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BF" w:rsidRDefault="0076747F">
      <w:pPr>
        <w:spacing w:line="480" w:lineRule="exact"/>
        <w:ind w:right="840"/>
      </w:pPr>
      <w:bookmarkStart w:id="0" w:name="_Toc40083781"/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1</w:t>
      </w:r>
      <w:bookmarkEnd w:id="0"/>
    </w:p>
    <w:p w:rsidR="00E41FBF" w:rsidRDefault="00E41FBF">
      <w:pPr>
        <w:rPr>
          <w:rFonts w:ascii="仿宋" w:eastAsia="仿宋" w:hAnsi="仿宋" w:cs="仿宋"/>
          <w:szCs w:val="28"/>
        </w:rPr>
      </w:pPr>
    </w:p>
    <w:p w:rsidR="00E41FBF" w:rsidRDefault="0076747F">
      <w:pPr>
        <w:adjustRightInd w:val="0"/>
        <w:snapToGrid w:val="0"/>
        <w:jc w:val="center"/>
        <w:rPr>
          <w:rFonts w:ascii="方正小标宋简体" w:eastAsia="方正小标宋简体" w:hAnsi="宋体" w:cs="宋体"/>
          <w:b/>
          <w:sz w:val="40"/>
          <w:szCs w:val="30"/>
        </w:rPr>
      </w:pPr>
      <w:r>
        <w:rPr>
          <w:rFonts w:ascii="方正小标宋简体" w:eastAsia="方正小标宋简体" w:hAnsi="宋体" w:cs="宋体" w:hint="eastAsia"/>
          <w:b/>
          <w:sz w:val="40"/>
          <w:szCs w:val="30"/>
        </w:rPr>
        <w:t xml:space="preserve">  </w:t>
      </w:r>
      <w:r>
        <w:rPr>
          <w:rFonts w:ascii="方正小标宋简体" w:eastAsia="方正小标宋简体" w:hAnsi="宋体" w:cs="宋体" w:hint="eastAsia"/>
          <w:b/>
          <w:sz w:val="40"/>
          <w:szCs w:val="30"/>
        </w:rPr>
        <w:t>继续教育学院</w:t>
      </w:r>
      <w:r>
        <w:rPr>
          <w:rFonts w:ascii="方正小标宋简体" w:eastAsia="方正小标宋简体" w:hAnsi="宋体" w:cs="宋体" w:hint="eastAsia"/>
          <w:b/>
          <w:sz w:val="40"/>
          <w:szCs w:val="30"/>
        </w:rPr>
        <w:t>2022</w:t>
      </w:r>
      <w:r>
        <w:rPr>
          <w:rFonts w:ascii="方正小标宋简体" w:eastAsia="方正小标宋简体" w:hAnsi="宋体" w:cs="宋体" w:hint="eastAsia"/>
          <w:b/>
          <w:sz w:val="40"/>
          <w:szCs w:val="30"/>
        </w:rPr>
        <w:t>年非学历教育培训宣传手册、学员手册印刷项目报价表</w:t>
      </w:r>
    </w:p>
    <w:p w:rsidR="00E41FBF" w:rsidRDefault="0076747F">
      <w:pPr>
        <w:adjustRightInd w:val="0"/>
        <w:snapToGrid w:val="0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项目名称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2022</w:t>
      </w:r>
      <w:r>
        <w:rPr>
          <w:rFonts w:ascii="宋体" w:hAnsi="宋体" w:cs="宋体" w:hint="eastAsia"/>
          <w:sz w:val="28"/>
          <w:szCs w:val="28"/>
        </w:rPr>
        <w:t>年非学历教育培训宣传手册、学员手册印刷项目</w:t>
      </w:r>
    </w:p>
    <w:p w:rsidR="00E41FBF" w:rsidRDefault="0076747F" w:rsidP="00C35345">
      <w:pPr>
        <w:adjustRightInd w:val="0"/>
        <w:snapToGrid w:val="0"/>
        <w:spacing w:afterLines="50" w:after="156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本项目上限控制价：￥</w:t>
      </w:r>
      <w:r>
        <w:rPr>
          <w:rFonts w:ascii="宋体" w:hAnsi="宋体" w:cs="宋体" w:hint="eastAsia"/>
          <w:sz w:val="28"/>
          <w:szCs w:val="28"/>
        </w:rPr>
        <w:t>58025.00</w:t>
      </w:r>
      <w:r>
        <w:rPr>
          <w:rFonts w:ascii="宋体" w:hAnsi="宋体" w:cs="宋体" w:hint="eastAsia"/>
          <w:sz w:val="28"/>
          <w:szCs w:val="28"/>
        </w:rPr>
        <w:t>元（人民币伍万捌仟零贰拾伍圆整）</w:t>
      </w:r>
    </w:p>
    <w:tbl>
      <w:tblPr>
        <w:tblW w:w="14489" w:type="dxa"/>
        <w:tblInd w:w="645" w:type="dxa"/>
        <w:tblLayout w:type="fixed"/>
        <w:tblLook w:val="04A0" w:firstRow="1" w:lastRow="0" w:firstColumn="1" w:lastColumn="0" w:noHBand="0" w:noVBand="1"/>
      </w:tblPr>
      <w:tblGrid>
        <w:gridCol w:w="456"/>
        <w:gridCol w:w="1559"/>
        <w:gridCol w:w="735"/>
        <w:gridCol w:w="425"/>
        <w:gridCol w:w="1391"/>
        <w:gridCol w:w="3371"/>
        <w:gridCol w:w="1313"/>
        <w:gridCol w:w="1125"/>
        <w:gridCol w:w="950"/>
        <w:gridCol w:w="896"/>
        <w:gridCol w:w="1134"/>
        <w:gridCol w:w="1134"/>
      </w:tblGrid>
      <w:tr w:rsidR="00E41FBF" w:rsidTr="00C35345">
        <w:trPr>
          <w:trHeight w:val="47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服务名称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制作要求（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本）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报价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  <w:sz w:val="22"/>
                <w:highlight w:val="yellow"/>
              </w:rPr>
            </w:pPr>
            <w:r>
              <w:rPr>
                <w:rFonts w:ascii="仿宋_GB2312" w:hAnsi="宋体" w:cs="宋体"/>
                <w:kern w:val="0"/>
                <w:sz w:val="22"/>
              </w:rPr>
              <w:t>是否响应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  <w:sz w:val="22"/>
                <w:highlight w:val="yellow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备注</w:t>
            </w:r>
          </w:p>
        </w:tc>
      </w:tr>
      <w:tr w:rsidR="00E41FBF" w:rsidTr="00C35345">
        <w:trPr>
          <w:trHeight w:val="686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/>
                <w:color w:val="000000"/>
                <w:kern w:val="0"/>
                <w:sz w:val="22"/>
              </w:rPr>
              <w:t>参考单价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（元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本）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45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报价</w:t>
            </w:r>
          </w:p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（元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本）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76747F">
            <w:pPr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优惠率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76747F">
            <w:pPr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优惠后总价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E41FBF" w:rsidTr="00C35345">
        <w:trPr>
          <w:trHeight w:val="20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BF" w:rsidRDefault="0076747F">
            <w:pPr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宣传手册印刷制作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A4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spacing w:line="360" w:lineRule="atLeast"/>
              <w:rPr>
                <w:rFonts w:ascii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）彩色封面（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250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克铜版纸）；</w:t>
            </w:r>
          </w:p>
          <w:p w:rsidR="00E41FBF" w:rsidRDefault="0076747F">
            <w:pPr>
              <w:spacing w:line="360" w:lineRule="atLeast"/>
              <w:rPr>
                <w:rFonts w:ascii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）彩色内页（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200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克铜版纸）；</w:t>
            </w:r>
          </w:p>
          <w:p w:rsidR="00E41FBF" w:rsidRDefault="0076747F">
            <w:pPr>
              <w:spacing w:line="360" w:lineRule="atLeast"/>
              <w:rPr>
                <w:rFonts w:ascii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）双面印刷，按要求排版设计并胶装成册，含封面共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26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页左右。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41FBF" w:rsidRDefault="0076747F">
            <w:pPr>
              <w:widowControl/>
              <w:spacing w:line="360" w:lineRule="atLeast"/>
              <w:ind w:firstLineChars="200" w:firstLine="440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C35345" w:rsidP="00C35345">
            <w:pPr>
              <w:widowControl/>
              <w:spacing w:line="360" w:lineRule="atLeast"/>
              <w:rPr>
                <w:rFonts w:ascii="仿宋_GB2312" w:hAnsi="宋体" w:cs="宋体"/>
                <w:kern w:val="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）培训班规模一般为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人左右；（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）请按要求</w:t>
            </w:r>
            <w:r w:rsidR="0076747F">
              <w:rPr>
                <w:rFonts w:hint="eastAsia"/>
              </w:rPr>
              <w:t>包装送货；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76747F">
              <w:rPr>
                <w:rFonts w:hint="eastAsia"/>
              </w:rPr>
              <w:t>报价请保留两位小数。</w:t>
            </w:r>
          </w:p>
        </w:tc>
      </w:tr>
      <w:tr w:rsidR="00E41FBF" w:rsidTr="00C35345">
        <w:trPr>
          <w:trHeight w:val="22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BF" w:rsidRDefault="0076747F">
            <w:pPr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学员手册印刷制作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/>
                <w:color w:val="000000"/>
                <w:kern w:val="0"/>
                <w:sz w:val="22"/>
              </w:rPr>
              <w:t>A4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ind w:firstLineChars="100" w:firstLine="220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仿宋_GB2312" w:hAnsi="宋体" w:cs="宋体"/>
                <w:color w:val="000000"/>
                <w:kern w:val="0"/>
                <w:sz w:val="22"/>
              </w:rPr>
              <w:t>00</w:t>
            </w:r>
          </w:p>
          <w:p w:rsidR="00E41FBF" w:rsidRDefault="0076747F">
            <w:pPr>
              <w:widowControl/>
              <w:spacing w:line="360" w:lineRule="atLeas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（需要分批供货，以培训班为单位印制，非总量统一排版）</w:t>
            </w:r>
            <w:r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spacing w:line="360" w:lineRule="atLeast"/>
              <w:rPr>
                <w:rFonts w:ascii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）彩色封面（</w: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4"/>
              </w:rPr>
              <w:t>157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克铜版纸；</w:t>
            </w:r>
          </w:p>
          <w:p w:rsidR="00E41FBF" w:rsidRDefault="0076747F">
            <w:pPr>
              <w:spacing w:line="360" w:lineRule="atLeast"/>
              <w:rPr>
                <w:rFonts w:ascii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）黑白内页（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80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克打印纸）；</w:t>
            </w:r>
          </w:p>
          <w:p w:rsidR="00E41FBF" w:rsidRDefault="0076747F">
            <w:pPr>
              <w:spacing w:line="360" w:lineRule="atLeast"/>
              <w:rPr>
                <w:rFonts w:ascii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）双面印刷，按要求排版设计并胶装（或骑马钉）成册，含封面共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30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4"/>
              </w:rPr>
              <w:t>页左右。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41FBF" w:rsidRDefault="0076747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12.45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76747F">
            <w:pPr>
              <w:widowControl/>
              <w:spacing w:line="360" w:lineRule="atLeas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1FBF" w:rsidRDefault="00E41FBF"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E41FBF" w:rsidTr="00C35345">
        <w:trPr>
          <w:trHeight w:hRule="exact" w:val="9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76747F">
            <w:pPr>
              <w:spacing w:line="36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76747F">
            <w:pPr>
              <w:spacing w:line="360" w:lineRule="atLeast"/>
              <w:jc w:val="center"/>
              <w:rPr>
                <w:u w:val="single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2"/>
              </w:rPr>
              <w:t>合计优惠后总价：</w:t>
            </w:r>
            <w:r>
              <w:rPr>
                <w:rFonts w:ascii="仿宋_GB2312" w:hAnsi="仿宋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¥</w:t>
            </w:r>
            <w:r>
              <w:rPr>
                <w:rFonts w:ascii="仿宋_GB2312" w:hAnsi="仿宋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ascii="仿宋_GB2312" w:hAnsi="仿宋" w:cs="宋体" w:hint="eastAsia"/>
                <w:color w:val="000000"/>
                <w:kern w:val="0"/>
                <w:sz w:val="22"/>
              </w:rPr>
              <w:t>元，大写人民币</w:t>
            </w:r>
            <w:r>
              <w:rPr>
                <w:rFonts w:ascii="仿宋_GB2312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hAnsi="仿宋" w:cs="宋体" w:hint="eastAsia"/>
                <w:color w:val="000000"/>
                <w:kern w:val="0"/>
                <w:sz w:val="22"/>
                <w:u w:val="single"/>
              </w:rPr>
              <w:t xml:space="preserve">           </w:t>
            </w:r>
            <w:r w:rsidR="00C35345">
              <w:rPr>
                <w:rFonts w:ascii="仿宋_GB2312" w:hAnsi="仿宋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仿宋_GB2312" w:hAnsi="仿宋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仿宋_GB2312" w:hAnsi="仿宋" w:cs="宋体" w:hint="eastAsia"/>
                <w:color w:val="000000"/>
                <w:kern w:val="0"/>
                <w:sz w:val="22"/>
              </w:rPr>
              <w:t>圆整</w:t>
            </w:r>
            <w:bookmarkStart w:id="1" w:name="_GoBack"/>
            <w:bookmarkEnd w:id="1"/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E41FBF">
            <w:pPr>
              <w:spacing w:line="360" w:lineRule="atLeast"/>
              <w:jc w:val="center"/>
            </w:pPr>
          </w:p>
        </w:tc>
      </w:tr>
      <w:tr w:rsidR="00E41FBF" w:rsidTr="00C35345">
        <w:trPr>
          <w:trHeight w:hRule="exact" w:val="2921"/>
        </w:trPr>
        <w:tc>
          <w:tcPr>
            <w:tcW w:w="14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BF" w:rsidRDefault="0076747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其他要求：</w:t>
            </w:r>
          </w:p>
          <w:p w:rsidR="00E41FBF" w:rsidRDefault="0076747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供应商资格：供应商必须为</w:t>
            </w:r>
            <w:r>
              <w:rPr>
                <w:rFonts w:hint="eastAsia"/>
                <w:sz w:val="22"/>
              </w:rPr>
              <w:t>2020-2022</w:t>
            </w:r>
            <w:r>
              <w:rPr>
                <w:rFonts w:hint="eastAsia"/>
                <w:sz w:val="22"/>
              </w:rPr>
              <w:t>年度广西壮族自治区本级预算单位印刷服务定点采购供应商。</w:t>
            </w:r>
          </w:p>
          <w:p w:rsidR="00E41FBF" w:rsidRDefault="0076747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报价超过上限控制价×（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－下浮率）作无效报价处理。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E41FBF" w:rsidRDefault="0076747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报价应不低于桂财采</w:t>
            </w:r>
            <w:r>
              <w:rPr>
                <w:rFonts w:hint="eastAsia"/>
                <w:sz w:val="22"/>
              </w:rPr>
              <w:t>[2020]46</w:t>
            </w:r>
            <w:r>
              <w:rPr>
                <w:rFonts w:hint="eastAsia"/>
                <w:sz w:val="22"/>
              </w:rPr>
              <w:t>号文中规定的优惠率进行下浮，否则做无效投标处理。</w:t>
            </w:r>
          </w:p>
          <w:p w:rsidR="00E41FBF" w:rsidRDefault="0076747F">
            <w:pPr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报价含版面设计费、胶装费、税费、运费等所有费用；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E41FBF" w:rsidRDefault="0076747F">
            <w:pPr>
              <w:spacing w:line="36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  <w:r>
              <w:rPr>
                <w:rFonts w:hint="eastAsia"/>
                <w:sz w:val="22"/>
              </w:rPr>
              <w:t>成交供应商须按采购人的要求供货，否则采购人有权终止合同；</w:t>
            </w:r>
          </w:p>
          <w:p w:rsidR="00E41FBF" w:rsidRDefault="0076747F">
            <w:pPr>
              <w:spacing w:line="36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6.</w:t>
            </w:r>
            <w:r>
              <w:rPr>
                <w:rFonts w:hint="eastAsia"/>
                <w:sz w:val="22"/>
              </w:rPr>
              <w:t>报价相同时，由项目评审专家以抽签方式确定成交供应商。</w:t>
            </w:r>
            <w:r>
              <w:rPr>
                <w:sz w:val="22"/>
              </w:rPr>
              <w:t xml:space="preserve"> </w:t>
            </w:r>
          </w:p>
          <w:p w:rsidR="00E41FBF" w:rsidRDefault="0076747F">
            <w:pPr>
              <w:spacing w:line="36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注明：采购数量为预估数量，根据培训实际采购需求，据实结算。</w:t>
            </w:r>
          </w:p>
        </w:tc>
      </w:tr>
    </w:tbl>
    <w:p w:rsidR="00E41FBF" w:rsidRDefault="00E41FBF">
      <w:pPr>
        <w:adjustRightInd w:val="0"/>
        <w:snapToGrid w:val="0"/>
        <w:spacing w:beforeLines="100" w:before="312" w:line="360" w:lineRule="auto"/>
        <w:ind w:firstLineChars="400" w:firstLine="1120"/>
        <w:rPr>
          <w:rFonts w:ascii="仿宋_GB2312" w:eastAsia="仿宋_GB2312" w:hAnsi="仿宋" w:cs="仿宋"/>
          <w:bCs/>
          <w:sz w:val="28"/>
        </w:rPr>
      </w:pPr>
    </w:p>
    <w:p w:rsidR="00E41FBF" w:rsidRDefault="0076747F">
      <w:pPr>
        <w:adjustRightInd w:val="0"/>
        <w:snapToGrid w:val="0"/>
        <w:spacing w:beforeLines="100" w:before="312" w:line="360" w:lineRule="auto"/>
        <w:ind w:firstLineChars="100" w:firstLine="280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 w:hint="eastAsia"/>
          <w:bCs/>
          <w:sz w:val="28"/>
        </w:rPr>
        <w:t>报价供应商名称（盖章）：</w:t>
      </w:r>
      <w:r>
        <w:rPr>
          <w:rFonts w:ascii="仿宋_GB2312" w:eastAsia="仿宋_GB2312" w:hAnsi="仿宋" w:cs="仿宋" w:hint="eastAsia"/>
          <w:bCs/>
          <w:sz w:val="28"/>
        </w:rPr>
        <w:t xml:space="preserve"> </w:t>
      </w:r>
      <w:r>
        <w:rPr>
          <w:rFonts w:ascii="仿宋_GB2312" w:eastAsia="仿宋_GB2312" w:hAnsi="仿宋" w:cs="仿宋"/>
          <w:bCs/>
          <w:sz w:val="28"/>
        </w:rPr>
        <w:t xml:space="preserve">                                </w:t>
      </w:r>
      <w:r>
        <w:rPr>
          <w:rFonts w:ascii="仿宋_GB2312" w:eastAsia="仿宋_GB2312" w:hAnsi="仿宋" w:cs="仿宋" w:hint="eastAsia"/>
          <w:bCs/>
          <w:sz w:val="28"/>
        </w:rPr>
        <w:t>法定代表人（或授权代理人）签字：</w:t>
      </w:r>
    </w:p>
    <w:p w:rsidR="00E41FBF" w:rsidRDefault="00E41FBF">
      <w:pPr>
        <w:adjustRightInd w:val="0"/>
        <w:snapToGrid w:val="0"/>
        <w:spacing w:line="360" w:lineRule="auto"/>
        <w:ind w:firstLineChars="400" w:firstLine="1120"/>
        <w:rPr>
          <w:rFonts w:ascii="仿宋_GB2312" w:eastAsia="仿宋_GB2312" w:hAnsi="仿宋" w:cs="仿宋"/>
          <w:bCs/>
          <w:sz w:val="28"/>
        </w:rPr>
      </w:pPr>
    </w:p>
    <w:p w:rsidR="00E41FBF" w:rsidRDefault="0076747F">
      <w:pPr>
        <w:adjustRightInd w:val="0"/>
        <w:snapToGrid w:val="0"/>
        <w:spacing w:line="360" w:lineRule="auto"/>
        <w:ind w:firstLineChars="100" w:firstLine="280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 w:hint="eastAsia"/>
          <w:bCs/>
          <w:sz w:val="28"/>
        </w:rPr>
        <w:t>联系人及电话：</w:t>
      </w:r>
      <w:r>
        <w:rPr>
          <w:rFonts w:ascii="仿宋_GB2312" w:eastAsia="仿宋_GB2312" w:hAnsi="仿宋" w:cs="仿宋" w:hint="eastAsia"/>
          <w:bCs/>
          <w:sz w:val="28"/>
        </w:rPr>
        <w:t xml:space="preserve"> </w:t>
      </w:r>
      <w:r>
        <w:rPr>
          <w:rFonts w:ascii="仿宋_GB2312" w:eastAsia="仿宋_GB2312" w:hAnsi="仿宋" w:cs="仿宋"/>
          <w:bCs/>
          <w:sz w:val="28"/>
        </w:rPr>
        <w:t xml:space="preserve">                                           </w:t>
      </w:r>
      <w:r>
        <w:rPr>
          <w:rFonts w:ascii="仿宋_GB2312" w:eastAsia="仿宋_GB2312" w:hAnsi="仿宋" w:cs="仿宋" w:hint="eastAsia"/>
          <w:bCs/>
          <w:sz w:val="28"/>
        </w:rPr>
        <w:t>日期：</w:t>
      </w:r>
      <w:r>
        <w:rPr>
          <w:rFonts w:ascii="仿宋_GB2312" w:eastAsia="仿宋_GB2312" w:hAnsi="仿宋" w:cs="仿宋"/>
          <w:bCs/>
          <w:sz w:val="28"/>
        </w:rPr>
        <w:t xml:space="preserve">        </w:t>
      </w:r>
      <w:r>
        <w:rPr>
          <w:rFonts w:ascii="仿宋_GB2312" w:eastAsia="仿宋_GB2312" w:hAnsi="仿宋" w:cs="仿宋" w:hint="eastAsia"/>
          <w:bCs/>
          <w:sz w:val="28"/>
        </w:rPr>
        <w:t>年</w:t>
      </w:r>
      <w:r>
        <w:rPr>
          <w:rFonts w:ascii="仿宋_GB2312" w:eastAsia="仿宋_GB2312" w:hAnsi="仿宋" w:cs="仿宋"/>
          <w:bCs/>
          <w:sz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</w:rPr>
        <w:t>月</w:t>
      </w:r>
      <w:r>
        <w:rPr>
          <w:rFonts w:ascii="仿宋_GB2312" w:eastAsia="仿宋_GB2312" w:hAnsi="仿宋" w:cs="仿宋"/>
          <w:bCs/>
          <w:sz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</w:rPr>
        <w:t>日</w:t>
      </w:r>
    </w:p>
    <w:p w:rsidR="00E41FBF" w:rsidRDefault="00E41FBF">
      <w:pPr>
        <w:adjustRightInd w:val="0"/>
        <w:snapToGrid w:val="0"/>
        <w:spacing w:line="360" w:lineRule="auto"/>
        <w:rPr>
          <w:rFonts w:ascii="仿宋_GB2312" w:eastAsia="仿宋_GB2312" w:hAnsi="仿宋" w:cs="仿宋"/>
          <w:bCs/>
          <w:sz w:val="28"/>
        </w:rPr>
      </w:pPr>
    </w:p>
    <w:p w:rsidR="00E41FBF" w:rsidRDefault="0076747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 w:hint="eastAsia"/>
          <w:bCs/>
          <w:sz w:val="28"/>
        </w:rPr>
        <w:t>报价说明：</w:t>
      </w:r>
    </w:p>
    <w:p w:rsidR="00E41FBF" w:rsidRDefault="0076747F">
      <w:pPr>
        <w:adjustRightInd w:val="0"/>
        <w:snapToGrid w:val="0"/>
        <w:spacing w:line="440" w:lineRule="atLeast"/>
        <w:ind w:firstLineChars="200" w:firstLine="560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/>
          <w:bCs/>
          <w:sz w:val="28"/>
        </w:rPr>
        <w:t>1.</w:t>
      </w:r>
      <w:r>
        <w:rPr>
          <w:rFonts w:ascii="仿宋_GB2312" w:eastAsia="仿宋_GB2312" w:hAnsi="仿宋" w:cs="仿宋" w:hint="eastAsia"/>
          <w:bCs/>
          <w:sz w:val="28"/>
        </w:rPr>
        <w:t>本项目只接受供应商一次性报价，报价含税、手册制作、运送等全部费用；报价金额中有大小写，大小写不符的，以大写金额为准；</w:t>
      </w:r>
    </w:p>
    <w:p w:rsidR="00E41FBF" w:rsidRDefault="0076747F">
      <w:pPr>
        <w:adjustRightInd w:val="0"/>
        <w:snapToGrid w:val="0"/>
        <w:spacing w:line="440" w:lineRule="atLeast"/>
        <w:ind w:firstLineChars="200" w:firstLine="560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/>
          <w:bCs/>
          <w:sz w:val="28"/>
        </w:rPr>
        <w:t>2.</w:t>
      </w:r>
      <w:r>
        <w:rPr>
          <w:rFonts w:ascii="仿宋_GB2312" w:eastAsia="仿宋_GB2312" w:hAnsi="仿宋" w:cs="仿宋" w:hint="eastAsia"/>
          <w:bCs/>
          <w:sz w:val="28"/>
        </w:rPr>
        <w:t>报价文件必须字迹清楚，凡字迹不清导致容易引起岐义的，按无效报价处理；</w:t>
      </w:r>
    </w:p>
    <w:p w:rsidR="00E41FBF" w:rsidRDefault="0076747F">
      <w:pPr>
        <w:adjustRightInd w:val="0"/>
        <w:snapToGrid w:val="0"/>
        <w:spacing w:line="440" w:lineRule="atLeast"/>
        <w:ind w:firstLineChars="200" w:firstLine="560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/>
          <w:bCs/>
          <w:sz w:val="28"/>
        </w:rPr>
        <w:t>3.</w:t>
      </w:r>
      <w:r>
        <w:rPr>
          <w:rFonts w:ascii="仿宋_GB2312" w:eastAsia="仿宋_GB2312" w:hAnsi="仿宋" w:cs="仿宋" w:hint="eastAsia"/>
          <w:bCs/>
          <w:sz w:val="28"/>
        </w:rPr>
        <w:t>报价文件未按规定签章的、</w:t>
      </w:r>
      <w:r>
        <w:rPr>
          <w:rFonts w:ascii="仿宋_GB2312" w:eastAsia="仿宋_GB2312" w:hAnsi="仿宋" w:cs="仿宋" w:hint="eastAsia"/>
          <w:bCs/>
          <w:sz w:val="28"/>
        </w:rPr>
        <w:t>不符合供应商资格要求的、投标报价超过上限控制价的，均做无效报价处理；</w:t>
      </w:r>
    </w:p>
    <w:p w:rsidR="00E41FBF" w:rsidRDefault="0076747F">
      <w:pPr>
        <w:adjustRightInd w:val="0"/>
        <w:snapToGrid w:val="0"/>
        <w:spacing w:line="440" w:lineRule="atLeast"/>
        <w:ind w:firstLineChars="200" w:firstLine="560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 w:hint="eastAsia"/>
          <w:bCs/>
          <w:sz w:val="28"/>
        </w:rPr>
        <w:t>4.</w:t>
      </w:r>
      <w:r>
        <w:rPr>
          <w:rFonts w:ascii="仿宋_GB2312" w:eastAsia="仿宋_GB2312" w:hAnsi="仿宋" w:cs="仿宋" w:hint="eastAsia"/>
          <w:bCs/>
          <w:sz w:val="28"/>
        </w:rPr>
        <w:t>本报价表请双面打印。</w:t>
      </w:r>
    </w:p>
    <w:sectPr w:rsidR="00E41FBF">
      <w:footerReference w:type="default" r:id="rId7"/>
      <w:pgSz w:w="16838" w:h="11906" w:orient="landscape"/>
      <w:pgMar w:top="907" w:right="851" w:bottom="907" w:left="85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7F" w:rsidRDefault="0076747F">
      <w:r>
        <w:separator/>
      </w:r>
    </w:p>
  </w:endnote>
  <w:endnote w:type="continuationSeparator" w:id="0">
    <w:p w:rsidR="0076747F" w:rsidRDefault="007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FBF" w:rsidRDefault="0076747F">
    <w:pPr>
      <w:pStyle w:val="a4"/>
      <w:jc w:val="center"/>
    </w:pPr>
    <w:r>
      <w:t>第</w:t>
    </w:r>
    <w:r>
      <w:fldChar w:fldCharType="begin"/>
    </w:r>
    <w:r>
      <w:instrText>PAGE   \* MERGEFORMAT</w:instrText>
    </w:r>
    <w:r>
      <w:fldChar w:fldCharType="separate"/>
    </w:r>
    <w:r w:rsidR="00C35345" w:rsidRPr="00C35345">
      <w:rPr>
        <w:noProof/>
        <w:lang w:val="zh-CN"/>
      </w:rPr>
      <w:t>1</w:t>
    </w:r>
    <w:r>
      <w:fldChar w:fldCharType="end"/>
    </w:r>
    <w:r>
      <w:t>页</w:t>
    </w:r>
    <w:r>
      <w:rPr>
        <w:rFonts w:hint="eastAsia"/>
      </w:rPr>
      <w:t>，</w:t>
    </w:r>
    <w:r>
      <w:t>共</w:t>
    </w:r>
    <w:r>
      <w:rPr>
        <w:rFonts w:hint="eastAsia"/>
      </w:rPr>
      <w:t>2</w:t>
    </w:r>
    <w:r>
      <w:rPr>
        <w:rFonts w:hint="eastAsia"/>
      </w:rPr>
      <w:t>页</w:t>
    </w:r>
  </w:p>
  <w:p w:rsidR="00E41FBF" w:rsidRDefault="00E41F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7F" w:rsidRDefault="0076747F">
      <w:r>
        <w:separator/>
      </w:r>
    </w:p>
  </w:footnote>
  <w:footnote w:type="continuationSeparator" w:id="0">
    <w:p w:rsidR="0076747F" w:rsidRDefault="00767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yN2RmNjUxZmY1YTEyOGNiYmM1NmE0MmFlN2Y1MmUifQ=="/>
  </w:docVars>
  <w:rsids>
    <w:rsidRoot w:val="00D66712"/>
    <w:rsid w:val="00051C94"/>
    <w:rsid w:val="00065C20"/>
    <w:rsid w:val="00071B22"/>
    <w:rsid w:val="00095FBF"/>
    <w:rsid w:val="000A2AE5"/>
    <w:rsid w:val="000D2EA1"/>
    <w:rsid w:val="000D49E7"/>
    <w:rsid w:val="000F3381"/>
    <w:rsid w:val="0010108D"/>
    <w:rsid w:val="001136F0"/>
    <w:rsid w:val="001223C3"/>
    <w:rsid w:val="001359AB"/>
    <w:rsid w:val="00197B42"/>
    <w:rsid w:val="001B2B27"/>
    <w:rsid w:val="001C41CF"/>
    <w:rsid w:val="001D403A"/>
    <w:rsid w:val="001E5934"/>
    <w:rsid w:val="001E6DD5"/>
    <w:rsid w:val="001F3E72"/>
    <w:rsid w:val="00201C75"/>
    <w:rsid w:val="00204AEB"/>
    <w:rsid w:val="00215E18"/>
    <w:rsid w:val="00277D8E"/>
    <w:rsid w:val="00284FFB"/>
    <w:rsid w:val="002C2548"/>
    <w:rsid w:val="002C68A7"/>
    <w:rsid w:val="002E6BBE"/>
    <w:rsid w:val="002E6F2B"/>
    <w:rsid w:val="002F6B84"/>
    <w:rsid w:val="002F7673"/>
    <w:rsid w:val="0032588C"/>
    <w:rsid w:val="00334912"/>
    <w:rsid w:val="0034176D"/>
    <w:rsid w:val="00344B31"/>
    <w:rsid w:val="00350434"/>
    <w:rsid w:val="00372B54"/>
    <w:rsid w:val="0037555B"/>
    <w:rsid w:val="00392EEC"/>
    <w:rsid w:val="003A351B"/>
    <w:rsid w:val="003C1F42"/>
    <w:rsid w:val="003C6BA3"/>
    <w:rsid w:val="003D4AF3"/>
    <w:rsid w:val="003E263C"/>
    <w:rsid w:val="003F5D5A"/>
    <w:rsid w:val="00402AF0"/>
    <w:rsid w:val="00431345"/>
    <w:rsid w:val="00451B1D"/>
    <w:rsid w:val="00456CA6"/>
    <w:rsid w:val="004837BE"/>
    <w:rsid w:val="00492B29"/>
    <w:rsid w:val="0049479B"/>
    <w:rsid w:val="004E7F7D"/>
    <w:rsid w:val="00533F2F"/>
    <w:rsid w:val="00555C16"/>
    <w:rsid w:val="0055710A"/>
    <w:rsid w:val="0055728A"/>
    <w:rsid w:val="0057397C"/>
    <w:rsid w:val="00594789"/>
    <w:rsid w:val="0059651B"/>
    <w:rsid w:val="005968B5"/>
    <w:rsid w:val="005B7FA3"/>
    <w:rsid w:val="005C2AF5"/>
    <w:rsid w:val="005D0A3D"/>
    <w:rsid w:val="005D418C"/>
    <w:rsid w:val="005F2DE0"/>
    <w:rsid w:val="005F5F22"/>
    <w:rsid w:val="00615B7F"/>
    <w:rsid w:val="00632261"/>
    <w:rsid w:val="00652B9C"/>
    <w:rsid w:val="0067313A"/>
    <w:rsid w:val="006751F9"/>
    <w:rsid w:val="00686738"/>
    <w:rsid w:val="00690E0D"/>
    <w:rsid w:val="006957C3"/>
    <w:rsid w:val="006A09F6"/>
    <w:rsid w:val="006D18FE"/>
    <w:rsid w:val="006E3558"/>
    <w:rsid w:val="007052F3"/>
    <w:rsid w:val="007377AC"/>
    <w:rsid w:val="0076747F"/>
    <w:rsid w:val="00787A5D"/>
    <w:rsid w:val="007A7DC4"/>
    <w:rsid w:val="007C6536"/>
    <w:rsid w:val="007D0607"/>
    <w:rsid w:val="007E0635"/>
    <w:rsid w:val="007E4648"/>
    <w:rsid w:val="007E7C6D"/>
    <w:rsid w:val="007F4486"/>
    <w:rsid w:val="00801731"/>
    <w:rsid w:val="008073BC"/>
    <w:rsid w:val="008211B6"/>
    <w:rsid w:val="008440D0"/>
    <w:rsid w:val="00873E9A"/>
    <w:rsid w:val="00890A35"/>
    <w:rsid w:val="008B62BD"/>
    <w:rsid w:val="008C0A04"/>
    <w:rsid w:val="008D7FB3"/>
    <w:rsid w:val="008E7AE3"/>
    <w:rsid w:val="0090274F"/>
    <w:rsid w:val="00961032"/>
    <w:rsid w:val="009A4D09"/>
    <w:rsid w:val="009C78FD"/>
    <w:rsid w:val="009E46E9"/>
    <w:rsid w:val="009F604B"/>
    <w:rsid w:val="00A24243"/>
    <w:rsid w:val="00A246F6"/>
    <w:rsid w:val="00A32CC2"/>
    <w:rsid w:val="00A33D28"/>
    <w:rsid w:val="00A6570C"/>
    <w:rsid w:val="00A65DBF"/>
    <w:rsid w:val="00AB233A"/>
    <w:rsid w:val="00AC1595"/>
    <w:rsid w:val="00AD7312"/>
    <w:rsid w:val="00AE43B5"/>
    <w:rsid w:val="00AF12BD"/>
    <w:rsid w:val="00AF26B6"/>
    <w:rsid w:val="00B16BC1"/>
    <w:rsid w:val="00B62A7A"/>
    <w:rsid w:val="00B74AD8"/>
    <w:rsid w:val="00B771CC"/>
    <w:rsid w:val="00B8317A"/>
    <w:rsid w:val="00B97482"/>
    <w:rsid w:val="00BA2887"/>
    <w:rsid w:val="00BC0D0F"/>
    <w:rsid w:val="00BF1A70"/>
    <w:rsid w:val="00BF4892"/>
    <w:rsid w:val="00C04A80"/>
    <w:rsid w:val="00C35345"/>
    <w:rsid w:val="00C3718B"/>
    <w:rsid w:val="00C37C16"/>
    <w:rsid w:val="00C43933"/>
    <w:rsid w:val="00C87E99"/>
    <w:rsid w:val="00C90EFE"/>
    <w:rsid w:val="00C95F9B"/>
    <w:rsid w:val="00CA18CF"/>
    <w:rsid w:val="00CB5075"/>
    <w:rsid w:val="00CB6A43"/>
    <w:rsid w:val="00CD660C"/>
    <w:rsid w:val="00CD7867"/>
    <w:rsid w:val="00D000C5"/>
    <w:rsid w:val="00D2010E"/>
    <w:rsid w:val="00D47A69"/>
    <w:rsid w:val="00D66712"/>
    <w:rsid w:val="00D73D58"/>
    <w:rsid w:val="00DA0D40"/>
    <w:rsid w:val="00DC2838"/>
    <w:rsid w:val="00DC7E1B"/>
    <w:rsid w:val="00DF2D7B"/>
    <w:rsid w:val="00DF7603"/>
    <w:rsid w:val="00E0293F"/>
    <w:rsid w:val="00E02C9E"/>
    <w:rsid w:val="00E32A80"/>
    <w:rsid w:val="00E40031"/>
    <w:rsid w:val="00E41FBF"/>
    <w:rsid w:val="00E645F6"/>
    <w:rsid w:val="00E65050"/>
    <w:rsid w:val="00E727B9"/>
    <w:rsid w:val="00E91426"/>
    <w:rsid w:val="00EA3284"/>
    <w:rsid w:val="00EB113F"/>
    <w:rsid w:val="00EB4D00"/>
    <w:rsid w:val="00EB7E84"/>
    <w:rsid w:val="00EF2D5B"/>
    <w:rsid w:val="00F01EA9"/>
    <w:rsid w:val="00F1725B"/>
    <w:rsid w:val="00F74DC3"/>
    <w:rsid w:val="00F77945"/>
    <w:rsid w:val="00F903BF"/>
    <w:rsid w:val="00F9491F"/>
    <w:rsid w:val="00FC2979"/>
    <w:rsid w:val="00FC5508"/>
    <w:rsid w:val="00FE2526"/>
    <w:rsid w:val="39755F3E"/>
    <w:rsid w:val="4E1F24C4"/>
    <w:rsid w:val="72261BE5"/>
    <w:rsid w:val="7E6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rFonts w:ascii="Times New Roman" w:eastAsia="仿宋_GB2312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9"/>
    <w:locked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周亚中</dc:creator>
  <cp:lastModifiedBy>朱青</cp:lastModifiedBy>
  <cp:revision>79</cp:revision>
  <cp:lastPrinted>2022-04-27T03:13:00Z</cp:lastPrinted>
  <dcterms:created xsi:type="dcterms:W3CDTF">2020-06-28T09:04:00Z</dcterms:created>
  <dcterms:modified xsi:type="dcterms:W3CDTF">2022-04-28T07:55:00Z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8E25148D96AB496DB73F065A10248AA2</vt:lpwstr>
  </property>
</Properties>
</file>