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F34081">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rPr>
          <w:rFonts w:ascii="宋体" w:hAnsi="宋体" w:eastAsia="宋体" w:cs="宋体"/>
          <w:b/>
          <w:bCs/>
          <w:sz w:val="21"/>
          <w:szCs w:val="21"/>
        </w:rPr>
      </w:pPr>
    </w:p>
    <w:p w14:paraId="249ACBD3">
      <w:pPr>
        <w:keepNext w:val="0"/>
        <w:keepLines w:val="0"/>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t>广西财经学院</w:t>
      </w:r>
    </w:p>
    <w:p w14:paraId="2F307F86">
      <w:pPr>
        <w:keepNext w:val="0"/>
        <w:keepLines w:val="0"/>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t>202</w:t>
      </w:r>
      <w:r>
        <w:rPr>
          <w:rFonts w:hint="eastAsia" w:ascii="方正小标宋简体" w:hAnsi="方正小标宋简体" w:eastAsia="方正小标宋简体" w:cs="方正小标宋简体"/>
          <w:b/>
          <w:bCs/>
          <w:color w:val="000000" w:themeColor="text1"/>
          <w:sz w:val="36"/>
          <w:szCs w:val="36"/>
          <w:lang w:val="en-US" w:eastAsia="zh-CN"/>
          <w14:textFill>
            <w14:solidFill>
              <w14:schemeClr w14:val="tx1"/>
            </w14:solidFill>
          </w14:textFill>
        </w:rPr>
        <w:t>5</w:t>
      </w:r>
      <w:bookmarkStart w:id="0" w:name="_GoBack"/>
      <w:bookmarkEnd w:id="0"/>
      <w: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t>年</w:t>
      </w:r>
      <w:r>
        <w:rPr>
          <w:rFonts w:hint="eastAsia" w:ascii="方正小标宋简体" w:hAnsi="方正小标宋简体" w:eastAsia="方正小标宋简体" w:cs="方正小标宋简体"/>
          <w:b/>
          <w:bCs/>
          <w:color w:val="000000" w:themeColor="text1"/>
          <w:sz w:val="36"/>
          <w:szCs w:val="36"/>
          <w:lang w:eastAsia="zh-CN"/>
          <w14:textFill>
            <w14:solidFill>
              <w14:schemeClr w14:val="tx1"/>
            </w14:solidFill>
          </w14:textFill>
        </w:rPr>
        <w:t>法律</w:t>
      </w:r>
      <w:r>
        <w:rPr>
          <w:rFonts w:hint="eastAsia" w:ascii="方正小标宋简体" w:hAnsi="方正小标宋简体" w:eastAsia="方正小标宋简体" w:cs="方正小标宋简体"/>
          <w:b/>
          <w:bCs/>
          <w:color w:val="000000" w:themeColor="text1"/>
          <w:sz w:val="36"/>
          <w:szCs w:val="36"/>
          <w14:textFill>
            <w14:solidFill>
              <w14:schemeClr w14:val="tx1"/>
            </w14:solidFill>
          </w14:textFill>
        </w:rPr>
        <w:t>硕士研究生招生简章</w:t>
      </w:r>
    </w:p>
    <w:p w14:paraId="4C84384B">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rPr>
          <w:rFonts w:ascii="Times New Roman" w:hAnsi="Times New Roman" w:eastAsia="宋体"/>
          <w:color w:val="000000" w:themeColor="text1"/>
          <w:sz w:val="21"/>
          <w:szCs w:val="21"/>
          <w:shd w:val="clear" w:color="auto" w:fill="FFFFFF"/>
          <w14:textFill>
            <w14:solidFill>
              <w14:schemeClr w14:val="tx1"/>
            </w14:solidFill>
          </w14:textFill>
        </w:rPr>
      </w:pPr>
    </w:p>
    <w:p w14:paraId="5C3CE2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广西财经学院是广西壮族自治区人民政府重点建设的财经类硕士授权单位，办学历史可追溯到1960年。学校秉承“诚以修身、信以立业”的校训，坚持“立足广西、辐射东盟，面向基层、服务社会”的服务面向，注重内涵式发展，着力提升学校办学核心竞争力，努力建设服务区域经济社会发展的特色鲜明的高水平财经大学。</w:t>
      </w:r>
    </w:p>
    <w:p w14:paraId="509111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法学院办学历史悠久，自上世纪80年代初开设法律相关课程，1999年成立法律教研室并招收首批法律专业专科生。2006年成立法律系并招收法学专业本科生，2011年法律系更名为法学院。法学院始终坚持“法经融合”“法管通达”的办学理念，已经形成了复合型、应用型的财经法治人才培养模式。经过20多年的建设和发展，在人才培养、科学研究、社会服务等方面取得了显著成绩。2015年，法学专业被列为自治区优势特色专业；2019年，法学专业获批为自治区级一流本科专业建设点。</w:t>
      </w:r>
    </w:p>
    <w:p w14:paraId="2F9AD8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ascii="仿宋_GB2312" w:eastAsia="仿宋_GB2312" w:cs="仿宋_GB2312"/>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一、培养目标</w:t>
      </w:r>
    </w:p>
    <w:p w14:paraId="4B1F11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我</w:t>
      </w:r>
      <w:r>
        <w:rPr>
          <w:rFonts w:hint="eastAsia" w:ascii="宋体" w:hAnsi="宋体" w:eastAsia="宋体" w:cs="宋体"/>
          <w:i w:val="0"/>
          <w:iCs w:val="0"/>
          <w:caps w:val="0"/>
          <w:color w:val="000000"/>
          <w:spacing w:val="0"/>
          <w:sz w:val="24"/>
          <w:szCs w:val="24"/>
          <w:shd w:val="clear" w:fill="FFFFFF"/>
          <w:lang w:val="en-US" w:eastAsia="zh-CN"/>
        </w:rPr>
        <w:t>院</w:t>
      </w:r>
      <w:r>
        <w:rPr>
          <w:rFonts w:hint="eastAsia" w:ascii="宋体" w:hAnsi="宋体" w:eastAsia="宋体" w:cs="宋体"/>
          <w:i w:val="0"/>
          <w:iCs w:val="0"/>
          <w:caps w:val="0"/>
          <w:color w:val="000000"/>
          <w:spacing w:val="0"/>
          <w:sz w:val="24"/>
          <w:szCs w:val="24"/>
          <w:shd w:val="clear" w:fill="FFFFFF"/>
        </w:rPr>
        <w:t>研究生教育旨在培养热爱祖国，拥护中国共产党的领导，拥护社会主义制度，遵纪守法，品德良好，具有服务国家服务人民的社会责任感，掌握本学科坚实的基础理论和系统的专业知识，具有较强解决实际问题的能力、能够承担专业技术或管理工作、具有良好职业素养的高层次应用型</w:t>
      </w:r>
      <w:r>
        <w:rPr>
          <w:rFonts w:hint="eastAsia" w:ascii="宋体" w:hAnsi="宋体" w:eastAsia="宋体" w:cs="宋体"/>
          <w:i w:val="0"/>
          <w:iCs w:val="0"/>
          <w:caps w:val="0"/>
          <w:color w:val="000000"/>
          <w:spacing w:val="0"/>
          <w:sz w:val="24"/>
          <w:szCs w:val="24"/>
          <w:shd w:val="clear" w:fill="FFFFFF"/>
          <w:lang w:val="en-US" w:eastAsia="zh-CN"/>
        </w:rPr>
        <w:t>法律</w:t>
      </w:r>
      <w:r>
        <w:rPr>
          <w:rFonts w:hint="eastAsia" w:ascii="宋体" w:hAnsi="宋体" w:eastAsia="宋体" w:cs="宋体"/>
          <w:i w:val="0"/>
          <w:iCs w:val="0"/>
          <w:caps w:val="0"/>
          <w:color w:val="000000"/>
          <w:spacing w:val="0"/>
          <w:sz w:val="24"/>
          <w:szCs w:val="24"/>
          <w:shd w:val="clear" w:fill="FFFFFF"/>
        </w:rPr>
        <w:t>专门人才。</w:t>
      </w:r>
    </w:p>
    <w:p w14:paraId="1991D1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二、招生类别</w:t>
      </w:r>
    </w:p>
    <w:p w14:paraId="7BF8B3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硕士研究生学习方式分为全日制和非全日制。全日制和非全日制研究生考试招生依据国家统一要求，执行相同的政策和标准。</w:t>
      </w:r>
    </w:p>
    <w:p w14:paraId="01E3C2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非全日制硕士研究生招收在职定向就业人员。定向就业的硕士研究生应当在被录取前与招生单位、用人单位分别签订定向就业合同。考生因报考硕士研究生与所在单位产生的问题由考生自行处理，若因此造成考生不能复试或无法录取，招生单位不承担责任。</w:t>
      </w:r>
    </w:p>
    <w:p w14:paraId="0F2B8D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lang w:val="en-US" w:eastAsia="zh-CN"/>
        </w:rPr>
        <w:t>三</w:t>
      </w:r>
      <w:r>
        <w:rPr>
          <w:rFonts w:hint="eastAsia" w:ascii="宋体" w:hAnsi="宋体" w:eastAsia="宋体" w:cs="宋体"/>
          <w:b/>
          <w:bCs/>
          <w:i w:val="0"/>
          <w:iCs w:val="0"/>
          <w:caps w:val="0"/>
          <w:color w:val="000000"/>
          <w:spacing w:val="0"/>
          <w:sz w:val="24"/>
          <w:szCs w:val="24"/>
          <w:shd w:val="clear" w:fill="FFFFFF"/>
        </w:rPr>
        <w:t>、招生计划</w:t>
      </w:r>
    </w:p>
    <w:p w14:paraId="442E98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20</w:t>
      </w:r>
      <w:r>
        <w:rPr>
          <w:rFonts w:hint="eastAsia" w:ascii="宋体" w:hAnsi="宋体" w:eastAsia="宋体" w:cs="宋体"/>
          <w:i w:val="0"/>
          <w:iCs w:val="0"/>
          <w:caps w:val="0"/>
          <w:color w:val="000000"/>
          <w:spacing w:val="0"/>
          <w:sz w:val="24"/>
          <w:szCs w:val="24"/>
          <w:shd w:val="clear" w:fill="FFFFFF"/>
          <w:lang w:val="en-US" w:eastAsia="zh-CN"/>
        </w:rPr>
        <w:t>25</w:t>
      </w:r>
      <w:r>
        <w:rPr>
          <w:rFonts w:hint="eastAsia" w:ascii="宋体" w:hAnsi="宋体" w:eastAsia="宋体" w:cs="宋体"/>
          <w:i w:val="0"/>
          <w:iCs w:val="0"/>
          <w:caps w:val="0"/>
          <w:color w:val="000000"/>
          <w:spacing w:val="0"/>
          <w:sz w:val="24"/>
          <w:szCs w:val="24"/>
          <w:shd w:val="clear" w:fill="FFFFFF"/>
        </w:rPr>
        <w:t>年，我</w:t>
      </w:r>
      <w:r>
        <w:rPr>
          <w:rFonts w:hint="eastAsia" w:ascii="宋体" w:hAnsi="宋体" w:eastAsia="宋体" w:cs="宋体"/>
          <w:i w:val="0"/>
          <w:iCs w:val="0"/>
          <w:caps w:val="0"/>
          <w:color w:val="000000"/>
          <w:spacing w:val="0"/>
          <w:sz w:val="24"/>
          <w:szCs w:val="24"/>
          <w:shd w:val="clear" w:fill="FFFFFF"/>
          <w:lang w:val="en-US" w:eastAsia="zh-CN"/>
        </w:rPr>
        <w:t>院</w:t>
      </w:r>
      <w:r>
        <w:rPr>
          <w:rFonts w:hint="eastAsia" w:ascii="宋体" w:hAnsi="宋体" w:eastAsia="宋体" w:cs="宋体"/>
          <w:i w:val="0"/>
          <w:iCs w:val="0"/>
          <w:caps w:val="0"/>
          <w:color w:val="000000"/>
          <w:spacing w:val="0"/>
          <w:sz w:val="24"/>
          <w:szCs w:val="24"/>
          <w:shd w:val="clear" w:fill="FFFFFF"/>
        </w:rPr>
        <w:t>拟招收攻读</w:t>
      </w:r>
      <w:r>
        <w:rPr>
          <w:rFonts w:hint="eastAsia" w:ascii="宋体" w:hAnsi="宋体" w:eastAsia="宋体" w:cs="宋体"/>
          <w:i w:val="0"/>
          <w:iCs w:val="0"/>
          <w:caps w:val="0"/>
          <w:color w:val="000000"/>
          <w:spacing w:val="0"/>
          <w:sz w:val="24"/>
          <w:szCs w:val="24"/>
          <w:shd w:val="clear" w:fill="FFFFFF"/>
          <w:lang w:eastAsia="zh-CN"/>
        </w:rPr>
        <w:t>法律</w:t>
      </w:r>
      <w:r>
        <w:rPr>
          <w:rFonts w:hint="eastAsia" w:ascii="宋体" w:hAnsi="宋体" w:eastAsia="宋体" w:cs="宋体"/>
          <w:i w:val="0"/>
          <w:iCs w:val="0"/>
          <w:caps w:val="0"/>
          <w:color w:val="000000"/>
          <w:spacing w:val="0"/>
          <w:sz w:val="24"/>
          <w:szCs w:val="24"/>
          <w:shd w:val="clear" w:fill="FFFFFF"/>
        </w:rPr>
        <w:t>硕士专业学位研究生</w:t>
      </w:r>
      <w:r>
        <w:rPr>
          <w:rFonts w:hint="eastAsia" w:ascii="宋体" w:hAnsi="宋体" w:eastAsia="宋体" w:cs="宋体"/>
          <w:i w:val="0"/>
          <w:iCs w:val="0"/>
          <w:caps w:val="0"/>
          <w:color w:val="000000"/>
          <w:spacing w:val="0"/>
          <w:sz w:val="24"/>
          <w:szCs w:val="24"/>
          <w:shd w:val="clear" w:fill="FFFFFF"/>
          <w:lang w:val="en-US" w:eastAsia="zh-CN"/>
        </w:rPr>
        <w:t>80</w:t>
      </w:r>
      <w:r>
        <w:rPr>
          <w:rFonts w:hint="eastAsia" w:ascii="宋体" w:hAnsi="宋体" w:eastAsia="宋体" w:cs="宋体"/>
          <w:i w:val="0"/>
          <w:iCs w:val="0"/>
          <w:caps w:val="0"/>
          <w:color w:val="000000"/>
          <w:spacing w:val="0"/>
          <w:sz w:val="24"/>
          <w:szCs w:val="24"/>
          <w:shd w:val="clear" w:fill="FFFFFF"/>
        </w:rPr>
        <w:t>人，其中全日制拟招收</w:t>
      </w:r>
      <w:r>
        <w:rPr>
          <w:rFonts w:hint="eastAsia" w:ascii="宋体" w:hAnsi="宋体" w:eastAsia="宋体" w:cs="宋体"/>
          <w:i w:val="0"/>
          <w:iCs w:val="0"/>
          <w:caps w:val="0"/>
          <w:color w:val="000000"/>
          <w:spacing w:val="0"/>
          <w:sz w:val="24"/>
          <w:szCs w:val="24"/>
          <w:shd w:val="clear" w:fill="FFFFFF"/>
          <w:lang w:val="en-US" w:eastAsia="zh-CN"/>
        </w:rPr>
        <w:t>40</w:t>
      </w:r>
      <w:r>
        <w:rPr>
          <w:rFonts w:hint="eastAsia" w:ascii="宋体" w:hAnsi="宋体" w:eastAsia="宋体" w:cs="宋体"/>
          <w:i w:val="0"/>
          <w:iCs w:val="0"/>
          <w:caps w:val="0"/>
          <w:color w:val="000000"/>
          <w:spacing w:val="0"/>
          <w:sz w:val="24"/>
          <w:szCs w:val="24"/>
          <w:shd w:val="clear" w:fill="FFFFFF"/>
        </w:rPr>
        <w:t>人（</w:t>
      </w:r>
      <w:r>
        <w:rPr>
          <w:rFonts w:hint="eastAsia" w:ascii="宋体" w:hAnsi="宋体" w:eastAsia="宋体" w:cs="宋体"/>
          <w:i w:val="0"/>
          <w:iCs w:val="0"/>
          <w:caps w:val="0"/>
          <w:color w:val="000000"/>
          <w:spacing w:val="0"/>
          <w:sz w:val="24"/>
          <w:szCs w:val="24"/>
          <w:shd w:val="clear" w:fill="FFFFFF"/>
          <w:lang w:val="en-US" w:eastAsia="zh-CN"/>
        </w:rPr>
        <w:t>其中法学20人，非法学20人</w:t>
      </w:r>
      <w:r>
        <w:rPr>
          <w:rFonts w:hint="eastAsia" w:ascii="宋体" w:hAnsi="宋体" w:eastAsia="宋体" w:cs="宋体"/>
          <w:i w:val="0"/>
          <w:iCs w:val="0"/>
          <w:caps w:val="0"/>
          <w:color w:val="000000"/>
          <w:spacing w:val="0"/>
          <w:sz w:val="24"/>
          <w:szCs w:val="24"/>
          <w:shd w:val="clear" w:fill="FFFFFF"/>
        </w:rPr>
        <w:t>），非全日制拟招收</w:t>
      </w:r>
      <w:r>
        <w:rPr>
          <w:rFonts w:hint="eastAsia" w:ascii="宋体" w:hAnsi="宋体" w:eastAsia="宋体" w:cs="宋体"/>
          <w:i w:val="0"/>
          <w:iCs w:val="0"/>
          <w:caps w:val="0"/>
          <w:color w:val="000000"/>
          <w:spacing w:val="0"/>
          <w:sz w:val="24"/>
          <w:szCs w:val="24"/>
          <w:shd w:val="clear" w:fill="FFFFFF"/>
          <w:lang w:val="en-US" w:eastAsia="zh-CN"/>
        </w:rPr>
        <w:t>40</w:t>
      </w:r>
      <w:r>
        <w:rPr>
          <w:rFonts w:hint="eastAsia" w:ascii="宋体" w:hAnsi="宋体" w:eastAsia="宋体" w:cs="宋体"/>
          <w:i w:val="0"/>
          <w:iCs w:val="0"/>
          <w:caps w:val="0"/>
          <w:color w:val="000000"/>
          <w:spacing w:val="0"/>
          <w:sz w:val="24"/>
          <w:szCs w:val="24"/>
          <w:shd w:val="clear" w:fill="FFFFFF"/>
        </w:rPr>
        <w:t>人（</w:t>
      </w:r>
      <w:r>
        <w:rPr>
          <w:rFonts w:hint="eastAsia" w:ascii="宋体" w:hAnsi="宋体" w:eastAsia="宋体" w:cs="宋体"/>
          <w:i w:val="0"/>
          <w:iCs w:val="0"/>
          <w:caps w:val="0"/>
          <w:color w:val="000000"/>
          <w:spacing w:val="0"/>
          <w:sz w:val="24"/>
          <w:szCs w:val="24"/>
          <w:shd w:val="clear" w:fill="FFFFFF"/>
          <w:lang w:val="en-US" w:eastAsia="zh-CN"/>
        </w:rPr>
        <w:t>其中法学20人，非法学20人</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法律</w:t>
      </w:r>
      <w:r>
        <w:rPr>
          <w:rFonts w:hint="eastAsia" w:ascii="宋体" w:hAnsi="宋体" w:eastAsia="宋体" w:cs="宋体"/>
          <w:i w:val="0"/>
          <w:iCs w:val="0"/>
          <w:caps w:val="0"/>
          <w:color w:val="000000"/>
          <w:spacing w:val="0"/>
          <w:sz w:val="24"/>
          <w:szCs w:val="24"/>
          <w:shd w:val="clear" w:fill="FFFFFF"/>
        </w:rPr>
        <w:t>硕士最终录取指标将以教育部下达的招生计划数以及实际报考情况做相应调整。</w:t>
      </w:r>
    </w:p>
    <w:p w14:paraId="1FB531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lang w:val="en-US" w:eastAsia="zh-CN"/>
        </w:rPr>
        <w:t>四</w:t>
      </w:r>
      <w:r>
        <w:rPr>
          <w:rFonts w:hint="eastAsia" w:ascii="宋体" w:hAnsi="宋体" w:eastAsia="宋体" w:cs="宋体"/>
          <w:b/>
          <w:bCs/>
          <w:i w:val="0"/>
          <w:iCs w:val="0"/>
          <w:caps w:val="0"/>
          <w:color w:val="000000"/>
          <w:spacing w:val="0"/>
          <w:sz w:val="24"/>
          <w:szCs w:val="24"/>
          <w:shd w:val="clear" w:fill="FFFFFF"/>
        </w:rPr>
        <w:t>、报考条件</w:t>
      </w:r>
    </w:p>
    <w:p w14:paraId="36D9AA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报考我校</w:t>
      </w:r>
      <w:r>
        <w:rPr>
          <w:rFonts w:hint="eastAsia" w:ascii="宋体" w:hAnsi="宋体" w:eastAsia="宋体" w:cs="宋体"/>
          <w:i w:val="0"/>
          <w:iCs w:val="0"/>
          <w:caps w:val="0"/>
          <w:color w:val="000000"/>
          <w:spacing w:val="0"/>
          <w:sz w:val="24"/>
          <w:szCs w:val="24"/>
          <w:shd w:val="clear" w:fill="FFFFFF"/>
          <w:lang w:eastAsia="zh-CN"/>
        </w:rPr>
        <w:t>法律硕士</w:t>
      </w:r>
      <w:r>
        <w:rPr>
          <w:rFonts w:hint="eastAsia" w:ascii="宋体" w:hAnsi="宋体" w:eastAsia="宋体" w:cs="宋体"/>
          <w:i w:val="0"/>
          <w:iCs w:val="0"/>
          <w:caps w:val="0"/>
          <w:color w:val="000000"/>
          <w:spacing w:val="0"/>
          <w:sz w:val="24"/>
          <w:szCs w:val="24"/>
          <w:shd w:val="clear" w:fill="FFFFFF"/>
        </w:rPr>
        <w:t>的考生，符合下列条件可以报名参加国家组织的全国统一招生考试：</w:t>
      </w:r>
    </w:p>
    <w:p w14:paraId="012584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（一）中华人民共和国公民。</w:t>
      </w:r>
    </w:p>
    <w:p w14:paraId="00E385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（二）拥护中国共产党的领导，品德良好，遵纪守法。</w:t>
      </w:r>
    </w:p>
    <w:p w14:paraId="61216A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（三）身体健康状况符合国家和我校规定的体检要求。</w:t>
      </w:r>
    </w:p>
    <w:p w14:paraId="3EE089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（四）考生学业水平必须符合下列条件之一：</w:t>
      </w:r>
    </w:p>
    <w:p w14:paraId="570347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国家承认学历的应届本科毕业生（含普通高校、成人高校、普通高校举办的成人高等学历教育等应届本科毕业生）及自学考试和网络教育届时可毕业本科生。考生录取当年入学前必须取得国家承认的本科毕业证书或教育部留学服务中心出具的《国（境）外学历学位认证书》，否则录取资格无效。</w:t>
      </w:r>
    </w:p>
    <w:p w14:paraId="6E062B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2.具有国家承认的大学本科毕业学历的人员。</w:t>
      </w:r>
    </w:p>
    <w:p w14:paraId="2F6B95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3.获得国家承认的高职高专毕业学历后满2年（从毕业后到录取当年入学之日，下同）或2年以上的人员，以及国家承认学历的本科结业生，符合招生单位根据本单位的培养目标对考生提出的具体学业要求的，按本科毕业同等学力身份报考。</w:t>
      </w:r>
    </w:p>
    <w:p w14:paraId="4ED282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4.已获硕士、博士学位的人员。在校研究生报考须在报名前征得所在培养单位同意。</w:t>
      </w:r>
    </w:p>
    <w:p w14:paraId="57D6BF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lang w:val="en-US" w:eastAsia="zh-CN"/>
        </w:rPr>
        <w:t>五</w:t>
      </w:r>
      <w:r>
        <w:rPr>
          <w:rFonts w:hint="eastAsia" w:ascii="宋体" w:hAnsi="宋体" w:eastAsia="宋体" w:cs="宋体"/>
          <w:b/>
          <w:bCs/>
          <w:i w:val="0"/>
          <w:iCs w:val="0"/>
          <w:caps w:val="0"/>
          <w:color w:val="000000"/>
          <w:spacing w:val="0"/>
          <w:sz w:val="24"/>
          <w:szCs w:val="24"/>
          <w:shd w:val="clear" w:fill="FFFFFF"/>
        </w:rPr>
        <w:t>、奖助政策</w:t>
      </w:r>
    </w:p>
    <w:p w14:paraId="1E5679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全日制考生录取后，将依据国家相关规定和我校专业硕士研究生奖助学金相关办法提供国家助学金、国家奖学金及不同等级的学业奖学金，并设立“三助”岗位（助教、助研、助管）。</w:t>
      </w:r>
    </w:p>
    <w:p w14:paraId="2CE51F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lang w:val="en-US" w:eastAsia="zh-CN"/>
        </w:rPr>
        <w:t>六</w:t>
      </w:r>
      <w:r>
        <w:rPr>
          <w:rFonts w:hint="eastAsia" w:ascii="宋体" w:hAnsi="宋体" w:eastAsia="宋体" w:cs="宋体"/>
          <w:b/>
          <w:bCs/>
          <w:i w:val="0"/>
          <w:iCs w:val="0"/>
          <w:caps w:val="0"/>
          <w:color w:val="000000"/>
          <w:spacing w:val="0"/>
          <w:sz w:val="24"/>
          <w:szCs w:val="24"/>
          <w:shd w:val="clear" w:fill="FFFFFF"/>
        </w:rPr>
        <w:t>、报考条件</w:t>
      </w:r>
    </w:p>
    <w:p w14:paraId="5F1910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报考我校的考生，符合下列条件可以报名参加国家组织的全国统一招生考试：</w:t>
      </w:r>
    </w:p>
    <w:p w14:paraId="374065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（一）中华人民共和国公民。</w:t>
      </w:r>
    </w:p>
    <w:p w14:paraId="787E63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（二）拥护中国共产党的领导，品德良好，遵纪守法。</w:t>
      </w:r>
    </w:p>
    <w:p w14:paraId="4CB218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（三）身体健康状况符合国家和我校规定的体检要求。</w:t>
      </w:r>
    </w:p>
    <w:p w14:paraId="35E7F7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（四）考生学业水平必须符合下列条件之一：</w:t>
      </w:r>
    </w:p>
    <w:p w14:paraId="53C5BE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国家承认学历的应届本科毕业生（含普通高校、成人高校、普通高校举办的成人高等学历教育等应届本科毕业生）及自学考试和网络教育届时可毕业本科生。考生录取当年入学前必须取得国家承认的本科毕业证书或教育部留学服务中心出具的《国（境）外学历学位认证书》，否则录取资格无效。</w:t>
      </w:r>
    </w:p>
    <w:p w14:paraId="17142A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2.具有国家承认的大学本科毕业学历的人员。</w:t>
      </w:r>
    </w:p>
    <w:p w14:paraId="772687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 获得国家承认的高职高专毕业学历后满2年（毕业后到录取当年入学前，下同）或2年以上的人员，以及国家承认学历的本科结业生，符合招生单位根据本单位的培养目标对考生提出的具体学业要求的，按本科毕业同等学力身份报考。</w:t>
      </w:r>
    </w:p>
    <w:p w14:paraId="458AF8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4.已获硕士、博士研究生学历或学位的人员。</w:t>
      </w:r>
    </w:p>
    <w:p w14:paraId="5CD4CD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5. 报名参加法律（非法学）专业学位硕士研究生招生考试的人员，除了满足以上条件，还要求报考前所学专业为非法学专业。报名参加法律（法学）专业学位硕士研究生招生考试的人员，除了满足以上条件，还要求报考前所学专业为法学专业（获得法学第二学士学位的人员可报考）。</w:t>
      </w:r>
    </w:p>
    <w:p w14:paraId="7CAD9A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lang w:val="en-US" w:eastAsia="zh-CN"/>
        </w:rPr>
        <w:t>6</w:t>
      </w:r>
      <w:r>
        <w:rPr>
          <w:rFonts w:hint="eastAsia" w:ascii="宋体" w:hAnsi="宋体" w:eastAsia="宋体" w:cs="宋体"/>
          <w:i w:val="0"/>
          <w:iCs w:val="0"/>
          <w:caps w:val="0"/>
          <w:color w:val="000000"/>
          <w:spacing w:val="0"/>
          <w:sz w:val="24"/>
          <w:szCs w:val="24"/>
          <w:shd w:val="clear" w:fill="FFFFFF"/>
        </w:rPr>
        <w:t>.在校研究生报考须在报名前征得所在培养单位同意。</w:t>
      </w:r>
    </w:p>
    <w:p w14:paraId="30BDA6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lang w:val="en-US" w:eastAsia="zh-CN"/>
        </w:rPr>
        <w:t>七</w:t>
      </w:r>
      <w:r>
        <w:rPr>
          <w:rFonts w:hint="eastAsia" w:ascii="宋体" w:hAnsi="宋体" w:eastAsia="宋体" w:cs="宋体"/>
          <w:b/>
          <w:bCs/>
          <w:i w:val="0"/>
          <w:iCs w:val="0"/>
          <w:caps w:val="0"/>
          <w:color w:val="000000"/>
          <w:spacing w:val="0"/>
          <w:sz w:val="24"/>
          <w:szCs w:val="24"/>
          <w:shd w:val="clear" w:fill="FFFFFF"/>
        </w:rPr>
        <w:t>、报考程序</w:t>
      </w:r>
    </w:p>
    <w:p w14:paraId="1C8CAD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（一）报名。报名包括网上报名和网上确认两个阶段。所有考生均须在规定时间内参加网上报名和网上确认。</w:t>
      </w:r>
    </w:p>
    <w:p w14:paraId="197016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1.网上报名</w:t>
      </w:r>
    </w:p>
    <w:p w14:paraId="1ACC53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（1）网上报名时间：2024年10月15日至10月28日，每天9:00-22:00。网上预报名时间为2024年10月9日至10月12日，每天9:00-22:00。</w:t>
      </w:r>
    </w:p>
    <w:p w14:paraId="43AEE8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考生应在规定时间登录“中国研究生招生信息网”（网址：https：//yz.chsi.com.cn，以下简称“研招网”）浏览报考须知，并按省级教育招生考试机构、报考点以及报考招生单位的网上公告要求报名。报名期间，考生可自行修改网上报名信息或重新填报报名信息，但每位考生只能保留一条有效报名信息。逾期不得修改报名信息。</w:t>
      </w:r>
    </w:p>
    <w:p w14:paraId="0564EB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（3）考生报名时只能填报一个招生单位的一个专业。</w:t>
      </w:r>
    </w:p>
    <w:p w14:paraId="145337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（4）考生应按要求如实填写学习情况和提供真实材料。</w:t>
      </w:r>
    </w:p>
    <w:p w14:paraId="65DE96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5）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复试前须向招生单位提供《入伍批准书》和《退出现役证》进行复核。</w:t>
      </w:r>
    </w:p>
    <w:p w14:paraId="0D91394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6）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14:paraId="5EBA80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7）报名期间将对考生学历（学籍）信息进行网上校验，考生可上网查看学历（学籍）校验结果。考生可在报名前或报名期间自行登录“中国高等教育学生信息网”（网址：https://www.chsi.com.cn）查询本人学历（学籍）信息。</w:t>
      </w:r>
    </w:p>
    <w:p w14:paraId="0108F9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未能通过学历（学籍）网上校验的考生应在招生单位规定时间内完成学历（学籍）核验。</w:t>
      </w:r>
    </w:p>
    <w:p w14:paraId="3A9F47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（8）考生应当认真了解并严格按照报考条件及相关政策要求填报志愿并选择报考点。因不符合报考条件及相关政策要求，造成后续不能网上确认、考试（含初试和复试）或录取的，后果由考生本人承担。</w:t>
      </w:r>
    </w:p>
    <w:p w14:paraId="6A557C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（9）考生应当按要求准确填写个人网上报名信息并提供真实材料。考生因网报信息填写错误、填报虚假信息而造成不能考试（含初试和复试）或录取的，后果由考生本人承担。</w:t>
      </w:r>
    </w:p>
    <w:p w14:paraId="1DC5E4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（10）申请享受照顾政策的考生，须在网上报名时按要求填报相关信息，并如实填写少数民族身份及定向就业少数民族地区。报考点对相关考生资格进行初审，招生单位在复试（含调剂）前进行复审。</w:t>
      </w:r>
    </w:p>
    <w:p w14:paraId="1DF6C6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少数民族考生身份以报考时查验的身份证为准，复试时不得更改。少数民族地区以国务院有关部门公布的《全国民族区域自治地方简表》为准。</w:t>
      </w:r>
    </w:p>
    <w:p w14:paraId="52DB83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教育部按照一区、二区制定并公布参加全国统一考试考生进入复试的初试成绩基本要求。一区包括北京、天津、河北、山西、辽宁、吉林、黑龙江、上海、江苏、浙江、安徽、福建、江西、山东、河南、湖北、湖南、广东、重庆、四川、陕西等21省（市）；二区包括内蒙古、广西、海南、贵州、云南、西藏、甘肃、青海、宁夏、新疆等10省（区）。</w:t>
      </w:r>
    </w:p>
    <w:p w14:paraId="66E19B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报考地处二区招生单位且毕业后在国务院公布的民族区域自治地方定向就业的少数民族普通高校应届本科毕业生；或者工作单位和户籍在国务院公布的民族区域自治地方，且定向就业单位为原单位的少数民族在职人员考生，可按规定享受少数民族照顾政策。</w:t>
      </w:r>
    </w:p>
    <w:p w14:paraId="56217D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（11）其他需要说明的事项</w:t>
      </w:r>
    </w:p>
    <w:p w14:paraId="53087F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考生应当认真了解并严格按照报考条件及相关政策要求填报志愿并选择报考点。因不符合报考条件及相关政策要求，造成后续不能网上确认、考试（含初试和复试）或录取的，后果由考生本人承担。</w:t>
      </w:r>
    </w:p>
    <w:p w14:paraId="549835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考生应当按要求准确填写个人网上报名信息并提供真实材料。考生因网报信息填写错误、填报虚假信息而造成不能考试（含初试和复试）或录取的，后果由考生本人承担。</w:t>
      </w:r>
    </w:p>
    <w:p w14:paraId="49BCA9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2.网上确认。</w:t>
      </w:r>
    </w:p>
    <w:p w14:paraId="7C03E6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（1）确认时间</w:t>
      </w:r>
    </w:p>
    <w:p w14:paraId="462B64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网上确认时间由考生所选报考点的省级招生考试机构根据国家招生工作安排和本地区报考组织情况自行确定和公布，具体确认工作由相关报考点组织实施。所有考生（不含推免生）均应当在规定时间内在网上核对并确认其网上报名信息，逾期不再补办。网上确认时间由广西教育招生考试院根据国家招生工作安排和本地区报考组织情况确定和公布。请考生及时关注相关广西招生考试院和报考点的公告。</w:t>
      </w:r>
    </w:p>
    <w:p w14:paraId="52F00C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（2）网上确认要求</w:t>
      </w:r>
    </w:p>
    <w:p w14:paraId="53E96F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①考生应当按报考点规定配合采集本人图像等相关电子信息，根据核验工作要求提交有关补充材料。</w:t>
      </w:r>
    </w:p>
    <w:p w14:paraId="071B85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②所有考生均应当对本人网上报名信息进行认真核对并确认。报名信息经考生确认后一律不作修改，因考生填写错误引起的一切后果由其自行承担。</w:t>
      </w:r>
    </w:p>
    <w:p w14:paraId="5D8A4A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③考生应当按规定缴纳报考费。</w:t>
      </w:r>
    </w:p>
    <w:p w14:paraId="40400A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both"/>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◆详细流程及未尽事宜请详见“研招网”《2025年全国硕士研究生招生工作管理规定》。</w:t>
      </w:r>
    </w:p>
    <w:p w14:paraId="52E279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（二）打印准考证</w:t>
      </w:r>
    </w:p>
    <w:p w14:paraId="1ABCD8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考生应当在考前十天左右（具体时间以研招网通知为准），凭网报用户名和密码登录研招网自行下载打印准考证。准考证使用A4幅面白纸打印，正、反两面在使用期间不得涂改或书写。考生凭下载打印的准考证及有效居民身份证参加初试和复试。</w:t>
      </w:r>
    </w:p>
    <w:p w14:paraId="139A2F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630" w:right="0" w:firstLine="0"/>
        <w:rPr>
          <w:rFonts w:hint="eastAsia" w:ascii="仿宋_GB2312" w:eastAsia="仿宋_GB2312" w:cs="仿宋_GB2312"/>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lang w:val="en-US" w:eastAsia="zh-CN"/>
        </w:rPr>
        <w:t>八</w:t>
      </w:r>
      <w:r>
        <w:rPr>
          <w:rFonts w:hint="eastAsia" w:ascii="宋体" w:hAnsi="宋体" w:eastAsia="宋体" w:cs="宋体"/>
          <w:b/>
          <w:bCs/>
          <w:i w:val="0"/>
          <w:iCs w:val="0"/>
          <w:caps w:val="0"/>
          <w:color w:val="000000"/>
          <w:spacing w:val="0"/>
          <w:sz w:val="24"/>
          <w:szCs w:val="24"/>
          <w:shd w:val="clear" w:fill="FFFFFF"/>
        </w:rPr>
        <w:t>、初试</w:t>
      </w:r>
    </w:p>
    <w:p w14:paraId="0126F3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1.初试时间</w:t>
      </w:r>
    </w:p>
    <w:p w14:paraId="7A26A8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2024年12月21日至22日（每天上午8:30—11:30，下午14:00—17:00），具体考试时间和地点详见《准考证》。</w:t>
      </w:r>
    </w:p>
    <w:p w14:paraId="19D8DF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考试时间以北京时间为准。不在规定日期举行的硕士研究生招生考试，国家一律不予承认。</w:t>
      </w:r>
    </w:p>
    <w:p w14:paraId="30E083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2.初试科目</w:t>
      </w:r>
    </w:p>
    <w:p w14:paraId="183E15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12月21日上午 思想政治理论、管理类综合能力</w:t>
      </w:r>
    </w:p>
    <w:p w14:paraId="230C77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12月21日下午 外国语</w:t>
      </w:r>
    </w:p>
    <w:p w14:paraId="695D0A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12月22日上午 业务课一</w:t>
      </w:r>
    </w:p>
    <w:p w14:paraId="5D9A50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12月22日下午 业务课二</w:t>
      </w:r>
    </w:p>
    <w:p w14:paraId="46D68C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初试方式均为笔试，全国统一命题科目的命题工作由教育部教育考试院统一组织，考试大纲由教育部教育考试院统一编制或教育部指定相关机构组织编制；自命题科目的命题工作由招生单位自行组织（视专业而定）。</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0"/>
        <w:gridCol w:w="2460"/>
        <w:gridCol w:w="3792"/>
      </w:tblGrid>
      <w:tr w14:paraId="0780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vAlign w:val="center"/>
          </w:tcPr>
          <w:p w14:paraId="70E81A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专业名称</w:t>
            </w:r>
          </w:p>
        </w:tc>
        <w:tc>
          <w:tcPr>
            <w:tcW w:w="2460" w:type="dxa"/>
            <w:vAlign w:val="center"/>
          </w:tcPr>
          <w:p w14:paraId="01A1E3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科目代码</w:t>
            </w:r>
          </w:p>
        </w:tc>
        <w:tc>
          <w:tcPr>
            <w:tcW w:w="3792" w:type="dxa"/>
            <w:vAlign w:val="center"/>
          </w:tcPr>
          <w:p w14:paraId="218FFA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考试科目</w:t>
            </w:r>
          </w:p>
        </w:tc>
      </w:tr>
      <w:tr w14:paraId="74D6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vMerge w:val="restart"/>
            <w:vAlign w:val="center"/>
          </w:tcPr>
          <w:p w14:paraId="4876D40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shd w:val="clear" w:fill="FFFFFF"/>
              </w:rPr>
              <w:t>035101</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法律（非法学）</w:t>
            </w:r>
          </w:p>
        </w:tc>
        <w:tc>
          <w:tcPr>
            <w:tcW w:w="2460" w:type="dxa"/>
            <w:vAlign w:val="center"/>
          </w:tcPr>
          <w:p w14:paraId="15BD20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101</w:t>
            </w:r>
          </w:p>
        </w:tc>
        <w:tc>
          <w:tcPr>
            <w:tcW w:w="3792" w:type="dxa"/>
            <w:vAlign w:val="center"/>
          </w:tcPr>
          <w:p w14:paraId="36D0C3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思想政治理论</w:t>
            </w:r>
          </w:p>
        </w:tc>
      </w:tr>
      <w:tr w14:paraId="520B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vMerge w:val="continue"/>
            <w:vAlign w:val="center"/>
          </w:tcPr>
          <w:p w14:paraId="385EC2D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rPr>
                <w:rFonts w:hint="eastAsia" w:ascii="宋体" w:hAnsi="宋体" w:eastAsia="宋体" w:cs="宋体"/>
                <w:i w:val="0"/>
                <w:iCs w:val="0"/>
                <w:caps w:val="0"/>
                <w:color w:val="000000"/>
                <w:spacing w:val="0"/>
                <w:sz w:val="24"/>
                <w:szCs w:val="24"/>
                <w:shd w:val="clear" w:fill="FFFFFF"/>
                <w:vertAlign w:val="baseline"/>
              </w:rPr>
            </w:pPr>
          </w:p>
        </w:tc>
        <w:tc>
          <w:tcPr>
            <w:tcW w:w="2460" w:type="dxa"/>
            <w:vAlign w:val="center"/>
          </w:tcPr>
          <w:p w14:paraId="1FED0F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201</w:t>
            </w:r>
          </w:p>
        </w:tc>
        <w:tc>
          <w:tcPr>
            <w:tcW w:w="3792" w:type="dxa"/>
            <w:vAlign w:val="center"/>
          </w:tcPr>
          <w:p w14:paraId="0CB852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英语（一）</w:t>
            </w:r>
          </w:p>
        </w:tc>
      </w:tr>
      <w:tr w14:paraId="796B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vMerge w:val="continue"/>
            <w:vAlign w:val="center"/>
          </w:tcPr>
          <w:p w14:paraId="3FE8847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rPr>
                <w:rFonts w:hint="eastAsia" w:ascii="宋体" w:hAnsi="宋体" w:eastAsia="宋体" w:cs="宋体"/>
                <w:i w:val="0"/>
                <w:iCs w:val="0"/>
                <w:caps w:val="0"/>
                <w:color w:val="000000"/>
                <w:spacing w:val="0"/>
                <w:sz w:val="24"/>
                <w:szCs w:val="24"/>
                <w:shd w:val="clear" w:fill="FFFFFF"/>
                <w:vertAlign w:val="baseline"/>
              </w:rPr>
            </w:pPr>
          </w:p>
        </w:tc>
        <w:tc>
          <w:tcPr>
            <w:tcW w:w="2460" w:type="dxa"/>
            <w:vAlign w:val="center"/>
          </w:tcPr>
          <w:p w14:paraId="196F24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398</w:t>
            </w:r>
          </w:p>
        </w:tc>
        <w:tc>
          <w:tcPr>
            <w:tcW w:w="3792" w:type="dxa"/>
            <w:vAlign w:val="center"/>
          </w:tcPr>
          <w:p w14:paraId="0F067B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法律硕士专业基础(非法学)</w:t>
            </w:r>
          </w:p>
        </w:tc>
      </w:tr>
      <w:tr w14:paraId="78CA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vMerge w:val="continue"/>
            <w:vAlign w:val="center"/>
          </w:tcPr>
          <w:p w14:paraId="7AC5D0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rPr>
                <w:rFonts w:hint="eastAsia" w:ascii="宋体" w:hAnsi="宋体" w:eastAsia="宋体" w:cs="宋体"/>
                <w:i w:val="0"/>
                <w:iCs w:val="0"/>
                <w:caps w:val="0"/>
                <w:color w:val="000000"/>
                <w:spacing w:val="0"/>
                <w:sz w:val="24"/>
                <w:szCs w:val="24"/>
                <w:shd w:val="clear" w:fill="FFFFFF"/>
                <w:vertAlign w:val="baseline"/>
              </w:rPr>
            </w:pPr>
          </w:p>
        </w:tc>
        <w:tc>
          <w:tcPr>
            <w:tcW w:w="2460" w:type="dxa"/>
            <w:vAlign w:val="center"/>
          </w:tcPr>
          <w:p w14:paraId="41E549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498</w:t>
            </w:r>
          </w:p>
        </w:tc>
        <w:tc>
          <w:tcPr>
            <w:tcW w:w="3792" w:type="dxa"/>
            <w:vAlign w:val="center"/>
          </w:tcPr>
          <w:p w14:paraId="1E4C03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法律硕士综合（非法学）</w:t>
            </w:r>
          </w:p>
        </w:tc>
      </w:tr>
      <w:tr w14:paraId="69C1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vMerge w:val="restart"/>
            <w:vAlign w:val="center"/>
          </w:tcPr>
          <w:p w14:paraId="5F9DD6E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shd w:val="clear" w:fill="FFFFFF"/>
              </w:rPr>
              <w:t>035102</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法律（法学）</w:t>
            </w:r>
          </w:p>
        </w:tc>
        <w:tc>
          <w:tcPr>
            <w:tcW w:w="2460" w:type="dxa"/>
            <w:vAlign w:val="center"/>
          </w:tcPr>
          <w:p w14:paraId="26390E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101</w:t>
            </w:r>
          </w:p>
        </w:tc>
        <w:tc>
          <w:tcPr>
            <w:tcW w:w="3792" w:type="dxa"/>
            <w:vAlign w:val="center"/>
          </w:tcPr>
          <w:p w14:paraId="093B55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思想政治理论</w:t>
            </w:r>
          </w:p>
        </w:tc>
      </w:tr>
      <w:tr w14:paraId="3A1A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vMerge w:val="continue"/>
          </w:tcPr>
          <w:p w14:paraId="6B8AC96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Pr>
                <w:rFonts w:hint="eastAsia" w:ascii="宋体" w:hAnsi="宋体" w:eastAsia="宋体" w:cs="宋体"/>
                <w:i w:val="0"/>
                <w:iCs w:val="0"/>
                <w:caps w:val="0"/>
                <w:color w:val="000000"/>
                <w:spacing w:val="0"/>
                <w:sz w:val="24"/>
                <w:szCs w:val="24"/>
                <w:shd w:val="clear" w:fill="FFFFFF"/>
                <w:vertAlign w:val="baseline"/>
              </w:rPr>
            </w:pPr>
          </w:p>
        </w:tc>
        <w:tc>
          <w:tcPr>
            <w:tcW w:w="2460" w:type="dxa"/>
            <w:vAlign w:val="center"/>
          </w:tcPr>
          <w:p w14:paraId="1FC722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201</w:t>
            </w:r>
          </w:p>
        </w:tc>
        <w:tc>
          <w:tcPr>
            <w:tcW w:w="3792" w:type="dxa"/>
            <w:vAlign w:val="center"/>
          </w:tcPr>
          <w:p w14:paraId="7A3622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英语（一）</w:t>
            </w:r>
          </w:p>
        </w:tc>
      </w:tr>
      <w:tr w14:paraId="2A15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vMerge w:val="continue"/>
          </w:tcPr>
          <w:p w14:paraId="293091B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Pr>
                <w:rFonts w:hint="eastAsia" w:ascii="宋体" w:hAnsi="宋体" w:eastAsia="宋体" w:cs="宋体"/>
                <w:i w:val="0"/>
                <w:iCs w:val="0"/>
                <w:caps w:val="0"/>
                <w:color w:val="000000"/>
                <w:spacing w:val="0"/>
                <w:sz w:val="24"/>
                <w:szCs w:val="24"/>
                <w:shd w:val="clear" w:fill="FFFFFF"/>
                <w:vertAlign w:val="baseline"/>
              </w:rPr>
            </w:pPr>
          </w:p>
        </w:tc>
        <w:tc>
          <w:tcPr>
            <w:tcW w:w="2460" w:type="dxa"/>
            <w:vAlign w:val="center"/>
          </w:tcPr>
          <w:p w14:paraId="2ACD9D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397</w:t>
            </w:r>
          </w:p>
        </w:tc>
        <w:tc>
          <w:tcPr>
            <w:tcW w:w="3792" w:type="dxa"/>
            <w:vAlign w:val="center"/>
          </w:tcPr>
          <w:p w14:paraId="103E44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法律硕士专业基础（法学）</w:t>
            </w:r>
          </w:p>
        </w:tc>
      </w:tr>
      <w:tr w14:paraId="0E34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vMerge w:val="continue"/>
          </w:tcPr>
          <w:p w14:paraId="5B8980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Pr>
                <w:rFonts w:hint="eastAsia" w:ascii="宋体" w:hAnsi="宋体" w:eastAsia="宋体" w:cs="宋体"/>
                <w:i w:val="0"/>
                <w:iCs w:val="0"/>
                <w:caps w:val="0"/>
                <w:color w:val="000000"/>
                <w:spacing w:val="0"/>
                <w:sz w:val="24"/>
                <w:szCs w:val="24"/>
                <w:shd w:val="clear" w:fill="FFFFFF"/>
                <w:vertAlign w:val="baseline"/>
              </w:rPr>
            </w:pPr>
          </w:p>
        </w:tc>
        <w:tc>
          <w:tcPr>
            <w:tcW w:w="2460" w:type="dxa"/>
            <w:vAlign w:val="center"/>
          </w:tcPr>
          <w:p w14:paraId="41F057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497</w:t>
            </w:r>
          </w:p>
        </w:tc>
        <w:tc>
          <w:tcPr>
            <w:tcW w:w="3792" w:type="dxa"/>
            <w:vAlign w:val="center"/>
          </w:tcPr>
          <w:p w14:paraId="734C6D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rPr>
              <w:t>法律硕士综合（法学）</w:t>
            </w:r>
          </w:p>
        </w:tc>
      </w:tr>
    </w:tbl>
    <w:p w14:paraId="041427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p>
    <w:p w14:paraId="3DA677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ascii="仿宋_GB2312" w:eastAsia="仿宋_GB2312" w:cs="仿宋_GB2312"/>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lang w:val="en-US" w:eastAsia="zh-CN"/>
        </w:rPr>
        <w:t>九</w:t>
      </w:r>
      <w:r>
        <w:rPr>
          <w:rFonts w:hint="eastAsia" w:ascii="宋体" w:hAnsi="宋体" w:eastAsia="宋体" w:cs="宋体"/>
          <w:b/>
          <w:bCs/>
          <w:i w:val="0"/>
          <w:iCs w:val="0"/>
          <w:caps w:val="0"/>
          <w:color w:val="000000"/>
          <w:spacing w:val="0"/>
          <w:sz w:val="24"/>
          <w:szCs w:val="24"/>
          <w:shd w:val="clear" w:fill="FFFFFF"/>
        </w:rPr>
        <w:t>、复试录取</w:t>
      </w:r>
    </w:p>
    <w:p w14:paraId="14FE0C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（一）复试及调剂</w:t>
      </w:r>
    </w:p>
    <w:p w14:paraId="598F8A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1.复试时间</w:t>
      </w:r>
    </w:p>
    <w:p w14:paraId="5D46EF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预计在2025年3月-4月。复试时间、地点及复试方式以我校校园网主页或我校研究生院网站的相关通知为准。</w:t>
      </w:r>
    </w:p>
    <w:p w14:paraId="4C46F2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2.复试名单</w:t>
      </w:r>
    </w:p>
    <w:p w14:paraId="04C5E6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我校原则上以不低于120%的比例进行差额复试，按照初试分数由高到低排序确定复试考生名单。</w:t>
      </w:r>
    </w:p>
    <w:p w14:paraId="545790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3.复试内容</w:t>
      </w:r>
    </w:p>
    <w:p w14:paraId="0361A2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届时详见我校复试通知。</w:t>
      </w:r>
    </w:p>
    <w:p w14:paraId="3731A3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4.调剂</w:t>
      </w:r>
    </w:p>
    <w:p w14:paraId="6F336B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届时详见我校调剂通知。</w:t>
      </w:r>
    </w:p>
    <w:p w14:paraId="4F0D27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5.其他需要说明的事项</w:t>
      </w:r>
    </w:p>
    <w:p w14:paraId="552DD3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同等学力考生加试、管理类专硕考生进行思想政治理论考试等要求以及初试加分情形，根据《全国硕士研究生招生工作管理规定》执行。</w:t>
      </w:r>
    </w:p>
    <w:p w14:paraId="2A4928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（二）体检</w:t>
      </w:r>
    </w:p>
    <w:p w14:paraId="40521C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考生体检工作在考生拟录取后进行，考生必须在我校规定的时间内自行到当地县级以上人民医院进行体检。考生体检标准参照教育部、原卫生部、中国残联印发的《普通高等学校招生体检工作指导意见》（教学〔2003〕3号）和《教育部办公厅 卫生部办公厅关于普通高等学校招生学生入学身体检查取消乙肝项目检测有关问题的通知》（教学厅﹝2010﹞2号）的规定执行，并结合我校招生专业实际情况，提出相应体检要求。不参加体检或体检不合格者，不予录取。</w:t>
      </w:r>
    </w:p>
    <w:p w14:paraId="00F33E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（三）录取</w:t>
      </w:r>
    </w:p>
    <w:p w14:paraId="451786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1.考生须通过资格审查、初试、复试、政审及体检等方可录取。学校根据“德、智、体全面衡量，保证质量，宁缺毋滥”的原则，考察考生的综合素质并择优录取。</w:t>
      </w:r>
    </w:p>
    <w:p w14:paraId="2BCA5E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2.根据考生初试和复试成绩并结合思想政治表现以及身体健康状况，确定录取名单。</w:t>
      </w:r>
    </w:p>
    <w:p w14:paraId="38BB2B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3. 考生有下列情况之一的不予录取：</w:t>
      </w:r>
    </w:p>
    <w:p w14:paraId="3F3743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(1)资格审查不合格者；</w:t>
      </w:r>
    </w:p>
    <w:p w14:paraId="1BACBB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(2)体检不合格者及体检结果报告弄虚作假者；</w:t>
      </w:r>
    </w:p>
    <w:p w14:paraId="011FCE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(3)在入学报到时未获得毕业证书者；</w:t>
      </w:r>
    </w:p>
    <w:p w14:paraId="2F40AF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(4)思想品德考核不合格者。</w:t>
      </w:r>
    </w:p>
    <w:p w14:paraId="74C6DC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具体复试录取工作安排和实施办法将另行通知。</w:t>
      </w:r>
    </w:p>
    <w:p w14:paraId="668B71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lang w:val="en-US" w:eastAsia="zh-CN"/>
        </w:rPr>
        <w:t>十</w:t>
      </w:r>
      <w:r>
        <w:rPr>
          <w:rFonts w:hint="eastAsia" w:ascii="宋体" w:hAnsi="宋体" w:eastAsia="宋体" w:cs="宋体"/>
          <w:b/>
          <w:bCs/>
          <w:i w:val="0"/>
          <w:iCs w:val="0"/>
          <w:caps w:val="0"/>
          <w:color w:val="000000"/>
          <w:spacing w:val="0"/>
          <w:sz w:val="24"/>
          <w:szCs w:val="24"/>
          <w:shd w:val="clear" w:fill="FFFFFF"/>
        </w:rPr>
        <w:t>、学制</w:t>
      </w:r>
    </w:p>
    <w:p w14:paraId="0B1094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所有全日制、非全日制和学术学位、专业学位均为三年学制。</w:t>
      </w:r>
    </w:p>
    <w:p w14:paraId="4F33FE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lang w:val="en-US" w:eastAsia="zh-CN"/>
        </w:rPr>
        <w:t>十一</w:t>
      </w:r>
      <w:r>
        <w:rPr>
          <w:rFonts w:hint="eastAsia" w:ascii="宋体" w:hAnsi="宋体" w:eastAsia="宋体" w:cs="宋体"/>
          <w:b/>
          <w:bCs/>
          <w:i w:val="0"/>
          <w:iCs w:val="0"/>
          <w:caps w:val="0"/>
          <w:color w:val="000000"/>
          <w:spacing w:val="0"/>
          <w:sz w:val="24"/>
          <w:szCs w:val="24"/>
          <w:shd w:val="clear" w:fill="FFFFFF"/>
        </w:rPr>
        <w:t>、学费及奖助学金</w:t>
      </w:r>
    </w:p>
    <w:p w14:paraId="6A4054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（一）学费</w:t>
      </w:r>
    </w:p>
    <w:p w14:paraId="0F9349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各学位点学费依据广西物价局最新文件执行，具体见各学位点招生简章。</w:t>
      </w:r>
    </w:p>
    <w:p w14:paraId="00EF2E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（二）奖助学金</w:t>
      </w:r>
    </w:p>
    <w:p w14:paraId="03DD96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依据国家相关规定和我校专业硕士研究生奖助学金相关办法提供国家助学金、国家奖学金及学业奖学金。</w:t>
      </w:r>
    </w:p>
    <w:p w14:paraId="251CAD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十</w:t>
      </w:r>
      <w:r>
        <w:rPr>
          <w:rFonts w:hint="eastAsia" w:ascii="宋体" w:hAnsi="宋体" w:eastAsia="宋体" w:cs="宋体"/>
          <w:b/>
          <w:bCs/>
          <w:i w:val="0"/>
          <w:iCs w:val="0"/>
          <w:caps w:val="0"/>
          <w:color w:val="000000"/>
          <w:spacing w:val="0"/>
          <w:sz w:val="24"/>
          <w:szCs w:val="24"/>
          <w:shd w:val="clear" w:fill="FFFFFF"/>
          <w:lang w:val="en-US" w:eastAsia="zh-CN"/>
        </w:rPr>
        <w:t>二</w:t>
      </w:r>
      <w:r>
        <w:rPr>
          <w:rFonts w:hint="eastAsia" w:ascii="宋体" w:hAnsi="宋体" w:eastAsia="宋体" w:cs="宋体"/>
          <w:b/>
          <w:bCs/>
          <w:i w:val="0"/>
          <w:iCs w:val="0"/>
          <w:caps w:val="0"/>
          <w:color w:val="000000"/>
          <w:spacing w:val="0"/>
          <w:sz w:val="24"/>
          <w:szCs w:val="24"/>
          <w:shd w:val="clear" w:fill="FFFFFF"/>
        </w:rPr>
        <w:t>、培养地点及住宿情况</w:t>
      </w:r>
    </w:p>
    <w:p w14:paraId="463A1C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（一）培养校区</w:t>
      </w:r>
    </w:p>
    <w:p w14:paraId="631536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我校目前有明秀校区和相思湖校区。</w:t>
      </w:r>
      <w:r>
        <w:rPr>
          <w:rFonts w:hint="eastAsia" w:ascii="宋体" w:hAnsi="宋体" w:eastAsia="宋体" w:cs="宋体"/>
          <w:i w:val="0"/>
          <w:iCs w:val="0"/>
          <w:caps w:val="0"/>
          <w:color w:val="000000"/>
          <w:spacing w:val="0"/>
          <w:sz w:val="24"/>
          <w:szCs w:val="24"/>
          <w:shd w:val="clear" w:fill="FFFFFF"/>
          <w:lang w:val="en-US" w:eastAsia="zh-CN"/>
        </w:rPr>
        <w:t>法律硕士</w:t>
      </w:r>
      <w:r>
        <w:rPr>
          <w:rFonts w:hint="eastAsia" w:ascii="宋体" w:hAnsi="宋体" w:eastAsia="宋体" w:cs="宋体"/>
          <w:i w:val="0"/>
          <w:iCs w:val="0"/>
          <w:caps w:val="0"/>
          <w:color w:val="000000"/>
          <w:spacing w:val="0"/>
          <w:sz w:val="24"/>
          <w:szCs w:val="24"/>
          <w:shd w:val="clear" w:fill="FFFFFF"/>
        </w:rPr>
        <w:t>学位点培养地点在相思湖校区。</w:t>
      </w:r>
    </w:p>
    <w:p w14:paraId="16A082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（二）住宿</w:t>
      </w:r>
    </w:p>
    <w:p w14:paraId="650A51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仿宋_GB2312" w:eastAsia="仿宋_GB2312" w:cs="仿宋_GB2312"/>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学校为全日制研究生提供住宿，住宿地点与培养地点相同。对于非全日制研究生，学校不提供住宿。</w:t>
      </w:r>
    </w:p>
    <w:p w14:paraId="29AAD2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lang w:val="en-US" w:eastAsia="zh-CN"/>
        </w:rPr>
        <w:t>十三</w:t>
      </w:r>
      <w:r>
        <w:rPr>
          <w:rFonts w:hint="eastAsia" w:ascii="宋体" w:hAnsi="宋体" w:eastAsia="宋体" w:cs="宋体"/>
          <w:b/>
          <w:bCs/>
          <w:i w:val="0"/>
          <w:iCs w:val="0"/>
          <w:caps w:val="0"/>
          <w:color w:val="000000"/>
          <w:spacing w:val="0"/>
          <w:sz w:val="24"/>
          <w:szCs w:val="24"/>
          <w:shd w:val="clear" w:fill="FFFFFF"/>
        </w:rPr>
        <w:t>、联系方式</w:t>
      </w:r>
    </w:p>
    <w:p w14:paraId="4A0B5F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1.研究生院</w:t>
      </w:r>
    </w:p>
    <w:p w14:paraId="24D641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电话：0771-3821332。</w:t>
      </w:r>
    </w:p>
    <w:p w14:paraId="103673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地址：南宁市西乡塘区大学西路189号；邮编：530007。</w:t>
      </w:r>
    </w:p>
    <w:p w14:paraId="7ED623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网址：</w:t>
      </w:r>
      <w:r>
        <w:rPr>
          <w:rFonts w:hint="eastAsia" w:ascii="宋体" w:hAnsi="宋体" w:eastAsia="宋体" w:cs="宋体"/>
          <w:i w:val="0"/>
          <w:iCs w:val="0"/>
          <w:caps w:val="0"/>
          <w:color w:val="000000"/>
          <w:spacing w:val="0"/>
          <w:sz w:val="24"/>
          <w:szCs w:val="24"/>
          <w:shd w:val="clear" w:fill="FFFFFF"/>
        </w:rPr>
        <w:fldChar w:fldCharType="begin"/>
      </w:r>
      <w:r>
        <w:rPr>
          <w:rFonts w:hint="eastAsia" w:ascii="宋体" w:hAnsi="宋体" w:eastAsia="宋体" w:cs="宋体"/>
          <w:i w:val="0"/>
          <w:iCs w:val="0"/>
          <w:caps w:val="0"/>
          <w:color w:val="000000"/>
          <w:spacing w:val="0"/>
          <w:sz w:val="24"/>
          <w:szCs w:val="24"/>
          <w:shd w:val="clear" w:fill="FFFFFF"/>
        </w:rPr>
        <w:instrText xml:space="preserve"> HYPERLINK "http://www.gxufe.edu.cn/www/subWebSites/yjsc/home.xhtml" </w:instrText>
      </w:r>
      <w:r>
        <w:rPr>
          <w:rFonts w:hint="eastAsia" w:ascii="宋体" w:hAnsi="宋体" w:eastAsia="宋体" w:cs="宋体"/>
          <w:i w:val="0"/>
          <w:iCs w:val="0"/>
          <w:caps w:val="0"/>
          <w:color w:val="000000"/>
          <w:spacing w:val="0"/>
          <w:sz w:val="24"/>
          <w:szCs w:val="24"/>
          <w:shd w:val="clear" w:fill="FFFFFF"/>
        </w:rPr>
        <w:fldChar w:fldCharType="separate"/>
      </w:r>
      <w:r>
        <w:rPr>
          <w:rFonts w:hint="eastAsia" w:ascii="宋体" w:hAnsi="宋体" w:eastAsia="宋体" w:cs="宋体"/>
          <w:i w:val="0"/>
          <w:iCs w:val="0"/>
          <w:caps w:val="0"/>
          <w:color w:val="000000"/>
          <w:spacing w:val="0"/>
          <w:sz w:val="24"/>
          <w:szCs w:val="24"/>
          <w:shd w:val="clear" w:fill="FFFFFF"/>
        </w:rPr>
        <w:t>http://www.gxufe.edu.cn/www/subWebSites/yjsc/home.xhtml</w:t>
      </w:r>
      <w:r>
        <w:rPr>
          <w:rFonts w:hint="eastAsia" w:ascii="宋体" w:hAnsi="宋体" w:eastAsia="宋体" w:cs="宋体"/>
          <w:i w:val="0"/>
          <w:iCs w:val="0"/>
          <w:caps w:val="0"/>
          <w:color w:val="000000"/>
          <w:spacing w:val="0"/>
          <w:sz w:val="24"/>
          <w:szCs w:val="24"/>
          <w:shd w:val="clear" w:fill="FFFFFF"/>
        </w:rPr>
        <w:fldChar w:fldCharType="end"/>
      </w:r>
    </w:p>
    <w:p w14:paraId="3AE57E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邮箱：CYYZ2017@163.com。</w:t>
      </w:r>
    </w:p>
    <w:p w14:paraId="4B7654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lang w:eastAsia="zh-CN"/>
        </w:rPr>
        <w:t>法</w:t>
      </w:r>
      <w:r>
        <w:rPr>
          <w:rFonts w:hint="eastAsia" w:ascii="宋体" w:hAnsi="宋体" w:eastAsia="宋体" w:cs="宋体"/>
          <w:i w:val="0"/>
          <w:iCs w:val="0"/>
          <w:caps w:val="0"/>
          <w:color w:val="000000"/>
          <w:spacing w:val="0"/>
          <w:sz w:val="24"/>
          <w:szCs w:val="24"/>
          <w:shd w:val="clear" w:fill="FFFFFF"/>
        </w:rPr>
        <w:t>学院（</w:t>
      </w:r>
      <w:r>
        <w:rPr>
          <w:rFonts w:hint="eastAsia" w:ascii="宋体" w:hAnsi="宋体" w:eastAsia="宋体" w:cs="宋体"/>
          <w:i w:val="0"/>
          <w:iCs w:val="0"/>
          <w:caps w:val="0"/>
          <w:color w:val="000000"/>
          <w:spacing w:val="0"/>
          <w:sz w:val="24"/>
          <w:szCs w:val="24"/>
          <w:shd w:val="clear" w:fill="FFFFFF"/>
          <w:lang w:eastAsia="zh-CN"/>
        </w:rPr>
        <w:t>法律硕士</w:t>
      </w:r>
      <w:r>
        <w:rPr>
          <w:rFonts w:hint="eastAsia" w:ascii="宋体" w:hAnsi="宋体" w:eastAsia="宋体" w:cs="宋体"/>
          <w:i w:val="0"/>
          <w:iCs w:val="0"/>
          <w:caps w:val="0"/>
          <w:color w:val="000000"/>
          <w:spacing w:val="0"/>
          <w:sz w:val="24"/>
          <w:szCs w:val="24"/>
          <w:shd w:val="clear" w:fill="FFFFFF"/>
        </w:rPr>
        <w:t>）</w:t>
      </w:r>
    </w:p>
    <w:p w14:paraId="08845D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电话：0771-3</w:t>
      </w:r>
      <w:r>
        <w:rPr>
          <w:rFonts w:hint="eastAsia" w:ascii="宋体" w:hAnsi="宋体" w:eastAsia="宋体" w:cs="宋体"/>
          <w:i w:val="0"/>
          <w:iCs w:val="0"/>
          <w:caps w:val="0"/>
          <w:color w:val="000000"/>
          <w:spacing w:val="0"/>
          <w:sz w:val="24"/>
          <w:szCs w:val="24"/>
          <w:shd w:val="clear" w:fill="FFFFFF"/>
          <w:lang w:eastAsia="zh-CN"/>
        </w:rPr>
        <w:t>825</w:t>
      </w:r>
      <w:r>
        <w:rPr>
          <w:rFonts w:hint="eastAsia" w:ascii="宋体" w:hAnsi="宋体" w:eastAsia="宋体" w:cs="宋体"/>
          <w:i w:val="0"/>
          <w:iCs w:val="0"/>
          <w:caps w:val="0"/>
          <w:color w:val="000000"/>
          <w:spacing w:val="0"/>
          <w:sz w:val="24"/>
          <w:szCs w:val="24"/>
          <w:shd w:val="clear" w:fill="FFFFFF"/>
        </w:rPr>
        <w:t>1</w:t>
      </w:r>
      <w:r>
        <w:rPr>
          <w:rFonts w:hint="eastAsia" w:ascii="宋体" w:hAnsi="宋体" w:eastAsia="宋体" w:cs="宋体"/>
          <w:i w:val="0"/>
          <w:iCs w:val="0"/>
          <w:caps w:val="0"/>
          <w:color w:val="000000"/>
          <w:spacing w:val="0"/>
          <w:sz w:val="24"/>
          <w:szCs w:val="24"/>
          <w:shd w:val="clear" w:fill="FFFFFF"/>
          <w:lang w:eastAsia="zh-CN"/>
        </w:rPr>
        <w:t>62</w:t>
      </w:r>
      <w:r>
        <w:rPr>
          <w:rFonts w:hint="eastAsia" w:ascii="宋体" w:hAnsi="宋体" w:eastAsia="宋体" w:cs="宋体"/>
          <w:i w:val="0"/>
          <w:iCs w:val="0"/>
          <w:caps w:val="0"/>
          <w:color w:val="000000"/>
          <w:spacing w:val="0"/>
          <w:sz w:val="24"/>
          <w:szCs w:val="24"/>
          <w:shd w:val="clear" w:fill="FFFFFF"/>
        </w:rPr>
        <w:t>。</w:t>
      </w:r>
    </w:p>
    <w:p w14:paraId="51C63F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地址：南宁市西乡塘区大学西路189号；邮编：530007。</w:t>
      </w:r>
    </w:p>
    <w:p w14:paraId="24D803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网址：https://www.gxufe.edu.cn/www/subWebSites/fxy/index.html</w:t>
      </w:r>
    </w:p>
    <w:p w14:paraId="346742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邮箱：gxufe</w:t>
      </w:r>
      <w:r>
        <w:rPr>
          <w:rFonts w:hint="eastAsia" w:ascii="宋体" w:hAnsi="宋体" w:eastAsia="宋体" w:cs="宋体"/>
          <w:i w:val="0"/>
          <w:iCs w:val="0"/>
          <w:caps w:val="0"/>
          <w:color w:val="000000"/>
          <w:spacing w:val="0"/>
          <w:sz w:val="24"/>
          <w:szCs w:val="24"/>
          <w:shd w:val="clear" w:fill="FFFFFF"/>
          <w:lang w:eastAsia="zh-CN"/>
        </w:rPr>
        <w:t>fxy</w:t>
      </w:r>
      <w:r>
        <w:rPr>
          <w:rFonts w:hint="eastAsia" w:ascii="宋体" w:hAnsi="宋体" w:eastAsia="宋体" w:cs="宋体"/>
          <w:i w:val="0"/>
          <w:iCs w:val="0"/>
          <w:caps w:val="0"/>
          <w:color w:val="000000"/>
          <w:spacing w:val="0"/>
          <w:sz w:val="24"/>
          <w:szCs w:val="24"/>
          <w:shd w:val="clear" w:fill="FFFFFF"/>
        </w:rPr>
        <w:t>@gxufe.edu.cn</w:t>
      </w:r>
    </w:p>
    <w:p w14:paraId="03C451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rPr>
          <w:rFonts w:hint="eastAsia" w:ascii="宋体" w:hAnsi="宋体" w:eastAsia="宋体" w:cs="宋体"/>
          <w:i w:val="0"/>
          <w:iCs w:val="0"/>
          <w:caps w:val="0"/>
          <w:color w:val="000000"/>
          <w:spacing w:val="0"/>
          <w:sz w:val="24"/>
          <w:szCs w:val="24"/>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05074">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16500">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B16500">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0MGM3ZWFiNTQxNzc3YjQwYjAxMjkxYjQ4MDBhMTcifQ=="/>
  </w:docVars>
  <w:rsids>
    <w:rsidRoot w:val="00000000"/>
    <w:rsid w:val="0D6E282F"/>
    <w:rsid w:val="0FDA3C01"/>
    <w:rsid w:val="33497565"/>
    <w:rsid w:val="5AA36F87"/>
    <w:rsid w:val="729A51A4"/>
    <w:rsid w:val="77745F35"/>
    <w:rsid w:val="7C68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6</Pages>
  <Words>5182</Words>
  <Characters>5579</Characters>
  <Lines>32</Lines>
  <Paragraphs>9</Paragraphs>
  <TotalTime>5</TotalTime>
  <ScaleCrop>false</ScaleCrop>
  <LinksUpToDate>false</LinksUpToDate>
  <CharactersWithSpaces>5585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2023-09-19T12:35:00Z</dcterms:created>
  <dc:creator>烤凤凰的麻雀</dc:creator>
  <cp:lastModifiedBy>陆悦</cp:lastModifiedBy>
  <cp:lastPrinted>2022-09-09T09:06:00Z</cp:lastPrinted>
  <dcterms:modified xsi:type="dcterms:W3CDTF">2024-10-11T07:56:21Z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A8A9B4061B594FA4A31A7B1C0C717971</vt:lpwstr>
  </property>
</Properties>
</file>