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7084">
      <w:pPr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附件1</w:t>
      </w:r>
    </w:p>
    <w:p w14:paraId="78A41C7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广西财经学院经济学拔尖人才培养实验班</w:t>
      </w:r>
    </w:p>
    <w:p w14:paraId="3DF5EC7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级学生选拔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方案</w:t>
      </w:r>
    </w:p>
    <w:p w14:paraId="1D054983">
      <w:pPr>
        <w:widowControl/>
        <w:snapToGrid w:val="0"/>
        <w:jc w:val="center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 w14:paraId="09379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《教育部等六部门关于实施基础学科拔尖学生培养计划2.0的意见》指出，在基础学科</w:t>
      </w:r>
      <w:bookmarkStart w:id="0" w:name="_GoBack"/>
      <w:bookmarkEnd w:id="0"/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拔尖人才培养计划2.0中增加经济学专业拔尖创新人才培养。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  <w:lang w:val="en-US" w:eastAsia="zh-CN"/>
        </w:rPr>
        <w:t>依托我校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经济学学科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  <w:lang w:val="en-US" w:eastAsia="zh-CN"/>
        </w:rPr>
        <w:t>专业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优势，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设立经济学拔尖人才培养实验班，是学校建设高水平本科教育进程的需要，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是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建设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一流学科和一流专业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的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重要支撑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  <w:lang w:val="en-US" w:eastAsia="zh-CN"/>
        </w:rPr>
        <w:t>也是高水平建设自治区级经济学基础学科拔尖学生培养基地的需要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根据学校决定，从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2019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年起由经济与贸易学院承担该实验班的招生培养工作，现面向全校公开选拔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2024级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学员进入该实验班学习。为保证选拔工作有序进行，体现公平、公正、公开原则，特制定本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方案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。</w:t>
      </w:r>
    </w:p>
    <w:p w14:paraId="49C55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一、选拔对象</w:t>
      </w:r>
    </w:p>
    <w:p w14:paraId="54D0B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全校具有正式学籍在校202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级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普通本科生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本科生（注：不含专升本、中外合作办学项目、艺术类专业、已入选其他实验班的学生）。</w:t>
      </w:r>
    </w:p>
    <w:p w14:paraId="2D5AE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二、选拔条件</w:t>
      </w:r>
    </w:p>
    <w:p w14:paraId="30A610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（一）政治表现和思想品德好，有大局意识，身体健康，有较强的学习能力和较好的专业素质。</w:t>
      </w:r>
    </w:p>
    <w:p w14:paraId="14803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（二）在同等条件下，曾经获得校级及以上相关学科竞赛奖或荣誉称号的学生优先选拔。</w:t>
      </w:r>
    </w:p>
    <w:p w14:paraId="45B24A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（三）参加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组织的统一面试，且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选拔总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成绩达到要求。</w:t>
      </w:r>
    </w:p>
    <w:p w14:paraId="5A021C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在校期间没有违纪处分记录。</w:t>
      </w:r>
    </w:p>
    <w:p w14:paraId="5F655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三、选拔方式</w:t>
      </w:r>
    </w:p>
    <w:p w14:paraId="516CA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实验班学员的选拔采取统一考核方式，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分为初选、面试、综合评价三个部分，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考生咨询和考核工作由经济与贸易学院负责。</w:t>
      </w:r>
    </w:p>
    <w:p w14:paraId="385F3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Calibri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Calibri" w:eastAsia="仿宋_GB2312" w:cs="宋体"/>
          <w:b w:val="0"/>
          <w:bCs w:val="0"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Calibri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初选</w:t>
      </w:r>
    </w:p>
    <w:p w14:paraId="15970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初选环节对学生提交的报名表进行筛选，学生需填写第一学期高数成绩、英语成绩、平均绩点，缺一不可，对缺少其中任一成绩的学生，不予面试资格。</w:t>
      </w:r>
    </w:p>
    <w:p w14:paraId="4EEF639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面试</w:t>
      </w:r>
    </w:p>
    <w:p w14:paraId="295EE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面试环节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由经济与贸易学院统一组织。</w:t>
      </w:r>
    </w:p>
    <w:p w14:paraId="0912F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内容包括：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自我介绍、选报该创新实验班的理由、进入创新实验班后的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学习计划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。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每人面试时间约为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分钟。主要考核学生的思想品德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创新潜力、专业认知能力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沟通表达能力等。</w:t>
      </w:r>
    </w:p>
    <w:p w14:paraId="42B4B3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面试专家由经济与贸易学院聘任，专家测评采用独立打分方式。</w:t>
      </w:r>
    </w:p>
    <w:p w14:paraId="6B610F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综合评价</w:t>
      </w:r>
    </w:p>
    <w:p w14:paraId="73AC4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综合评价环节需统计学生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选拔总成绩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具体计算方法如下：</w:t>
      </w:r>
    </w:p>
    <w:p w14:paraId="5F265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总成绩</w:t>
      </w:r>
      <w:r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=（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第一学期高数</w:t>
      </w:r>
      <w:r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成绩×0.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+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第一学期英语</w:t>
      </w:r>
      <w:r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成绩×0.3+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第一学期平均绩点</w:t>
      </w:r>
      <w:r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×0.2）×0.5+面试成绩×0.5。</w:t>
      </w:r>
    </w:p>
    <w:p w14:paraId="1E1B41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四、选拔人数</w:t>
      </w:r>
    </w:p>
    <w:p w14:paraId="6AC59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该实验班学员人数拟定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30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人。根据选拔条件和考核成绩，按照择优录取的原则，选拔前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0名成绩优秀者作为该实验班的学员，进入该实验班学习。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选拔总成绩第31-36名作为替补，如前30名入选学生中有人选择放弃，则依次替补。</w:t>
      </w:r>
    </w:p>
    <w:p w14:paraId="53FBB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五、收费标准</w:t>
      </w:r>
    </w:p>
    <w:p w14:paraId="35C4631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ascii="仿宋_GB2312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执行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学校</w:t>
      </w:r>
      <w:r>
        <w:rPr>
          <w:rFonts w:ascii="仿宋_GB2312" w:eastAsia="仿宋_GB2312" w:cs="宋体"/>
          <w:color w:val="auto"/>
          <w:kern w:val="0"/>
          <w:sz w:val="28"/>
          <w:szCs w:val="28"/>
          <w:highlight w:val="none"/>
        </w:rPr>
        <w:t>经济学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本科</w:t>
      </w:r>
      <w:r>
        <w:rPr>
          <w:rFonts w:ascii="仿宋_GB2312" w:eastAsia="仿宋_GB2312" w:cs="宋体"/>
          <w:color w:val="auto"/>
          <w:kern w:val="0"/>
          <w:sz w:val="28"/>
          <w:szCs w:val="28"/>
          <w:highlight w:val="none"/>
        </w:rPr>
        <w:t>专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2024级</w:t>
      </w:r>
      <w:r>
        <w:rPr>
          <w:rFonts w:ascii="仿宋_GB2312" w:eastAsia="仿宋_GB2312" w:cs="宋体"/>
          <w:color w:val="auto"/>
          <w:kern w:val="0"/>
          <w:sz w:val="28"/>
          <w:szCs w:val="28"/>
          <w:highlight w:val="none"/>
        </w:rPr>
        <w:t>学费标准。</w:t>
      </w:r>
    </w:p>
    <w:p w14:paraId="29E1B77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</w:rPr>
        <w:t>选拔程序</w:t>
      </w: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 xml:space="preserve"> </w:t>
      </w:r>
    </w:p>
    <w:p w14:paraId="4E502B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前成立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选拔工作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小组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。</w:t>
      </w:r>
    </w:p>
    <w:p w14:paraId="11A70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（二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日前向全校公布实验班学员选拔办法。</w:t>
      </w:r>
    </w:p>
    <w:p w14:paraId="03B59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（三）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5月23日开始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接受学生报名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1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：00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截止报名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。有意向的学生须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提交纸质报名表至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4"/>
          <w:highlight w:val="none"/>
          <w:lang w:val="en-US" w:eastAsia="zh-CN" w:bidi="ar-SA"/>
        </w:rPr>
        <w:t>广西财经学院相思湖校区学院办公楼107室李老师处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，面试当天不接受现场报名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。</w:t>
      </w:r>
    </w:p>
    <w:p w14:paraId="57A68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（四）面试时间：202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14:00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；面试地点：相思湖校区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学院办公楼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经济与贸易学院。</w:t>
      </w:r>
    </w:p>
    <w:p w14:paraId="18B3B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（五）202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11日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公布入围名单并在校园网上公示3天，无异议后正式成为实验班学员。</w:t>
      </w:r>
    </w:p>
    <w:p w14:paraId="3B7EF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（六）202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日实验班学员选拔工作完成。</w:t>
      </w:r>
    </w:p>
    <w:p w14:paraId="7F703A8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咨询联系方式</w:t>
      </w:r>
    </w:p>
    <w:p w14:paraId="7F80A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李老师：13878878561，QQ号：1990472787</w:t>
      </w:r>
    </w:p>
    <w:p w14:paraId="793E3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</w:p>
    <w:p w14:paraId="618CF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经济与贸易学院</w:t>
      </w:r>
    </w:p>
    <w:p w14:paraId="7990E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2025年5月21日</w:t>
      </w:r>
    </w:p>
    <w:p w14:paraId="6AF1ED59">
      <w:pPr>
        <w:jc w:val="left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7759EC0">
      <w:pPr>
        <w:jc w:val="left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07FA0CC">
      <w:pPr>
        <w:jc w:val="left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8196F0E">
      <w:pPr>
        <w:jc w:val="left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9C158F3">
      <w:pPr>
        <w:jc w:val="left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6B0F39A">
      <w:pPr>
        <w:jc w:val="left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附件2</w:t>
      </w:r>
    </w:p>
    <w:p w14:paraId="2288D56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广西财经学院经济学拔尖人才培养实验班报名表</w:t>
      </w:r>
    </w:p>
    <w:tbl>
      <w:tblPr>
        <w:tblStyle w:val="6"/>
        <w:tblW w:w="9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22"/>
        <w:gridCol w:w="342"/>
        <w:gridCol w:w="858"/>
        <w:gridCol w:w="573"/>
        <w:gridCol w:w="1436"/>
        <w:gridCol w:w="859"/>
        <w:gridCol w:w="791"/>
        <w:gridCol w:w="671"/>
        <w:gridCol w:w="800"/>
        <w:gridCol w:w="699"/>
      </w:tblGrid>
      <w:tr w14:paraId="0557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1CBE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5377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9DCE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BA99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F1EB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7A29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87EB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籍 贯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8C8B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87B1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35EC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C24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895B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现属学院及专业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6C14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2F24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政治</w:t>
            </w:r>
          </w:p>
          <w:p w14:paraId="5C115BC9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2E1F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5968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班级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D54E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DEFC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联系方式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03FC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E6B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02715C">
            <w:pPr>
              <w:widowControl/>
              <w:spacing w:line="360" w:lineRule="auto"/>
              <w:jc w:val="center"/>
              <w:rPr>
                <w:rFonts w:hint="default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第一学期高数成绩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8D345">
            <w:pPr>
              <w:widowControl/>
              <w:spacing w:line="360" w:lineRule="auto"/>
              <w:jc w:val="center"/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E346">
            <w:pPr>
              <w:widowControl/>
              <w:spacing w:line="360" w:lineRule="auto"/>
              <w:jc w:val="center"/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第一学期</w:t>
            </w:r>
          </w:p>
          <w:p w14:paraId="2A74312B">
            <w:pPr>
              <w:widowControl/>
              <w:spacing w:line="360" w:lineRule="auto"/>
              <w:jc w:val="center"/>
              <w:rPr>
                <w:rFonts w:hint="default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英语成绩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BC52">
            <w:pPr>
              <w:widowControl/>
              <w:spacing w:line="360" w:lineRule="auto"/>
              <w:jc w:val="center"/>
              <w:rPr>
                <w:rFonts w:hint="default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7AD8">
            <w:pPr>
              <w:widowControl/>
              <w:spacing w:line="360" w:lineRule="auto"/>
              <w:jc w:val="center"/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第一学期</w:t>
            </w:r>
          </w:p>
          <w:p w14:paraId="26E67200">
            <w:pPr>
              <w:widowControl/>
              <w:spacing w:line="360" w:lineRule="auto"/>
              <w:jc w:val="center"/>
              <w:rPr>
                <w:rFonts w:hint="default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平均绩点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57AF"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4ED3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CC7F9"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主要获奖情况：</w:t>
            </w:r>
          </w:p>
          <w:p w14:paraId="0FF42469"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59B21A8B"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40F4B3AB"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B92A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EDCA">
            <w:pPr>
              <w:widowControl/>
              <w:spacing w:line="360" w:lineRule="auto"/>
              <w:jc w:val="center"/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是否受过违纪处分</w:t>
            </w:r>
          </w:p>
        </w:tc>
        <w:tc>
          <w:tcPr>
            <w:tcW w:w="7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60280"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C796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9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E873D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个人简历（从高中起）</w:t>
            </w:r>
          </w:p>
          <w:p w14:paraId="15D79B95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2B3D4618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77D18848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3EB6AE2A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55D2E25B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2D9AD907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6E9004E3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5196FF5F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194C0811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471141B7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3B389092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104ED381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A666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32AA2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所属学院审核意见：</w:t>
            </w:r>
          </w:p>
          <w:p w14:paraId="722451F0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035E924C">
            <w:pPr>
              <w:widowControl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</w:t>
            </w:r>
          </w:p>
          <w:p w14:paraId="2F0047E0">
            <w:pPr>
              <w:widowControl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170FEFBC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</w:p>
          <w:p w14:paraId="785E2A9E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签字  盖章：</w:t>
            </w:r>
          </w:p>
          <w:p w14:paraId="4DEEF8DA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09A4280D"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         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年 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月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日 </w:t>
            </w:r>
          </w:p>
        </w:tc>
      </w:tr>
    </w:tbl>
    <w:p w14:paraId="5BD08D58">
      <w:pPr>
        <w:jc w:val="both"/>
        <w:rPr>
          <w:rFonts w:ascii="仿宋_GB2312" w:eastAsia="仿宋_GB2312"/>
          <w:color w:val="auto"/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D7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057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E057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B2362"/>
    <w:multiLevelType w:val="singleLevel"/>
    <w:tmpl w:val="855B236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02E088"/>
    <w:multiLevelType w:val="singleLevel"/>
    <w:tmpl w:val="8A02E0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TQ3MTdlMGUwZDZhNDlkZDRkMGE5YTExMmU3ZjUifQ=="/>
  </w:docVars>
  <w:rsids>
    <w:rsidRoot w:val="00572CE6"/>
    <w:rsid w:val="00001E1C"/>
    <w:rsid w:val="00065CD6"/>
    <w:rsid w:val="000B6389"/>
    <w:rsid w:val="000C0684"/>
    <w:rsid w:val="000C59F2"/>
    <w:rsid w:val="000D4F82"/>
    <w:rsid w:val="00101A27"/>
    <w:rsid w:val="00146AA6"/>
    <w:rsid w:val="00161531"/>
    <w:rsid w:val="00166A33"/>
    <w:rsid w:val="0019290B"/>
    <w:rsid w:val="001962A3"/>
    <w:rsid w:val="001F3414"/>
    <w:rsid w:val="00244403"/>
    <w:rsid w:val="0029406C"/>
    <w:rsid w:val="00304D25"/>
    <w:rsid w:val="00402EC3"/>
    <w:rsid w:val="0043650B"/>
    <w:rsid w:val="00446973"/>
    <w:rsid w:val="0048360A"/>
    <w:rsid w:val="00483872"/>
    <w:rsid w:val="00572CE6"/>
    <w:rsid w:val="005846B6"/>
    <w:rsid w:val="005F386C"/>
    <w:rsid w:val="006F4FCF"/>
    <w:rsid w:val="007F6F6A"/>
    <w:rsid w:val="00801DE3"/>
    <w:rsid w:val="00814BB3"/>
    <w:rsid w:val="008923B3"/>
    <w:rsid w:val="00923C40"/>
    <w:rsid w:val="00932001"/>
    <w:rsid w:val="0096428B"/>
    <w:rsid w:val="009B70C2"/>
    <w:rsid w:val="009F6D2B"/>
    <w:rsid w:val="00A86026"/>
    <w:rsid w:val="00A96A63"/>
    <w:rsid w:val="00B657A9"/>
    <w:rsid w:val="00BA6138"/>
    <w:rsid w:val="00BB19E9"/>
    <w:rsid w:val="00C220DF"/>
    <w:rsid w:val="00C610B7"/>
    <w:rsid w:val="00C61A20"/>
    <w:rsid w:val="00C956B0"/>
    <w:rsid w:val="00D06CBF"/>
    <w:rsid w:val="00D259F4"/>
    <w:rsid w:val="00D745BD"/>
    <w:rsid w:val="00DA63D3"/>
    <w:rsid w:val="00DF536E"/>
    <w:rsid w:val="00E25CFF"/>
    <w:rsid w:val="00E40539"/>
    <w:rsid w:val="00E705E5"/>
    <w:rsid w:val="00E940E4"/>
    <w:rsid w:val="00EA1024"/>
    <w:rsid w:val="00F14943"/>
    <w:rsid w:val="01191F82"/>
    <w:rsid w:val="04555BF2"/>
    <w:rsid w:val="05483AD3"/>
    <w:rsid w:val="068D7536"/>
    <w:rsid w:val="08330313"/>
    <w:rsid w:val="095B3FAB"/>
    <w:rsid w:val="0A3A22D6"/>
    <w:rsid w:val="0AC25833"/>
    <w:rsid w:val="0B9E1024"/>
    <w:rsid w:val="0C901630"/>
    <w:rsid w:val="0D8518FA"/>
    <w:rsid w:val="183A3D31"/>
    <w:rsid w:val="1841420B"/>
    <w:rsid w:val="18B84C47"/>
    <w:rsid w:val="19770EAE"/>
    <w:rsid w:val="1A8E7D82"/>
    <w:rsid w:val="1B423DEB"/>
    <w:rsid w:val="1D8C0F51"/>
    <w:rsid w:val="1DD8046C"/>
    <w:rsid w:val="1F323A4E"/>
    <w:rsid w:val="1F90584D"/>
    <w:rsid w:val="1F9E45C4"/>
    <w:rsid w:val="21142DAE"/>
    <w:rsid w:val="25F65629"/>
    <w:rsid w:val="2AD63068"/>
    <w:rsid w:val="2B583018"/>
    <w:rsid w:val="2D7D7CD9"/>
    <w:rsid w:val="2FA53B4A"/>
    <w:rsid w:val="326A47D9"/>
    <w:rsid w:val="38C66C08"/>
    <w:rsid w:val="39CC646C"/>
    <w:rsid w:val="40632F94"/>
    <w:rsid w:val="414C2D71"/>
    <w:rsid w:val="438B56FF"/>
    <w:rsid w:val="4609224D"/>
    <w:rsid w:val="47B11255"/>
    <w:rsid w:val="47B74DB6"/>
    <w:rsid w:val="47C261A1"/>
    <w:rsid w:val="47DA3080"/>
    <w:rsid w:val="49943AED"/>
    <w:rsid w:val="4B474FB0"/>
    <w:rsid w:val="4E384D86"/>
    <w:rsid w:val="4FD70BE4"/>
    <w:rsid w:val="50D73E73"/>
    <w:rsid w:val="53683CB5"/>
    <w:rsid w:val="5390252A"/>
    <w:rsid w:val="539F4F0A"/>
    <w:rsid w:val="54983603"/>
    <w:rsid w:val="5971387B"/>
    <w:rsid w:val="5A6C4CE3"/>
    <w:rsid w:val="5A8E6A07"/>
    <w:rsid w:val="5D782A66"/>
    <w:rsid w:val="5EF70DBE"/>
    <w:rsid w:val="617B75FE"/>
    <w:rsid w:val="622422ED"/>
    <w:rsid w:val="63B837D9"/>
    <w:rsid w:val="66BC7EE1"/>
    <w:rsid w:val="6CF81723"/>
    <w:rsid w:val="72593FFF"/>
    <w:rsid w:val="74EF62CC"/>
    <w:rsid w:val="77831296"/>
    <w:rsid w:val="7B124AB8"/>
    <w:rsid w:val="7DEE5CA0"/>
    <w:rsid w:val="7E062BD5"/>
    <w:rsid w:val="7E3D54B4"/>
    <w:rsid w:val="7E65399B"/>
    <w:rsid w:val="7ED77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1320</Words>
  <Characters>1415</Characters>
  <Lines>14</Lines>
  <Paragraphs>4</Paragraphs>
  <TotalTime>7</TotalTime>
  <ScaleCrop>false</ScaleCrop>
  <LinksUpToDate>false</LinksUpToDate>
  <CharactersWithSpaces>1560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2021-08-19T15:59:00Z</dcterms:created>
  <dc:creator>lenoov</dc:creator>
  <cp:lastModifiedBy>没有什么颜色</cp:lastModifiedBy>
  <cp:lastPrinted>2023-04-24T03:10:00Z</cp:lastPrinted>
  <dcterms:modified xsi:type="dcterms:W3CDTF">2025-05-21T08:02:47Z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98F17FC8217645C58F3EB8D0D6870FCB_13</vt:lpwstr>
  </property>
  <property fmtid="{D5CDD505-2E9C-101B-9397-08002B2CF9AE}" pid="4" name="KSOTemplateDocerSaveRecord">
    <vt:lpwstr>eyJoZGlkIjoiM2Q1YTdhMTIzMDMxNTYzYmRjMTQzZDhiODg1Y2RiZTQiLCJ1c2VySWQiOiIyMjY2MjA1OTMifQ==</vt:lpwstr>
  </property>
</Properties>
</file>