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附件1</w:t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“温暖校园”大学生心理情景剧剧本</w:t>
      </w:r>
      <w:bookmarkStart w:id="0" w:name="_GoBack"/>
      <w:bookmarkEnd w:id="0"/>
    </w:p>
    <w:p>
      <w:pPr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创作比赛方案</w:t>
      </w:r>
    </w:p>
    <w:p>
      <w:pPr>
        <w:snapToGrid w:val="0"/>
        <w:spacing w:line="6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比赛主题</w:t>
      </w:r>
    </w:p>
    <w:p>
      <w:pPr>
        <w:widowControl/>
        <w:spacing w:line="560" w:lineRule="exact"/>
        <w:ind w:lef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温暖校园，携手成长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名额推荐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每个教学院选送一部作品参赛，欢迎各级学生组织选送作品参赛。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参赛要求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（一）主题：紧扣“温暖校园，携手成长”主题，突出体现当代大学生常见的心理冲突、心理问题,重点反映角色内在心理冲突的产生、发展、调整及解决过程。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二）内容：剧本贴近大学生实际学习生活,剧情深刻反映“温暖校园”建设下充满关怀、和谐温馨、共克危艰的校园友谊,给人启迪,发人深思,具有现实指导意义。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（三）形式：心理情景剧以事件的处理过程为主线,要结合表演艺术与相应的心理剧技术(角色互换、独白、替身、多重替身、空椅技术、角色扮演、镜像、未来投射)等形式进行表现。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剧本舞台表演时长为10-15分钟。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（四）来源：原创作品,如非原创,原则上不予参赛,如遇版权纠纷,请各参赛队自行解决。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（五）请各参赛单位对剧本进行认真审核,排除存在政治性问题、法律纠纷、错别字等问题。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（六）每部作品限5名学生编剧、1名指导老师，每位指导老师限指导1个作品。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四、报送要求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各参赛队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于2022年4月20日前将参赛报名表（附件1-1）和心理情景剧</w:t>
      </w:r>
      <w:r>
        <w:rPr>
          <w:rFonts w:hint="eastAsia" w:ascii="仿宋_GB2312" w:hAnsi="仿宋_GB2312" w:eastAsia="仿宋_GB2312" w:cs="仿宋_GB2312"/>
          <w:sz w:val="32"/>
          <w:szCs w:val="32"/>
        </w:rPr>
        <w:t>剧本电子版（范例见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附件1-2</w:t>
      </w:r>
      <w:r>
        <w:rPr>
          <w:rFonts w:hint="eastAsia" w:ascii="仿宋_GB2312" w:hAnsi="仿宋_GB2312" w:eastAsia="仿宋_GB2312" w:cs="仿宋_GB2312"/>
          <w:sz w:val="32"/>
          <w:szCs w:val="32"/>
        </w:rPr>
        <w:t>）发送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xLzx308@126.com邮箱，电子版材料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以“xx单位+大学生心理情景剧剧本创作比赛作品”命名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五、奖项设置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  <w:lang w:bidi="ar"/>
        </w:rPr>
        <w:t>（一）</w:t>
      </w:r>
      <w:r>
        <w:rPr>
          <w:rFonts w:eastAsia="仿宋"/>
          <w:color w:val="000000"/>
          <w:kern w:val="0"/>
          <w:sz w:val="32"/>
          <w:szCs w:val="32"/>
          <w:lang w:bidi="ar"/>
        </w:rPr>
        <w:t>本次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比</w:t>
      </w:r>
      <w:r>
        <w:rPr>
          <w:rFonts w:eastAsia="仿宋"/>
          <w:color w:val="000000"/>
          <w:kern w:val="0"/>
          <w:sz w:val="32"/>
          <w:szCs w:val="32"/>
          <w:lang w:bidi="ar"/>
        </w:rPr>
        <w:t>赛设置一等奖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1</w:t>
      </w:r>
      <w:r>
        <w:rPr>
          <w:rFonts w:eastAsia="仿宋"/>
          <w:color w:val="000000"/>
          <w:kern w:val="0"/>
          <w:sz w:val="32"/>
          <w:szCs w:val="32"/>
          <w:lang w:bidi="ar"/>
        </w:rPr>
        <w:t>名、二等奖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2</w:t>
      </w:r>
      <w:r>
        <w:rPr>
          <w:rFonts w:eastAsia="仿宋"/>
          <w:color w:val="000000"/>
          <w:kern w:val="0"/>
          <w:sz w:val="32"/>
          <w:szCs w:val="32"/>
          <w:lang w:bidi="ar"/>
        </w:rPr>
        <w:t>名、三等奖3名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优秀剧本作品将有机会参加全区高校大学生心理情景剧比赛。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（二）每位参赛队员可获得4个文体活动类第二课堂学时。</w:t>
      </w:r>
    </w:p>
    <w:p>
      <w:pPr>
        <w:snapToGrid w:val="0"/>
        <w:spacing w:line="6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312" w:beforeLines="100" w:line="6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附件：1-1大学生心理情景剧剧本创作比赛报名表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1-2大学生心理情景剧剧本创作比赛剧本（范例）</w:t>
      </w:r>
    </w:p>
    <w:p>
      <w:pPr>
        <w:snapToGrid w:val="0"/>
        <w:spacing w:line="6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1905"/>
          <w:tab w:val="left" w:pos="3402"/>
        </w:tabs>
        <w:spacing w:line="560" w:lineRule="exact"/>
        <w:jc w:val="left"/>
        <w:rPr>
          <w:rFonts w:hint="eastAsia" w:ascii="黑体" w:hAnsi="黑体" w:eastAsia="黑体" w:cs="黑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附件1-1</w:t>
      </w:r>
    </w:p>
    <w:p>
      <w:pPr>
        <w:spacing w:before="312" w:beforeLines="100"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心理情景剧剧本创作比赛报名表</w:t>
      </w:r>
    </w:p>
    <w:tbl>
      <w:tblPr>
        <w:tblStyle w:val="3"/>
        <w:tblW w:w="8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441"/>
        <w:gridCol w:w="1728"/>
        <w:gridCol w:w="1440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参赛单位</w:t>
            </w:r>
          </w:p>
        </w:tc>
        <w:tc>
          <w:tcPr>
            <w:tcW w:w="6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剧    名</w:t>
            </w:r>
          </w:p>
        </w:tc>
        <w:tc>
          <w:tcPr>
            <w:tcW w:w="6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指导老师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创作团队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学   院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班   级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·</w:t>
            </w: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剧情简介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（500字左右）</w:t>
            </w:r>
          </w:p>
        </w:tc>
        <w:tc>
          <w:tcPr>
            <w:tcW w:w="6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单位意见</w:t>
            </w:r>
          </w:p>
        </w:tc>
        <w:tc>
          <w:tcPr>
            <w:tcW w:w="6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签字（盖章）：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日期：</w:t>
            </w: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附件1-2</w:t>
      </w:r>
    </w:p>
    <w:p>
      <w:pPr>
        <w:rPr>
          <w:rFonts w:ascii="黑体" w:hAnsi="黑体" w:eastAsia="黑体" w:cs="黑体"/>
          <w:kern w:val="0"/>
          <w:sz w:val="18"/>
          <w:szCs w:val="18"/>
        </w:rPr>
      </w:pPr>
    </w:p>
    <w:p>
      <w:pPr>
        <w:spacing w:before="312" w:beforeLines="100" w:line="6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心理情景剧剧本创作比赛剧本</w:t>
      </w:r>
    </w:p>
    <w:p>
      <w:pPr>
        <w:spacing w:before="312" w:beforeLines="100" w:line="60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（范例）</w:t>
      </w:r>
    </w:p>
    <w:p>
      <w:pPr>
        <w:spacing w:line="600" w:lineRule="auto"/>
        <w:rPr>
          <w:b/>
          <w:bCs/>
          <w:sz w:val="36"/>
          <w:szCs w:val="36"/>
        </w:rPr>
      </w:pPr>
    </w:p>
    <w:p>
      <w:pPr>
        <w:spacing w:line="600" w:lineRule="auto"/>
        <w:rPr>
          <w:b/>
          <w:bCs/>
          <w:sz w:val="36"/>
          <w:szCs w:val="36"/>
        </w:rPr>
      </w:pPr>
    </w:p>
    <w:p>
      <w:pPr>
        <w:spacing w:line="600" w:lineRule="auto"/>
        <w:ind w:firstLine="361" w:firstLineChars="100"/>
        <w:rPr>
          <w:rFonts w:ascii="仿宋_GB2312" w:hAnsi="仿宋_GB2312" w:eastAsia="仿宋_GB2312" w:cs="仿宋_GB2312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参赛单位：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</w:t>
      </w:r>
    </w:p>
    <w:p>
      <w:pPr>
        <w:spacing w:line="600" w:lineRule="auto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600" w:lineRule="auto"/>
        <w:ind w:firstLine="361" w:firstLineChars="100"/>
        <w:rPr>
          <w:rFonts w:ascii="仿宋_GB2312" w:hAnsi="仿宋_GB2312" w:eastAsia="仿宋_GB2312" w:cs="仿宋_GB2312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剧    名：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                       </w:t>
      </w:r>
    </w:p>
    <w:p>
      <w:pPr>
        <w:spacing w:line="600" w:lineRule="auto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600" w:lineRule="auto"/>
        <w:ind w:firstLine="361" w:firstLineChars="100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负 责 人：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                      </w:t>
      </w:r>
    </w:p>
    <w:p>
      <w:pPr>
        <w:spacing w:line="600" w:lineRule="auto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600" w:lineRule="auto"/>
        <w:ind w:firstLine="361" w:firstLineChars="100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指导老师：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                      </w:t>
      </w:r>
    </w:p>
    <w:p>
      <w:pPr>
        <w:spacing w:line="600" w:lineRule="auto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spacing w:line="600" w:lineRule="auto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600" w:lineRule="auto"/>
        <w:rPr>
          <w:rFonts w:ascii="宋体" w:hAnsi="宋体" w:cs="宋体"/>
          <w:b/>
          <w:bCs/>
          <w:sz w:val="44"/>
          <w:szCs w:val="44"/>
        </w:rPr>
      </w:pPr>
    </w:p>
    <w:p>
      <w:pPr>
        <w:ind w:left="420" w:left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2022年3月</w:t>
      </w:r>
    </w:p>
    <w:p>
      <w:pPr>
        <w:snapToGrid w:val="0"/>
        <w:jc w:val="left"/>
        <w:rPr>
          <w:rFonts w:eastAsia="仿宋"/>
          <w:color w:val="000000"/>
          <w:kern w:val="0"/>
          <w:sz w:val="32"/>
          <w:szCs w:val="32"/>
          <w:lang w:bidi="ar"/>
        </w:rPr>
      </w:pPr>
    </w:p>
    <w:p>
      <w:pPr>
        <w:snapToGrid w:val="0"/>
        <w:jc w:val="left"/>
        <w:rPr>
          <w:rFonts w:eastAsia="仿宋"/>
          <w:color w:val="000000"/>
          <w:kern w:val="0"/>
          <w:sz w:val="32"/>
          <w:szCs w:val="32"/>
          <w:lang w:bidi="ar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心 路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</w:pPr>
    </w:p>
    <w:p>
      <w:pPr>
        <w:tabs>
          <w:tab w:val="left" w:pos="3402"/>
        </w:tabs>
        <w:spacing w:line="56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剧情简介：</w:t>
      </w:r>
      <w:r>
        <w:rPr>
          <w:rFonts w:hint="eastAsia" w:ascii="仿宋" w:hAnsi="仿宋" w:eastAsia="仿宋"/>
          <w:sz w:val="32"/>
          <w:szCs w:val="32"/>
        </w:rPr>
        <w:t>该剧本突出地表现了主人公（杨一）因为父母离异导致心情压抑，不愿意主动和周围的同学交流，把自己的内心封闭起来所引起的人际冲突。在心仪女孩（何二）的开导，以及班长（黄三）的帮助下，他终于敞开了心扉，接纳周围的朋友，打开了生活的另一扇窗。</w:t>
      </w:r>
    </w:p>
    <w:p>
      <w:pPr>
        <w:tabs>
          <w:tab w:val="left" w:pos="3402"/>
        </w:tabs>
        <w:spacing w:line="56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主要角色：</w:t>
      </w:r>
    </w:p>
    <w:p>
      <w:pPr>
        <w:tabs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杨一   在校大学生（冷淡，孤僻，擅长音乐）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何二   在校大学生（素雅，阳光，文艺委员）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黄三   在校大学生（性格开朗，待人热情，热恋中，团支书、班长）</w:t>
      </w:r>
    </w:p>
    <w:p>
      <w:pPr>
        <w:snapToGrid w:val="0"/>
        <w:spacing w:line="560" w:lineRule="exact"/>
        <w:jc w:val="center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第一幕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下课铃声响起了，同学们先后走出教室，杨一身上背着一把吉他，一动不动地坐在位置上，面无表情地望着黑板上的时钟。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杨一（回忆父母吵架的场景），此刻舞台上出现了父母吵架的场景。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杨母：这么多年我真是受够了，你从没都没有考虑过我的感受，要不是因为孩子我早就和你离婚了。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杨父：（沉默10秒）抬头说，你一天天这样吵着我真是受够了，既然你想离我们就离吧。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杨母：……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杨父：……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何二：杨一，你在想什么呀？（何二从杨一的身后走过来说）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杨一：没什么。（面无表情、声音低沉地说）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1905"/>
          <w:tab w:val="left" w:pos="3402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注：剧本正文字体为三号仿宋，首行缩进2字符，行间距固定值28。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486FA9"/>
    <w:multiLevelType w:val="singleLevel"/>
    <w:tmpl w:val="F6486F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E83B12"/>
    <w:multiLevelType w:val="multilevel"/>
    <w:tmpl w:val="53E83B12"/>
    <w:lvl w:ilvl="0" w:tentative="0">
      <w:start w:val="1"/>
      <w:numFmt w:val="none"/>
      <w:lvlText w:val="一、"/>
      <w:lvlJc w:val="left"/>
      <w:pPr>
        <w:ind w:left="1360" w:hanging="7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70E8"/>
    <w:rsid w:val="57E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2022-03-28T08:48:00Z</dcterms:created>
  <dc:creator>富贵呆</dc:creator>
  <cp:lastModifiedBy>富贵呆</cp:lastModifiedBy>
  <dcterms:modified xsi:type="dcterms:W3CDTF">2022-03-28T08:49:18Z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0D5069C3A05046C5A526E12534DB748E</vt:lpwstr>
  </property>
</Properties>
</file>