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823D8">
      <w:pPr>
        <w:spacing w:line="360" w:lineRule="auto"/>
        <w:ind w:firstLine="551" w:firstLineChars="196"/>
        <w:jc w:val="left"/>
        <w:rPr>
          <w:rFonts w:hint="default" w:ascii="宋体" w:hAnsi="宋体" w:eastAsiaTheme="minorEastAsia"/>
          <w:b/>
          <w:sz w:val="28"/>
          <w:szCs w:val="28"/>
          <w:lang w:val="en-US" w:eastAsia="zh-CN"/>
        </w:rPr>
      </w:pPr>
      <w:r>
        <w:rPr>
          <w:rFonts w:hint="eastAsia" w:ascii="宋体" w:hAnsi="宋体"/>
          <w:b/>
          <w:sz w:val="28"/>
          <w:szCs w:val="28"/>
          <w:lang w:val="en-US" w:eastAsia="zh-CN"/>
        </w:rPr>
        <w:t>附件1：</w:t>
      </w:r>
    </w:p>
    <w:p w14:paraId="431ABF80">
      <w:pPr>
        <w:spacing w:line="360" w:lineRule="auto"/>
        <w:ind w:firstLine="551" w:firstLineChars="196"/>
        <w:jc w:val="center"/>
        <w:rPr>
          <w:rFonts w:hint="eastAsia" w:ascii="宋体" w:hAnsi="宋体" w:eastAsiaTheme="minorEastAsia"/>
          <w:b/>
          <w:sz w:val="28"/>
          <w:szCs w:val="28"/>
          <w:lang w:val="en-US" w:eastAsia="zh-CN"/>
        </w:rPr>
      </w:pPr>
      <w:r>
        <w:rPr>
          <w:rFonts w:hint="eastAsia" w:ascii="宋体" w:hAnsi="宋体"/>
          <w:b/>
          <w:sz w:val="28"/>
          <w:szCs w:val="28"/>
        </w:rPr>
        <w:t>2024年广西财经学院武鸣校区广播系统和单反相机项目采购</w:t>
      </w:r>
      <w:r>
        <w:rPr>
          <w:rFonts w:hint="eastAsia" w:ascii="宋体" w:hAnsi="宋体"/>
          <w:b/>
          <w:sz w:val="28"/>
          <w:szCs w:val="28"/>
          <w:lang w:val="en-US" w:eastAsia="zh-CN"/>
        </w:rPr>
        <w:t>报价单</w:t>
      </w:r>
    </w:p>
    <w:p w14:paraId="6A4D9678">
      <w:pPr>
        <w:spacing w:line="360" w:lineRule="auto"/>
        <w:ind w:firstLine="413" w:firstLineChars="196"/>
        <w:rPr>
          <w:rFonts w:hint="eastAsia" w:ascii="宋体" w:hAnsi="宋体"/>
          <w:b/>
        </w:rPr>
      </w:pPr>
    </w:p>
    <w:tbl>
      <w:tblPr>
        <w:tblStyle w:val="13"/>
        <w:tblW w:w="141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
        <w:gridCol w:w="1178"/>
        <w:gridCol w:w="720"/>
        <w:gridCol w:w="780"/>
        <w:gridCol w:w="840"/>
        <w:gridCol w:w="1740"/>
        <w:gridCol w:w="8455"/>
      </w:tblGrid>
      <w:tr w14:paraId="7A3F9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33892F56">
            <w:pPr>
              <w:jc w:val="center"/>
              <w:rPr>
                <w:rFonts w:ascii="宋体" w:hAnsi="宋体" w:eastAsia="宋体" w:cs="宋体"/>
                <w:b/>
                <w:szCs w:val="21"/>
              </w:rPr>
            </w:pPr>
            <w:r>
              <w:rPr>
                <w:rFonts w:hint="eastAsia" w:ascii="宋体" w:hAnsi="宋体" w:eastAsia="宋体" w:cs="宋体"/>
                <w:b/>
                <w:szCs w:val="21"/>
              </w:rPr>
              <w:t>项号</w:t>
            </w:r>
          </w:p>
        </w:tc>
        <w:tc>
          <w:tcPr>
            <w:tcW w:w="1178" w:type="dxa"/>
            <w:tcBorders>
              <w:top w:val="single" w:color="auto" w:sz="4" w:space="0"/>
              <w:left w:val="single" w:color="auto" w:sz="4" w:space="0"/>
              <w:bottom w:val="single" w:color="auto" w:sz="4" w:space="0"/>
              <w:right w:val="single" w:color="auto" w:sz="4" w:space="0"/>
            </w:tcBorders>
            <w:vAlign w:val="center"/>
          </w:tcPr>
          <w:p w14:paraId="4F576C3E">
            <w:pPr>
              <w:jc w:val="center"/>
              <w:rPr>
                <w:rFonts w:hint="eastAsia" w:ascii="宋体" w:hAnsi="宋体" w:eastAsia="宋体" w:cs="宋体"/>
                <w:b/>
                <w:szCs w:val="21"/>
                <w:lang w:eastAsia="zh-CN"/>
              </w:rPr>
            </w:pPr>
            <w:r>
              <w:rPr>
                <w:rFonts w:hint="eastAsia" w:ascii="宋体" w:hAnsi="宋体" w:eastAsia="宋体" w:cs="宋体"/>
                <w:b/>
                <w:szCs w:val="21"/>
                <w:lang w:val="en-US" w:eastAsia="zh-CN"/>
              </w:rPr>
              <w:t>品名</w:t>
            </w:r>
          </w:p>
        </w:tc>
        <w:tc>
          <w:tcPr>
            <w:tcW w:w="720" w:type="dxa"/>
            <w:tcBorders>
              <w:top w:val="single" w:color="auto" w:sz="4" w:space="0"/>
              <w:left w:val="single" w:color="auto" w:sz="4" w:space="0"/>
              <w:bottom w:val="single" w:color="auto" w:sz="4" w:space="0"/>
              <w:right w:val="single" w:color="auto" w:sz="4" w:space="0"/>
            </w:tcBorders>
            <w:vAlign w:val="center"/>
          </w:tcPr>
          <w:p w14:paraId="5BEC2E69">
            <w:pPr>
              <w:jc w:val="center"/>
              <w:rPr>
                <w:rFonts w:ascii="宋体" w:hAnsi="宋体" w:eastAsia="宋体" w:cs="宋体"/>
                <w:b/>
                <w:szCs w:val="21"/>
              </w:rPr>
            </w:pPr>
            <w:r>
              <w:rPr>
                <w:rFonts w:hint="eastAsia" w:ascii="宋体" w:hAnsi="宋体" w:eastAsia="宋体" w:cs="宋体"/>
                <w:b/>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046AB00F">
            <w:pPr>
              <w:jc w:val="center"/>
              <w:rPr>
                <w:rFonts w:ascii="宋体" w:hAnsi="宋体" w:eastAsia="宋体" w:cs="宋体"/>
                <w:b/>
                <w:szCs w:val="21"/>
                <w:lang w:val="en"/>
              </w:rPr>
            </w:pPr>
            <w:r>
              <w:rPr>
                <w:rFonts w:hint="eastAsia" w:ascii="宋体" w:hAnsi="宋体" w:eastAsia="宋体" w:cs="宋体"/>
                <w:b/>
                <w:szCs w:val="21"/>
                <w:lang w:val="en"/>
              </w:rPr>
              <w:t>单位</w:t>
            </w:r>
          </w:p>
        </w:tc>
        <w:tc>
          <w:tcPr>
            <w:tcW w:w="840" w:type="dxa"/>
            <w:tcBorders>
              <w:top w:val="single" w:color="auto" w:sz="4" w:space="0"/>
              <w:left w:val="single" w:color="auto" w:sz="4" w:space="0"/>
              <w:bottom w:val="single" w:color="auto" w:sz="4" w:space="0"/>
            </w:tcBorders>
            <w:vAlign w:val="center"/>
          </w:tcPr>
          <w:p w14:paraId="2F342435">
            <w:pPr>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是否</w:t>
            </w:r>
          </w:p>
          <w:p w14:paraId="2715E771">
            <w:pPr>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响应</w:t>
            </w:r>
          </w:p>
        </w:tc>
        <w:tc>
          <w:tcPr>
            <w:tcW w:w="1740" w:type="dxa"/>
            <w:tcBorders>
              <w:top w:val="single" w:color="auto" w:sz="4" w:space="0"/>
              <w:left w:val="single" w:color="auto" w:sz="4" w:space="0"/>
              <w:bottom w:val="single" w:color="auto" w:sz="4" w:space="0"/>
            </w:tcBorders>
            <w:vAlign w:val="center"/>
          </w:tcPr>
          <w:p w14:paraId="6EE3FEEA">
            <w:pPr>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金额（元）</w:t>
            </w:r>
          </w:p>
        </w:tc>
        <w:tc>
          <w:tcPr>
            <w:tcW w:w="8455" w:type="dxa"/>
            <w:tcBorders>
              <w:top w:val="single" w:color="auto" w:sz="4" w:space="0"/>
              <w:left w:val="single" w:color="auto" w:sz="4" w:space="0"/>
              <w:bottom w:val="single" w:color="auto" w:sz="4" w:space="0"/>
            </w:tcBorders>
            <w:vAlign w:val="center"/>
          </w:tcPr>
          <w:p w14:paraId="28A8E19F">
            <w:pPr>
              <w:pStyle w:val="35"/>
              <w:spacing w:after="0" w:line="240" w:lineRule="auto"/>
              <w:jc w:val="center"/>
              <w:rPr>
                <w:rFonts w:ascii="宋体" w:hAnsi="宋体" w:cs="宋体"/>
                <w:b/>
                <w:sz w:val="21"/>
                <w:szCs w:val="21"/>
                <w:lang w:eastAsia="zh-CN"/>
              </w:rPr>
            </w:pPr>
            <w:r>
              <w:rPr>
                <w:rFonts w:hint="eastAsia" w:ascii="宋体" w:hAnsi="宋体" w:cs="宋体"/>
                <w:b/>
                <w:sz w:val="21"/>
                <w:szCs w:val="21"/>
                <w:lang w:eastAsia="zh-CN"/>
              </w:rPr>
              <w:t>主要技术参数及性能（配置）要求</w:t>
            </w:r>
          </w:p>
        </w:tc>
      </w:tr>
      <w:tr w14:paraId="6D1F2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2DF4E7CA">
            <w:pPr>
              <w:jc w:val="center"/>
              <w:rPr>
                <w:rFonts w:ascii="宋体" w:hAnsi="宋体" w:eastAsia="宋体" w:cs="宋体"/>
                <w:szCs w:val="21"/>
              </w:rPr>
            </w:pPr>
            <w:r>
              <w:rPr>
                <w:rFonts w:hint="eastAsia" w:ascii="宋体" w:hAnsi="宋体" w:eastAsia="宋体" w:cs="宋体"/>
                <w:szCs w:val="21"/>
              </w:rPr>
              <w:t>1</w:t>
            </w:r>
          </w:p>
        </w:tc>
        <w:tc>
          <w:tcPr>
            <w:tcW w:w="1178" w:type="dxa"/>
            <w:tcBorders>
              <w:top w:val="single" w:color="auto" w:sz="4" w:space="0"/>
              <w:left w:val="single" w:color="auto" w:sz="4" w:space="0"/>
              <w:bottom w:val="single" w:color="auto" w:sz="4" w:space="0"/>
              <w:right w:val="single" w:color="auto" w:sz="4" w:space="0"/>
            </w:tcBorders>
            <w:vAlign w:val="center"/>
          </w:tcPr>
          <w:p w14:paraId="6CF8A944">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录播服务器</w:t>
            </w:r>
          </w:p>
        </w:tc>
        <w:tc>
          <w:tcPr>
            <w:tcW w:w="720" w:type="dxa"/>
            <w:tcBorders>
              <w:top w:val="single" w:color="auto" w:sz="4" w:space="0"/>
              <w:left w:val="single" w:color="auto" w:sz="4" w:space="0"/>
              <w:bottom w:val="single" w:color="auto" w:sz="4" w:space="0"/>
              <w:right w:val="single" w:color="auto" w:sz="4" w:space="0"/>
            </w:tcBorders>
            <w:vAlign w:val="center"/>
          </w:tcPr>
          <w:p w14:paraId="514DEF50">
            <w:pPr>
              <w:jc w:val="center"/>
              <w:rPr>
                <w:rFonts w:ascii="宋体" w:hAnsi="宋体" w:eastAsia="宋体" w:cs="宋体"/>
                <w:szCs w:val="21"/>
              </w:rPr>
            </w:pPr>
            <w:r>
              <w:rPr>
                <w:rFonts w:hint="eastAsia" w:ascii="宋体" w:hAnsi="宋体" w:eastAsia="宋体" w:cs="宋体"/>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018B5827">
            <w:pPr>
              <w:jc w:val="center"/>
              <w:rPr>
                <w:rFonts w:ascii="宋体" w:hAnsi="宋体" w:eastAsia="宋体" w:cs="宋体"/>
                <w:szCs w:val="21"/>
              </w:rPr>
            </w:pPr>
            <w:r>
              <w:rPr>
                <w:rFonts w:hint="eastAsia" w:ascii="宋体" w:hAnsi="宋体" w:eastAsia="宋体" w:cs="宋体"/>
                <w:szCs w:val="21"/>
              </w:rPr>
              <w:t>台</w:t>
            </w:r>
          </w:p>
        </w:tc>
        <w:tc>
          <w:tcPr>
            <w:tcW w:w="840" w:type="dxa"/>
            <w:tcBorders>
              <w:top w:val="single" w:color="auto" w:sz="4" w:space="0"/>
              <w:left w:val="single" w:color="auto" w:sz="4" w:space="0"/>
              <w:bottom w:val="single" w:color="auto" w:sz="4" w:space="0"/>
            </w:tcBorders>
            <w:vAlign w:val="center"/>
          </w:tcPr>
          <w:p w14:paraId="4896F35C">
            <w:pPr>
              <w:jc w:val="center"/>
              <w:rPr>
                <w:rFonts w:hint="eastAsia" w:ascii="宋体" w:hAnsi="宋体" w:eastAsia="宋体" w:cs="宋体"/>
                <w:szCs w:val="21"/>
              </w:rPr>
            </w:pPr>
          </w:p>
        </w:tc>
        <w:tc>
          <w:tcPr>
            <w:tcW w:w="1740" w:type="dxa"/>
            <w:tcBorders>
              <w:top w:val="single" w:color="auto" w:sz="4" w:space="0"/>
              <w:left w:val="single" w:color="auto" w:sz="4" w:space="0"/>
              <w:bottom w:val="single" w:color="auto" w:sz="4" w:space="0"/>
            </w:tcBorders>
            <w:vAlign w:val="center"/>
          </w:tcPr>
          <w:p w14:paraId="176E0B7A">
            <w:pPr>
              <w:jc w:val="center"/>
              <w:rPr>
                <w:rFonts w:hint="eastAsia" w:ascii="宋体" w:hAnsi="宋体" w:eastAsia="宋体" w:cs="宋体"/>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2A9E8D02">
            <w:pPr>
              <w:numPr>
                <w:ilvl w:val="0"/>
                <w:numId w:val="1"/>
              </w:numP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采用17.3英寸工业级触摸显示屏，内置≥120G固态硬盘、≥4G内存，配置有隐藏式推拉键盘和触控板，无需外接键盘鼠标即可操作。</w:t>
            </w:r>
          </w:p>
          <w:p w14:paraId="24487455">
            <w:pPr>
              <w:numPr>
                <w:ilvl w:val="0"/>
                <w:numId w:val="1"/>
              </w:numP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系统中的设备可在局域网、广域网中与PSTN网络、移动通讯网络中的设备互联互通，借助网络融合的优势，以较低的成本实现便捷的语音、视频对讲及广播功能。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3.系统服务器采用工业级主机铝合金结构，有较高防磁、防尘、防冲击能力。全天24小时工作，能在低温和高温的环境下长期稳定运行，借助于成熟的以太网络硬件，整套系统无需额外的线路维护。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4.通过此服务器，可对所有同一网络中的终端设备进行配置、管理、维护。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5.内置RTL8111F 千兆网卡芯片，支持网络唤醒/PXE 功能，支持TCP/IP、UDP、ICMP、IGMP（组播）协议。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▲6.具有单双声道音频采集功能，采样率可选，至少包含16K、22.05K、32K、44.1K、48K等多种选择；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▲7.具有音效调节功能：支持EQ调节，支持低音增强，支持单双声道混合输出，支持网络音频与线路输入音频混合输出。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▲8.支持播放功能：可以通过服务器界面，选择分区与歌曲进行点播， 播放服务器音源；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▲9.支持分区\分组\音源\钟声操作控制：选中\取消一个或多个分区，播放及分组和音量调节，不同的分区播放不同的音源， 在分区播放音源时，可以点击钟声，进行强插入 钟声播放；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▲10.支持节目源监听功能：可以对任何分区进行监听，多个分区播放节目时，在选中要监听的分区，再点击监听按键，主机即可监听选中的分区播放音源；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▲11.支持定时点的编辑：保存\修改\添加\删除\复制\导出\导入及显示各个定时点，定时分区和分组按顺序、随机播放，定时方案定时点启用禁用，定时点对定时点在设定好的时间到了会自动的执行；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12.可对所有分区进行自定义分组操作，对分区进行广播、调节音量操作。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13.显示分组信息、分区状态（开关/音量/实时节目名称）、节目列表、定时点信息。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14.可对一个或多个分组/分区进行广播节目操作。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15.可创建无限个定时方案，每个定时方案可包括无限个定时点，定时方案支持备份存储，可直接导入/导出使用。可添加/修改/删除定时点，把定时点下发给指定分区。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16.具有TTS文字广播功能：可直接导入文本格式，主机自动识别成语音播放，以便在播放紧急文件时可用到此功能；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17.可集中管理所有网络终端设备，可对终端设备的节目源、定时方案和设备的升级维护。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18.支持USB型加密设备控制功能。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19.升级维护方便快捷（支持云升级、远程升级、本地升级）。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20.10/100M自适应，支持DHCP/IP设定，支持局域网与广域网。</w:t>
            </w:r>
          </w:p>
          <w:p w14:paraId="1CD3E53E">
            <w:pPr>
              <w:numPr>
                <w:ilvl w:val="0"/>
                <w:numId w:val="0"/>
              </w:numP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21</w:t>
            </w:r>
            <w:r>
              <w:rPr>
                <w:rFonts w:hint="eastAsia" w:ascii="宋体" w:hAnsi="宋体" w:eastAsia="宋体" w:cs="宋体"/>
                <w:color w:val="000000"/>
                <w:kern w:val="0"/>
                <w:szCs w:val="21"/>
                <w:lang w:bidi="ar"/>
              </w:rPr>
              <w:t>.支持与海康、大华等主流摄像头联动，实现事件触发、事件播报等广播功能；</w:t>
            </w:r>
          </w:p>
          <w:p w14:paraId="4BAE87AC">
            <w:pPr>
              <w:numPr>
                <w:ilvl w:val="0"/>
                <w:numId w:val="0"/>
              </w:numPr>
              <w:ind w:left="0" w:leftChars="0" w:firstLine="0" w:firstLineChars="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22</w:t>
            </w:r>
            <w:r>
              <w:rPr>
                <w:rFonts w:hint="eastAsia" w:ascii="宋体" w:hAnsi="宋体" w:eastAsia="宋体" w:cs="宋体"/>
                <w:color w:val="000000"/>
                <w:kern w:val="0"/>
                <w:szCs w:val="21"/>
                <w:lang w:bidi="ar"/>
              </w:rPr>
              <w:t>.支持集中模式和分布模式两种工作模式，当出现网络异常时，系统自动切换到分布模式，各分区终端设备仍能播放服务器的定时广播方案；</w:t>
            </w:r>
          </w:p>
          <w:p w14:paraId="2A64BD21">
            <w:pPr>
              <w:numPr>
                <w:ilvl w:val="0"/>
                <w:numId w:val="0"/>
              </w:numPr>
              <w:ind w:left="0" w:leftChars="0" w:firstLine="0" w:firstLineChars="0"/>
              <w:rPr>
                <w:rFonts w:ascii="宋体" w:hAnsi="宋体" w:eastAsia="宋体" w:cs="宋体"/>
                <w:kern w:val="2"/>
                <w:sz w:val="21"/>
                <w:szCs w:val="21"/>
                <w:lang w:val="en-US" w:eastAsia="zh-CN" w:bidi="ar-SA"/>
              </w:rPr>
            </w:pPr>
            <w:r>
              <w:rPr>
                <w:rFonts w:hint="eastAsia" w:ascii="宋体" w:hAnsi="宋体" w:eastAsia="宋体" w:cs="宋体"/>
                <w:color w:val="000000"/>
                <w:kern w:val="0"/>
                <w:szCs w:val="21"/>
                <w:lang w:val="en-US" w:eastAsia="zh-CN" w:bidi="ar"/>
              </w:rPr>
              <w:t>23</w:t>
            </w:r>
            <w:r>
              <w:rPr>
                <w:rFonts w:hint="eastAsia" w:ascii="宋体" w:hAnsi="宋体" w:eastAsia="宋体" w:cs="宋体"/>
                <w:color w:val="000000"/>
                <w:kern w:val="0"/>
                <w:szCs w:val="21"/>
                <w:lang w:bidi="ar"/>
              </w:rPr>
              <w:t>.支持≥6个USB接口、≥1个VGA接口、≥1个触发输入接口、≥2个PS/2接口、≥1个网络接口、≥2个COM控制接口、≥1个打印接口、≥1路音频输入接口、≥1路话筒输入接口、≥1路音频输出接口，电话接口和音频采集接口，支持扩展PSTN电话卡和音频采集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24.内置固态硬盘，具有触控灵敏、读写速度快、功耗低等特点。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25.专业机架式机箱体设计，采用铝合金结构，有较高防磁、防尘、防冲击能力。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26.性能规格：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27.处理器 Intel® Core™ I5 4430 3.0GHz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28.内存 4G/DDR3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29.硬盘 120G固态硬盘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30.视频接口 VGA、HDMI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31.USB 前置：USB×2，后置：USB×4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32.支持协议 TCP/IP、UDP、ICMP、IGMP（组播）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33.网络 RTL8111F千兆网卡芯片，支持网络唤醒/PXE功能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34.电源输入 ATX 宽压电源(AC 127-240V～/47-63Hz/7/3.5A)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w:t>
            </w:r>
            <w:r>
              <w:rPr>
                <w:rFonts w:hint="eastAsia" w:ascii="宋体" w:hAnsi="宋体" w:eastAsia="宋体" w:cs="宋体"/>
                <w:color w:val="000000"/>
                <w:kern w:val="0"/>
                <w:szCs w:val="21"/>
                <w:lang w:val="en-US" w:eastAsia="zh-CN" w:bidi="ar"/>
              </w:rPr>
              <w:t>供货时</w:t>
            </w:r>
            <w:r>
              <w:rPr>
                <w:rFonts w:hint="eastAsia" w:ascii="宋体" w:hAnsi="宋体" w:eastAsia="宋体" w:cs="宋体"/>
                <w:color w:val="000000"/>
                <w:kern w:val="0"/>
                <w:szCs w:val="21"/>
                <w:lang w:bidi="ar"/>
              </w:rPr>
              <w:t>需提供第三方权威机构出具的检测报告复印件并加盖厂家公章（报告内容需要包含第8点、9点、10点、11点技术参数相关检测内容）</w:t>
            </w:r>
          </w:p>
        </w:tc>
      </w:tr>
      <w:tr w14:paraId="0F7DD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3F51A952">
            <w:pPr>
              <w:jc w:val="center"/>
              <w:rPr>
                <w:rFonts w:ascii="宋体" w:hAnsi="宋体" w:eastAsia="宋体" w:cs="宋体"/>
                <w:szCs w:val="21"/>
              </w:rPr>
            </w:pPr>
            <w:r>
              <w:rPr>
                <w:rFonts w:hint="eastAsia" w:ascii="宋体" w:hAnsi="宋体" w:eastAsia="宋体" w:cs="宋体"/>
                <w:szCs w:val="21"/>
              </w:rPr>
              <w:t>2</w:t>
            </w:r>
          </w:p>
        </w:tc>
        <w:tc>
          <w:tcPr>
            <w:tcW w:w="1178" w:type="dxa"/>
            <w:tcBorders>
              <w:top w:val="single" w:color="auto" w:sz="4" w:space="0"/>
              <w:left w:val="single" w:color="auto" w:sz="4" w:space="0"/>
              <w:bottom w:val="single" w:color="auto" w:sz="4" w:space="0"/>
              <w:right w:val="single" w:color="auto" w:sz="4" w:space="0"/>
            </w:tcBorders>
            <w:vAlign w:val="center"/>
          </w:tcPr>
          <w:p w14:paraId="6C14F210">
            <w:pPr>
              <w:jc w:val="center"/>
              <w:rPr>
                <w:rFonts w:ascii="宋体" w:hAnsi="宋体" w:eastAsia="宋体" w:cs="宋体"/>
                <w:szCs w:val="21"/>
              </w:rPr>
            </w:pPr>
            <w:r>
              <w:rPr>
                <w:rFonts w:hint="eastAsia" w:ascii="宋体" w:hAnsi="宋体" w:eastAsia="宋体" w:cs="宋体"/>
                <w:szCs w:val="21"/>
              </w:rPr>
              <w:t>前置放大器</w:t>
            </w:r>
          </w:p>
        </w:tc>
        <w:tc>
          <w:tcPr>
            <w:tcW w:w="720" w:type="dxa"/>
            <w:tcBorders>
              <w:top w:val="single" w:color="auto" w:sz="4" w:space="0"/>
              <w:left w:val="single" w:color="auto" w:sz="4" w:space="0"/>
              <w:bottom w:val="single" w:color="auto" w:sz="4" w:space="0"/>
              <w:right w:val="single" w:color="auto" w:sz="4" w:space="0"/>
            </w:tcBorders>
            <w:vAlign w:val="center"/>
          </w:tcPr>
          <w:p w14:paraId="53D3B072">
            <w:pPr>
              <w:jc w:val="center"/>
              <w:rPr>
                <w:rFonts w:ascii="宋体" w:hAnsi="宋体" w:eastAsia="宋体" w:cs="宋体"/>
                <w:szCs w:val="21"/>
              </w:rPr>
            </w:pPr>
            <w:r>
              <w:rPr>
                <w:rFonts w:hint="eastAsia" w:ascii="宋体" w:hAnsi="宋体" w:eastAsia="宋体" w:cs="宋体"/>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16ACC935">
            <w:pPr>
              <w:jc w:val="center"/>
              <w:rPr>
                <w:rFonts w:ascii="宋体" w:hAnsi="宋体" w:eastAsia="宋体" w:cs="宋体"/>
                <w:szCs w:val="21"/>
              </w:rPr>
            </w:pPr>
            <w:r>
              <w:rPr>
                <w:rFonts w:hint="eastAsia" w:ascii="宋体" w:hAnsi="宋体" w:eastAsia="宋体" w:cs="宋体"/>
                <w:szCs w:val="21"/>
              </w:rPr>
              <w:t>台</w:t>
            </w:r>
          </w:p>
        </w:tc>
        <w:tc>
          <w:tcPr>
            <w:tcW w:w="840" w:type="dxa"/>
            <w:tcBorders>
              <w:top w:val="single" w:color="auto" w:sz="4" w:space="0"/>
              <w:left w:val="single" w:color="auto" w:sz="4" w:space="0"/>
              <w:bottom w:val="single" w:color="auto" w:sz="4" w:space="0"/>
            </w:tcBorders>
            <w:vAlign w:val="center"/>
          </w:tcPr>
          <w:p w14:paraId="2A650766">
            <w:pPr>
              <w:jc w:val="center"/>
              <w:rPr>
                <w:rFonts w:hint="eastAsia" w:ascii="宋体" w:hAnsi="宋体" w:eastAsia="宋体" w:cs="宋体"/>
                <w:szCs w:val="21"/>
              </w:rPr>
            </w:pPr>
          </w:p>
        </w:tc>
        <w:tc>
          <w:tcPr>
            <w:tcW w:w="1740" w:type="dxa"/>
            <w:tcBorders>
              <w:top w:val="single" w:color="auto" w:sz="4" w:space="0"/>
              <w:left w:val="single" w:color="auto" w:sz="4" w:space="0"/>
              <w:bottom w:val="single" w:color="auto" w:sz="4" w:space="0"/>
            </w:tcBorders>
            <w:vAlign w:val="center"/>
          </w:tcPr>
          <w:p w14:paraId="5A812139">
            <w:pPr>
              <w:jc w:val="center"/>
              <w:rPr>
                <w:rFonts w:hint="eastAsia" w:ascii="宋体" w:hAnsi="宋体" w:eastAsia="宋体" w:cs="宋体"/>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0A533B47">
            <w:pPr>
              <w:rPr>
                <w:rFonts w:ascii="宋体" w:hAnsi="宋体" w:eastAsia="宋体" w:cs="宋体"/>
                <w:szCs w:val="21"/>
              </w:rPr>
            </w:pPr>
            <w:r>
              <w:rPr>
                <w:rFonts w:hint="eastAsia" w:ascii="宋体" w:hAnsi="宋体" w:eastAsia="宋体" w:cs="宋体"/>
                <w:szCs w:val="21"/>
              </w:rPr>
              <w:t>支持≥5个话筒口输入，≥3个辅助口音频输入，≥1个优先口输入，≥4个输出口。</w:t>
            </w:r>
          </w:p>
          <w:p w14:paraId="56691035">
            <w:pPr>
              <w:rPr>
                <w:rFonts w:ascii="宋体" w:hAnsi="宋体" w:eastAsia="宋体" w:cs="宋体"/>
                <w:szCs w:val="21"/>
              </w:rPr>
            </w:pPr>
            <w:r>
              <w:rPr>
                <w:rFonts w:hint="eastAsia" w:ascii="宋体" w:hAnsi="宋体" w:eastAsia="宋体" w:cs="宋体"/>
                <w:szCs w:val="21"/>
              </w:rPr>
              <w:t>各通道独立音量控制。</w:t>
            </w:r>
          </w:p>
          <w:p w14:paraId="53659043">
            <w:pPr>
              <w:rPr>
                <w:rFonts w:ascii="宋体" w:hAnsi="宋体" w:eastAsia="宋体" w:cs="宋体"/>
                <w:szCs w:val="21"/>
              </w:rPr>
            </w:pPr>
            <w:r>
              <w:rPr>
                <w:rFonts w:hint="eastAsia" w:ascii="宋体" w:hAnsi="宋体" w:eastAsia="宋体" w:cs="宋体"/>
                <w:szCs w:val="21"/>
              </w:rPr>
              <w:t>高音和低音音调控制。</w:t>
            </w:r>
          </w:p>
          <w:p w14:paraId="44A51538">
            <w:pPr>
              <w:rPr>
                <w:rFonts w:ascii="宋体" w:hAnsi="宋体" w:eastAsia="宋体" w:cs="宋体"/>
                <w:szCs w:val="21"/>
              </w:rPr>
            </w:pPr>
            <w:r>
              <w:rPr>
                <w:rFonts w:hint="eastAsia" w:ascii="宋体" w:hAnsi="宋体" w:eastAsia="宋体" w:cs="宋体"/>
                <w:szCs w:val="21"/>
              </w:rPr>
              <w:t>自动默音（有强插功能）。</w:t>
            </w:r>
          </w:p>
          <w:p w14:paraId="77A83B8A">
            <w:pPr>
              <w:rPr>
                <w:rFonts w:ascii="宋体" w:hAnsi="宋体" w:eastAsia="宋体" w:cs="宋体"/>
                <w:szCs w:val="21"/>
              </w:rPr>
            </w:pPr>
            <w:r>
              <w:rPr>
                <w:rFonts w:hint="eastAsia" w:ascii="宋体" w:hAnsi="宋体" w:eastAsia="宋体" w:cs="宋体"/>
                <w:szCs w:val="21"/>
              </w:rPr>
              <w:t>性能规格：</w:t>
            </w:r>
          </w:p>
          <w:p w14:paraId="685EFD7E">
            <w:pPr>
              <w:rPr>
                <w:rFonts w:ascii="宋体" w:hAnsi="宋体" w:eastAsia="宋体" w:cs="宋体"/>
                <w:szCs w:val="21"/>
              </w:rPr>
            </w:pPr>
            <w:r>
              <w:rPr>
                <w:rFonts w:hint="eastAsia" w:ascii="宋体" w:hAnsi="宋体" w:eastAsia="宋体" w:cs="宋体"/>
                <w:szCs w:val="21"/>
              </w:rPr>
              <w:t>1.最小源电动势 Mic：≤3.2mV， 不平衡/Aux：≤300mV 不平衡/EMC：≤450mV</w:t>
            </w:r>
          </w:p>
          <w:p w14:paraId="12320603">
            <w:pPr>
              <w:rPr>
                <w:rFonts w:ascii="宋体" w:hAnsi="宋体" w:eastAsia="宋体" w:cs="宋体"/>
                <w:szCs w:val="21"/>
              </w:rPr>
            </w:pPr>
            <w:r>
              <w:rPr>
                <w:rFonts w:hint="eastAsia" w:ascii="宋体" w:hAnsi="宋体" w:eastAsia="宋体" w:cs="宋体"/>
                <w:szCs w:val="21"/>
              </w:rPr>
              <w:t>2.输出电平 0dBV</w:t>
            </w:r>
          </w:p>
          <w:p w14:paraId="3B0B94C5">
            <w:pPr>
              <w:rPr>
                <w:rFonts w:ascii="宋体" w:hAnsi="宋体" w:eastAsia="宋体" w:cs="宋体"/>
                <w:szCs w:val="21"/>
              </w:rPr>
            </w:pPr>
            <w:r>
              <w:rPr>
                <w:rFonts w:hint="eastAsia" w:ascii="宋体" w:hAnsi="宋体" w:eastAsia="宋体" w:cs="宋体"/>
                <w:szCs w:val="21"/>
              </w:rPr>
              <w:t xml:space="preserve">3.频率响应 Line：30Hz-20KHz （±3dB） </w:t>
            </w:r>
          </w:p>
          <w:p w14:paraId="783B5D00">
            <w:pPr>
              <w:rPr>
                <w:rFonts w:ascii="宋体" w:hAnsi="宋体" w:eastAsia="宋体" w:cs="宋体"/>
                <w:szCs w:val="21"/>
              </w:rPr>
            </w:pPr>
            <w:r>
              <w:rPr>
                <w:rFonts w:hint="eastAsia" w:ascii="宋体" w:hAnsi="宋体" w:eastAsia="宋体" w:cs="宋体"/>
                <w:szCs w:val="21"/>
              </w:rPr>
              <w:t>4.总谐波失真 Aux：≤0.1%（1KHz，额定正常工作条件）</w:t>
            </w:r>
          </w:p>
          <w:p w14:paraId="2442DE57">
            <w:pPr>
              <w:rPr>
                <w:rFonts w:ascii="宋体" w:hAnsi="宋体" w:eastAsia="宋体" w:cs="宋体"/>
                <w:szCs w:val="21"/>
              </w:rPr>
            </w:pPr>
            <w:r>
              <w:rPr>
                <w:rFonts w:hint="eastAsia" w:ascii="宋体" w:hAnsi="宋体" w:eastAsia="宋体" w:cs="宋体"/>
                <w:szCs w:val="21"/>
              </w:rPr>
              <w:t>5.信噪比 Aux input：≥66dB</w:t>
            </w:r>
          </w:p>
          <w:p w14:paraId="43B9D17E">
            <w:pPr>
              <w:rPr>
                <w:rFonts w:ascii="宋体" w:hAnsi="宋体" w:eastAsia="宋体" w:cs="宋体"/>
                <w:szCs w:val="21"/>
              </w:rPr>
            </w:pPr>
            <w:r>
              <w:rPr>
                <w:rFonts w:hint="eastAsia" w:ascii="宋体" w:hAnsi="宋体" w:eastAsia="宋体" w:cs="宋体"/>
                <w:szCs w:val="21"/>
              </w:rPr>
              <w:t xml:space="preserve">6.音调调节范围 Bass：±10dB（100Hz）/7.Treble：±10dB（10kHz）  </w:t>
            </w:r>
          </w:p>
          <w:p w14:paraId="3176C5E2">
            <w:pPr>
              <w:rPr>
                <w:rFonts w:ascii="宋体" w:hAnsi="宋体" w:eastAsia="宋体" w:cs="宋体"/>
                <w:szCs w:val="21"/>
              </w:rPr>
            </w:pPr>
            <w:r>
              <w:rPr>
                <w:rFonts w:hint="eastAsia" w:ascii="宋体" w:hAnsi="宋体" w:eastAsia="宋体" w:cs="宋体"/>
                <w:szCs w:val="21"/>
              </w:rPr>
              <w:t>8.保护 AC保险丝</w:t>
            </w:r>
          </w:p>
          <w:p w14:paraId="6227A526">
            <w:pPr>
              <w:rPr>
                <w:rFonts w:ascii="宋体" w:hAnsi="宋体" w:eastAsia="宋体" w:cs="宋体"/>
                <w:kern w:val="2"/>
                <w:sz w:val="21"/>
                <w:szCs w:val="21"/>
                <w:lang w:val="en-US" w:eastAsia="zh-CN" w:bidi="ar-SA"/>
              </w:rPr>
            </w:pPr>
            <w:r>
              <w:rPr>
                <w:rFonts w:hint="eastAsia" w:ascii="宋体" w:hAnsi="宋体" w:eastAsia="宋体" w:cs="宋体"/>
                <w:szCs w:val="21"/>
              </w:rPr>
              <w:t>9.电源 AC 220V/50Hz</w:t>
            </w:r>
          </w:p>
        </w:tc>
      </w:tr>
      <w:tr w14:paraId="3127C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05CF2826">
            <w:pPr>
              <w:jc w:val="center"/>
              <w:rPr>
                <w:rFonts w:ascii="宋体" w:hAnsi="宋体" w:eastAsia="宋体" w:cs="宋体"/>
                <w:szCs w:val="21"/>
              </w:rPr>
            </w:pPr>
            <w:r>
              <w:rPr>
                <w:rFonts w:hint="eastAsia" w:ascii="宋体" w:hAnsi="宋体" w:eastAsia="宋体" w:cs="宋体"/>
                <w:szCs w:val="21"/>
              </w:rPr>
              <w:t>3</w:t>
            </w:r>
          </w:p>
        </w:tc>
        <w:tc>
          <w:tcPr>
            <w:tcW w:w="1178" w:type="dxa"/>
            <w:tcBorders>
              <w:top w:val="single" w:color="auto" w:sz="4" w:space="0"/>
              <w:left w:val="single" w:color="auto" w:sz="4" w:space="0"/>
              <w:bottom w:val="single" w:color="auto" w:sz="4" w:space="0"/>
              <w:right w:val="single" w:color="auto" w:sz="4" w:space="0"/>
            </w:tcBorders>
            <w:vAlign w:val="center"/>
          </w:tcPr>
          <w:p w14:paraId="32F8C9FC">
            <w:pPr>
              <w:jc w:val="center"/>
              <w:rPr>
                <w:rFonts w:ascii="宋体" w:hAnsi="宋体" w:eastAsia="宋体" w:cs="宋体"/>
                <w:szCs w:val="21"/>
              </w:rPr>
            </w:pPr>
            <w:r>
              <w:rPr>
                <w:rFonts w:hint="eastAsia" w:ascii="宋体" w:hAnsi="宋体" w:eastAsia="宋体" w:cs="宋体"/>
                <w:szCs w:val="21"/>
              </w:rPr>
              <w:t>CD播放器</w:t>
            </w:r>
          </w:p>
        </w:tc>
        <w:tc>
          <w:tcPr>
            <w:tcW w:w="720" w:type="dxa"/>
            <w:tcBorders>
              <w:top w:val="single" w:color="auto" w:sz="4" w:space="0"/>
              <w:left w:val="single" w:color="auto" w:sz="4" w:space="0"/>
              <w:bottom w:val="single" w:color="auto" w:sz="4" w:space="0"/>
              <w:right w:val="single" w:color="auto" w:sz="4" w:space="0"/>
            </w:tcBorders>
            <w:vAlign w:val="center"/>
          </w:tcPr>
          <w:p w14:paraId="5E92111A">
            <w:pPr>
              <w:jc w:val="center"/>
              <w:rPr>
                <w:rFonts w:ascii="宋体" w:hAnsi="宋体" w:eastAsia="宋体" w:cs="宋体"/>
                <w:szCs w:val="21"/>
              </w:rPr>
            </w:pPr>
            <w:r>
              <w:rPr>
                <w:rFonts w:hint="eastAsia" w:ascii="宋体" w:hAnsi="宋体" w:eastAsia="宋体" w:cs="宋体"/>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740699BE">
            <w:pPr>
              <w:jc w:val="center"/>
              <w:rPr>
                <w:rFonts w:ascii="宋体" w:hAnsi="宋体" w:eastAsia="宋体" w:cs="宋体"/>
                <w:szCs w:val="21"/>
              </w:rPr>
            </w:pPr>
            <w:r>
              <w:rPr>
                <w:rFonts w:hint="eastAsia" w:ascii="宋体" w:hAnsi="宋体" w:eastAsia="宋体" w:cs="宋体"/>
                <w:szCs w:val="21"/>
              </w:rPr>
              <w:t>台</w:t>
            </w:r>
          </w:p>
        </w:tc>
        <w:tc>
          <w:tcPr>
            <w:tcW w:w="840" w:type="dxa"/>
            <w:tcBorders>
              <w:top w:val="single" w:color="auto" w:sz="4" w:space="0"/>
              <w:left w:val="single" w:color="auto" w:sz="4" w:space="0"/>
              <w:bottom w:val="single" w:color="auto" w:sz="4" w:space="0"/>
            </w:tcBorders>
            <w:vAlign w:val="center"/>
          </w:tcPr>
          <w:p w14:paraId="5A40BFE6">
            <w:pPr>
              <w:jc w:val="center"/>
              <w:rPr>
                <w:rFonts w:hint="eastAsia" w:ascii="宋体" w:hAnsi="宋体" w:eastAsia="宋体" w:cs="宋体"/>
                <w:szCs w:val="21"/>
              </w:rPr>
            </w:pPr>
          </w:p>
        </w:tc>
        <w:tc>
          <w:tcPr>
            <w:tcW w:w="1740" w:type="dxa"/>
            <w:tcBorders>
              <w:top w:val="single" w:color="auto" w:sz="4" w:space="0"/>
              <w:left w:val="single" w:color="auto" w:sz="4" w:space="0"/>
              <w:bottom w:val="single" w:color="auto" w:sz="4" w:space="0"/>
            </w:tcBorders>
            <w:vAlign w:val="center"/>
          </w:tcPr>
          <w:p w14:paraId="064D9658">
            <w:pPr>
              <w:jc w:val="center"/>
              <w:rPr>
                <w:rFonts w:hint="eastAsia" w:ascii="宋体" w:hAnsi="宋体" w:eastAsia="宋体" w:cs="宋体"/>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586D428A">
            <w:pPr>
              <w:rPr>
                <w:rFonts w:ascii="宋体" w:hAnsi="宋体" w:eastAsia="宋体" w:cs="宋体"/>
                <w:szCs w:val="21"/>
              </w:rPr>
            </w:pPr>
            <w:r>
              <w:rPr>
                <w:rFonts w:hint="eastAsia" w:ascii="宋体" w:hAnsi="宋体" w:eastAsia="宋体" w:cs="宋体"/>
                <w:szCs w:val="21"/>
              </w:rPr>
              <w:t>1.CD/MP3/VCD/DVD/WAV 播放功能</w:t>
            </w:r>
          </w:p>
          <w:p w14:paraId="4E005B8E">
            <w:pPr>
              <w:rPr>
                <w:rFonts w:ascii="宋体" w:hAnsi="宋体" w:eastAsia="宋体" w:cs="宋体"/>
                <w:szCs w:val="21"/>
              </w:rPr>
            </w:pPr>
            <w:r>
              <w:rPr>
                <w:rFonts w:hint="eastAsia" w:ascii="宋体" w:hAnsi="宋体" w:eastAsia="宋体" w:cs="宋体"/>
                <w:szCs w:val="21"/>
              </w:rPr>
              <w:t>高亮度动态 VFD 显示，清晰醒目；</w:t>
            </w:r>
          </w:p>
          <w:p w14:paraId="33B94523">
            <w:pPr>
              <w:rPr>
                <w:rFonts w:ascii="宋体" w:hAnsi="宋体" w:eastAsia="宋体" w:cs="宋体"/>
                <w:szCs w:val="21"/>
              </w:rPr>
            </w:pPr>
            <w:r>
              <w:rPr>
                <w:rFonts w:hint="eastAsia" w:ascii="宋体" w:hAnsi="宋体" w:eastAsia="宋体" w:cs="宋体"/>
                <w:szCs w:val="21"/>
              </w:rPr>
              <w:t>2.具有曲目直选功能；</w:t>
            </w:r>
          </w:p>
          <w:p w14:paraId="297B3D2C">
            <w:pPr>
              <w:rPr>
                <w:rFonts w:ascii="宋体" w:hAnsi="宋体" w:eastAsia="宋体" w:cs="宋体"/>
                <w:szCs w:val="21"/>
              </w:rPr>
            </w:pPr>
            <w:r>
              <w:rPr>
                <w:rFonts w:hint="eastAsia" w:ascii="宋体" w:hAnsi="宋体" w:eastAsia="宋体" w:cs="宋体"/>
                <w:szCs w:val="21"/>
              </w:rPr>
              <w:t>3.具有通电后自动播放功能；</w:t>
            </w:r>
          </w:p>
          <w:p w14:paraId="2FE3B4B2">
            <w:pPr>
              <w:rPr>
                <w:rFonts w:ascii="宋体" w:hAnsi="宋体" w:eastAsia="宋体" w:cs="宋体"/>
                <w:szCs w:val="21"/>
              </w:rPr>
            </w:pPr>
            <w:r>
              <w:rPr>
                <w:rFonts w:hint="eastAsia" w:ascii="宋体" w:hAnsi="宋体" w:eastAsia="宋体" w:cs="宋体"/>
                <w:szCs w:val="21"/>
              </w:rPr>
              <w:t>性能规格：</w:t>
            </w:r>
          </w:p>
          <w:p w14:paraId="08186CC8">
            <w:pPr>
              <w:rPr>
                <w:rFonts w:ascii="宋体" w:hAnsi="宋体" w:eastAsia="宋体" w:cs="宋体"/>
                <w:szCs w:val="21"/>
              </w:rPr>
            </w:pPr>
            <w:r>
              <w:rPr>
                <w:rFonts w:hint="eastAsia" w:ascii="宋体" w:hAnsi="宋体" w:eastAsia="宋体" w:cs="宋体"/>
                <w:szCs w:val="21"/>
              </w:rPr>
              <w:t>1.频率响应 20Hz-20kHz（±3dB）</w:t>
            </w:r>
          </w:p>
          <w:p w14:paraId="6100F6C9">
            <w:pPr>
              <w:rPr>
                <w:rFonts w:ascii="宋体" w:hAnsi="宋体" w:eastAsia="宋体" w:cs="宋体"/>
                <w:szCs w:val="21"/>
              </w:rPr>
            </w:pPr>
            <w:r>
              <w:rPr>
                <w:rFonts w:hint="eastAsia" w:ascii="宋体" w:hAnsi="宋体" w:eastAsia="宋体" w:cs="宋体"/>
                <w:szCs w:val="21"/>
              </w:rPr>
              <w:t>2.信噪比 90dB</w:t>
            </w:r>
          </w:p>
          <w:p w14:paraId="430DFE11">
            <w:pPr>
              <w:rPr>
                <w:rFonts w:ascii="宋体" w:hAnsi="宋体" w:eastAsia="宋体" w:cs="宋体"/>
                <w:szCs w:val="21"/>
              </w:rPr>
            </w:pPr>
            <w:r>
              <w:rPr>
                <w:rFonts w:hint="eastAsia" w:ascii="宋体" w:hAnsi="宋体" w:eastAsia="宋体" w:cs="宋体"/>
                <w:szCs w:val="21"/>
              </w:rPr>
              <w:t>3.动态范围 90dB</w:t>
            </w:r>
          </w:p>
          <w:p w14:paraId="6F45813D">
            <w:pPr>
              <w:rPr>
                <w:rFonts w:ascii="宋体" w:hAnsi="宋体" w:eastAsia="宋体" w:cs="宋体"/>
                <w:szCs w:val="21"/>
              </w:rPr>
            </w:pPr>
            <w:r>
              <w:rPr>
                <w:rFonts w:hint="eastAsia" w:ascii="宋体" w:hAnsi="宋体" w:eastAsia="宋体" w:cs="宋体"/>
                <w:szCs w:val="21"/>
              </w:rPr>
              <w:t>4.谐波失真 0.005%</w:t>
            </w:r>
          </w:p>
          <w:p w14:paraId="084360E0">
            <w:pPr>
              <w:rPr>
                <w:rFonts w:ascii="宋体" w:hAnsi="宋体" w:eastAsia="宋体" w:cs="宋体"/>
                <w:szCs w:val="21"/>
              </w:rPr>
            </w:pPr>
            <w:r>
              <w:rPr>
                <w:rFonts w:hint="eastAsia" w:ascii="宋体" w:hAnsi="宋体" w:eastAsia="宋体" w:cs="宋体"/>
                <w:szCs w:val="21"/>
              </w:rPr>
              <w:t>抖晃 可测极限之下</w:t>
            </w:r>
          </w:p>
          <w:p w14:paraId="21E0BEE8">
            <w:pPr>
              <w:rPr>
                <w:rFonts w:ascii="宋体" w:hAnsi="宋体" w:eastAsia="宋体" w:cs="宋体"/>
                <w:szCs w:val="21"/>
              </w:rPr>
            </w:pPr>
            <w:r>
              <w:rPr>
                <w:rFonts w:hint="eastAsia" w:ascii="宋体" w:hAnsi="宋体" w:eastAsia="宋体" w:cs="宋体"/>
                <w:szCs w:val="21"/>
              </w:rPr>
              <w:t>5.输出电平 0dBV</w:t>
            </w:r>
          </w:p>
          <w:p w14:paraId="5FB31078">
            <w:pPr>
              <w:rPr>
                <w:rFonts w:ascii="宋体" w:hAnsi="宋体" w:eastAsia="宋体" w:cs="宋体"/>
                <w:szCs w:val="21"/>
              </w:rPr>
            </w:pPr>
            <w:r>
              <w:rPr>
                <w:rFonts w:hint="eastAsia" w:ascii="宋体" w:hAnsi="宋体" w:eastAsia="宋体" w:cs="宋体"/>
                <w:szCs w:val="21"/>
              </w:rPr>
              <w:t>6.保护 AC 保险丝</w:t>
            </w:r>
          </w:p>
          <w:p w14:paraId="4FFFB200">
            <w:pPr>
              <w:rPr>
                <w:rFonts w:ascii="宋体" w:hAnsi="宋体" w:eastAsia="宋体" w:cs="宋体"/>
                <w:kern w:val="2"/>
                <w:sz w:val="21"/>
                <w:szCs w:val="21"/>
                <w:lang w:val="en-US" w:eastAsia="zh-CN" w:bidi="ar-SA"/>
              </w:rPr>
            </w:pPr>
            <w:r>
              <w:rPr>
                <w:rFonts w:hint="eastAsia" w:ascii="宋体" w:hAnsi="宋体" w:eastAsia="宋体" w:cs="宋体"/>
                <w:szCs w:val="21"/>
              </w:rPr>
              <w:t>7.电源 AC220V/50Hz</w:t>
            </w:r>
          </w:p>
        </w:tc>
      </w:tr>
      <w:tr w14:paraId="28B74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114BE00E">
            <w:pPr>
              <w:jc w:val="center"/>
              <w:rPr>
                <w:rFonts w:ascii="宋体" w:hAnsi="宋体" w:eastAsia="宋体" w:cs="宋体"/>
                <w:szCs w:val="21"/>
              </w:rPr>
            </w:pPr>
            <w:r>
              <w:rPr>
                <w:rFonts w:hint="eastAsia" w:ascii="宋体" w:hAnsi="宋体" w:eastAsia="宋体" w:cs="宋体"/>
                <w:szCs w:val="21"/>
              </w:rPr>
              <w:t>4</w:t>
            </w:r>
          </w:p>
        </w:tc>
        <w:tc>
          <w:tcPr>
            <w:tcW w:w="1178" w:type="dxa"/>
            <w:tcBorders>
              <w:top w:val="single" w:color="auto" w:sz="4" w:space="0"/>
              <w:left w:val="single" w:color="auto" w:sz="4" w:space="0"/>
              <w:bottom w:val="single" w:color="auto" w:sz="4" w:space="0"/>
              <w:right w:val="single" w:color="auto" w:sz="4" w:space="0"/>
            </w:tcBorders>
            <w:vAlign w:val="center"/>
          </w:tcPr>
          <w:p w14:paraId="4B787849">
            <w:pPr>
              <w:jc w:val="center"/>
              <w:rPr>
                <w:rFonts w:ascii="宋体" w:hAnsi="宋体" w:eastAsia="宋体" w:cs="宋体"/>
                <w:szCs w:val="21"/>
              </w:rPr>
            </w:pPr>
            <w:r>
              <w:rPr>
                <w:rFonts w:hint="eastAsia" w:ascii="宋体" w:hAnsi="宋体" w:eastAsia="宋体" w:cs="宋体"/>
                <w:szCs w:val="21"/>
              </w:rPr>
              <w:t>数字调谐器</w:t>
            </w:r>
          </w:p>
        </w:tc>
        <w:tc>
          <w:tcPr>
            <w:tcW w:w="720" w:type="dxa"/>
            <w:tcBorders>
              <w:top w:val="single" w:color="auto" w:sz="4" w:space="0"/>
              <w:left w:val="single" w:color="auto" w:sz="4" w:space="0"/>
              <w:bottom w:val="single" w:color="auto" w:sz="4" w:space="0"/>
              <w:right w:val="single" w:color="auto" w:sz="4" w:space="0"/>
            </w:tcBorders>
            <w:vAlign w:val="center"/>
          </w:tcPr>
          <w:p w14:paraId="024BBE88">
            <w:pPr>
              <w:jc w:val="center"/>
              <w:rPr>
                <w:rFonts w:ascii="宋体" w:hAnsi="宋体" w:eastAsia="宋体" w:cs="宋体"/>
                <w:szCs w:val="21"/>
              </w:rPr>
            </w:pPr>
            <w:r>
              <w:rPr>
                <w:rFonts w:hint="eastAsia" w:ascii="宋体" w:hAnsi="宋体" w:eastAsia="宋体" w:cs="宋体"/>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31FA0B47">
            <w:pPr>
              <w:jc w:val="center"/>
              <w:rPr>
                <w:rFonts w:ascii="宋体" w:hAnsi="宋体" w:eastAsia="宋体" w:cs="宋体"/>
                <w:szCs w:val="21"/>
              </w:rPr>
            </w:pPr>
            <w:r>
              <w:rPr>
                <w:rFonts w:hint="eastAsia" w:ascii="宋体" w:hAnsi="宋体" w:eastAsia="宋体" w:cs="宋体"/>
                <w:szCs w:val="21"/>
              </w:rPr>
              <w:t>台</w:t>
            </w:r>
          </w:p>
        </w:tc>
        <w:tc>
          <w:tcPr>
            <w:tcW w:w="840" w:type="dxa"/>
            <w:tcBorders>
              <w:top w:val="single" w:color="auto" w:sz="4" w:space="0"/>
              <w:left w:val="single" w:color="auto" w:sz="4" w:space="0"/>
              <w:bottom w:val="single" w:color="auto" w:sz="4" w:space="0"/>
            </w:tcBorders>
            <w:vAlign w:val="center"/>
          </w:tcPr>
          <w:p w14:paraId="55A80E63">
            <w:pPr>
              <w:jc w:val="center"/>
              <w:rPr>
                <w:rFonts w:hint="eastAsia" w:ascii="宋体" w:hAnsi="宋体" w:eastAsia="宋体" w:cs="宋体"/>
                <w:szCs w:val="21"/>
              </w:rPr>
            </w:pPr>
          </w:p>
        </w:tc>
        <w:tc>
          <w:tcPr>
            <w:tcW w:w="1740" w:type="dxa"/>
            <w:tcBorders>
              <w:top w:val="single" w:color="auto" w:sz="4" w:space="0"/>
              <w:left w:val="single" w:color="auto" w:sz="4" w:space="0"/>
              <w:bottom w:val="single" w:color="auto" w:sz="4" w:space="0"/>
            </w:tcBorders>
            <w:vAlign w:val="center"/>
          </w:tcPr>
          <w:p w14:paraId="70D4FA86">
            <w:pPr>
              <w:jc w:val="center"/>
              <w:rPr>
                <w:rFonts w:hint="eastAsia" w:ascii="宋体" w:hAnsi="宋体" w:eastAsia="宋体" w:cs="宋体"/>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7DE87E36">
            <w:pPr>
              <w:rPr>
                <w:rFonts w:ascii="宋体" w:hAnsi="宋体" w:eastAsia="宋体" w:cs="宋体"/>
                <w:szCs w:val="21"/>
              </w:rPr>
            </w:pPr>
            <w:r>
              <w:rPr>
                <w:rFonts w:hint="eastAsia" w:ascii="宋体" w:hAnsi="宋体" w:eastAsia="宋体" w:cs="宋体"/>
                <w:szCs w:val="21"/>
              </w:rPr>
              <w:t>1.微电脑控制，数字调谐系统。</w:t>
            </w:r>
          </w:p>
          <w:p w14:paraId="3EAE65B6">
            <w:pPr>
              <w:rPr>
                <w:rFonts w:ascii="宋体" w:hAnsi="宋体" w:eastAsia="宋体" w:cs="宋体"/>
                <w:szCs w:val="21"/>
              </w:rPr>
            </w:pPr>
            <w:r>
              <w:rPr>
                <w:rFonts w:hint="eastAsia" w:ascii="宋体" w:hAnsi="宋体" w:eastAsia="宋体" w:cs="宋体"/>
                <w:szCs w:val="21"/>
              </w:rPr>
              <w:t>2.收音头以模块形式设计，可与主机分离，放置在接收信号更好的位置。</w:t>
            </w:r>
          </w:p>
          <w:p w14:paraId="2F44960F">
            <w:pPr>
              <w:rPr>
                <w:rFonts w:ascii="宋体" w:hAnsi="宋体" w:eastAsia="宋体" w:cs="宋体"/>
                <w:szCs w:val="21"/>
              </w:rPr>
            </w:pPr>
            <w:r>
              <w:rPr>
                <w:rFonts w:hint="eastAsia" w:ascii="宋体" w:hAnsi="宋体" w:eastAsia="宋体" w:cs="宋体"/>
                <w:szCs w:val="21"/>
              </w:rPr>
              <w:t>3.全轻触按键控制，VFD显示。</w:t>
            </w:r>
          </w:p>
          <w:p w14:paraId="7AA22E8E">
            <w:pPr>
              <w:rPr>
                <w:rFonts w:ascii="宋体" w:hAnsi="宋体" w:eastAsia="宋体" w:cs="宋体"/>
                <w:szCs w:val="21"/>
              </w:rPr>
            </w:pPr>
            <w:r>
              <w:rPr>
                <w:rFonts w:hint="eastAsia" w:ascii="宋体" w:hAnsi="宋体" w:eastAsia="宋体" w:cs="宋体"/>
                <w:szCs w:val="21"/>
              </w:rPr>
              <w:t>4.AM/FM 各40个电台存储功能。</w:t>
            </w:r>
          </w:p>
          <w:p w14:paraId="78725C26">
            <w:pPr>
              <w:rPr>
                <w:rFonts w:ascii="宋体" w:hAnsi="宋体" w:eastAsia="宋体" w:cs="宋体"/>
                <w:szCs w:val="21"/>
              </w:rPr>
            </w:pPr>
            <w:r>
              <w:rPr>
                <w:rFonts w:hint="eastAsia" w:ascii="宋体" w:hAnsi="宋体" w:eastAsia="宋体" w:cs="宋体"/>
                <w:szCs w:val="21"/>
              </w:rPr>
              <w:t>5.具有自动搜索电台并自动存储功能。</w:t>
            </w:r>
          </w:p>
          <w:p w14:paraId="401293F1">
            <w:pPr>
              <w:rPr>
                <w:rFonts w:ascii="宋体" w:hAnsi="宋体" w:eastAsia="宋体" w:cs="宋体"/>
                <w:szCs w:val="21"/>
              </w:rPr>
            </w:pPr>
            <w:r>
              <w:rPr>
                <w:rFonts w:hint="eastAsia" w:ascii="宋体" w:hAnsi="宋体" w:eastAsia="宋体" w:cs="宋体"/>
                <w:szCs w:val="21"/>
              </w:rPr>
              <w:t>6.具有音频信号电平指示。</w:t>
            </w:r>
          </w:p>
          <w:p w14:paraId="7275B96C">
            <w:pPr>
              <w:rPr>
                <w:rFonts w:ascii="宋体" w:hAnsi="宋体" w:eastAsia="宋体" w:cs="宋体"/>
                <w:szCs w:val="21"/>
              </w:rPr>
            </w:pPr>
            <w:r>
              <w:rPr>
                <w:rFonts w:hint="eastAsia" w:ascii="宋体" w:hAnsi="宋体" w:eastAsia="宋体" w:cs="宋体"/>
                <w:szCs w:val="21"/>
              </w:rPr>
              <w:t>7.具有断电记忆功能。</w:t>
            </w:r>
          </w:p>
          <w:p w14:paraId="335B5ABD">
            <w:pPr>
              <w:rPr>
                <w:rFonts w:ascii="宋体" w:hAnsi="宋体" w:eastAsia="宋体" w:cs="宋体"/>
                <w:szCs w:val="21"/>
              </w:rPr>
            </w:pPr>
            <w:r>
              <w:rPr>
                <w:rFonts w:hint="eastAsia" w:ascii="宋体" w:hAnsi="宋体" w:eastAsia="宋体" w:cs="宋体"/>
                <w:szCs w:val="21"/>
              </w:rPr>
              <w:t>性能规格：</w:t>
            </w:r>
          </w:p>
          <w:p w14:paraId="280999A4">
            <w:pPr>
              <w:rPr>
                <w:rFonts w:ascii="宋体" w:hAnsi="宋体" w:eastAsia="宋体" w:cs="宋体"/>
                <w:szCs w:val="21"/>
              </w:rPr>
            </w:pPr>
            <w:r>
              <w:rPr>
                <w:rFonts w:hint="eastAsia" w:ascii="宋体" w:hAnsi="宋体" w:eastAsia="宋体" w:cs="宋体"/>
                <w:szCs w:val="21"/>
              </w:rPr>
              <w:t>1.接收范围 FM 87.0MHz-108.0MHz/AM 522kHz-1620kHz</w:t>
            </w:r>
          </w:p>
          <w:p w14:paraId="016B56CA">
            <w:pPr>
              <w:rPr>
                <w:rFonts w:ascii="宋体" w:hAnsi="宋体" w:eastAsia="宋体" w:cs="宋体"/>
                <w:szCs w:val="21"/>
              </w:rPr>
            </w:pPr>
            <w:r>
              <w:rPr>
                <w:rFonts w:hint="eastAsia" w:ascii="宋体" w:hAnsi="宋体" w:eastAsia="宋体" w:cs="宋体"/>
                <w:szCs w:val="21"/>
              </w:rPr>
              <w:t>2.灵敏度 FM 26dBμ/AM 52dBμ</w:t>
            </w:r>
          </w:p>
          <w:p w14:paraId="60661393">
            <w:pPr>
              <w:rPr>
                <w:rFonts w:ascii="宋体" w:hAnsi="宋体" w:eastAsia="宋体" w:cs="宋体"/>
                <w:szCs w:val="21"/>
              </w:rPr>
            </w:pPr>
            <w:r>
              <w:rPr>
                <w:rFonts w:hint="eastAsia" w:ascii="宋体" w:hAnsi="宋体" w:eastAsia="宋体" w:cs="宋体"/>
                <w:szCs w:val="21"/>
              </w:rPr>
              <w:t>3.信噪比 FM 单声道76dB，立体声70dB/AM 40dB</w:t>
            </w:r>
          </w:p>
          <w:p w14:paraId="2A0428E2">
            <w:pPr>
              <w:rPr>
                <w:rFonts w:ascii="宋体" w:hAnsi="宋体" w:eastAsia="宋体" w:cs="宋体"/>
                <w:szCs w:val="21"/>
              </w:rPr>
            </w:pPr>
            <w:r>
              <w:rPr>
                <w:rFonts w:hint="eastAsia" w:ascii="宋体" w:hAnsi="宋体" w:eastAsia="宋体" w:cs="宋体"/>
                <w:szCs w:val="21"/>
              </w:rPr>
              <w:t>4.调谐频率步距 FM 50kHz/AM 9kHz</w:t>
            </w:r>
          </w:p>
          <w:p w14:paraId="73412145">
            <w:pPr>
              <w:rPr>
                <w:rFonts w:ascii="宋体" w:hAnsi="宋体" w:eastAsia="宋体" w:cs="宋体"/>
                <w:szCs w:val="21"/>
              </w:rPr>
            </w:pPr>
            <w:r>
              <w:rPr>
                <w:rFonts w:hint="eastAsia" w:ascii="宋体" w:hAnsi="宋体" w:eastAsia="宋体" w:cs="宋体"/>
                <w:szCs w:val="21"/>
              </w:rPr>
              <w:t>5.中频频率 FM 10.7MHz/AM 450kHz</w:t>
            </w:r>
          </w:p>
          <w:p w14:paraId="14D38B72">
            <w:pPr>
              <w:rPr>
                <w:rFonts w:ascii="宋体" w:hAnsi="宋体" w:eastAsia="宋体" w:cs="宋体"/>
                <w:szCs w:val="21"/>
              </w:rPr>
            </w:pPr>
            <w:r>
              <w:rPr>
                <w:rFonts w:hint="eastAsia" w:ascii="宋体" w:hAnsi="宋体" w:eastAsia="宋体" w:cs="宋体"/>
                <w:szCs w:val="21"/>
              </w:rPr>
              <w:t>6.输出电平 0dBV</w:t>
            </w:r>
          </w:p>
          <w:p w14:paraId="22E25A82">
            <w:pPr>
              <w:rPr>
                <w:rFonts w:ascii="宋体" w:hAnsi="宋体" w:eastAsia="宋体" w:cs="宋体"/>
                <w:szCs w:val="21"/>
              </w:rPr>
            </w:pPr>
            <w:r>
              <w:rPr>
                <w:rFonts w:hint="eastAsia" w:ascii="宋体" w:hAnsi="宋体" w:eastAsia="宋体" w:cs="宋体"/>
                <w:szCs w:val="21"/>
              </w:rPr>
              <w:t>7.保护 AC保险丝</w:t>
            </w:r>
          </w:p>
          <w:p w14:paraId="759E597F">
            <w:pPr>
              <w:rPr>
                <w:rFonts w:ascii="宋体" w:hAnsi="宋体" w:eastAsia="宋体" w:cs="宋体"/>
                <w:kern w:val="2"/>
                <w:sz w:val="21"/>
                <w:szCs w:val="21"/>
                <w:lang w:val="en-US" w:eastAsia="zh-CN" w:bidi="ar-SA"/>
              </w:rPr>
            </w:pPr>
            <w:r>
              <w:rPr>
                <w:rFonts w:hint="eastAsia" w:ascii="宋体" w:hAnsi="宋体" w:eastAsia="宋体" w:cs="宋体"/>
                <w:szCs w:val="21"/>
              </w:rPr>
              <w:t>8.电源 AC220V/50Hz</w:t>
            </w:r>
          </w:p>
        </w:tc>
      </w:tr>
      <w:tr w14:paraId="50E1A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4B02E40A">
            <w:pPr>
              <w:jc w:val="center"/>
              <w:rPr>
                <w:rFonts w:ascii="宋体" w:hAnsi="宋体" w:eastAsia="宋体" w:cs="宋体"/>
                <w:szCs w:val="21"/>
              </w:rPr>
            </w:pPr>
            <w:r>
              <w:rPr>
                <w:rFonts w:hint="eastAsia" w:ascii="宋体" w:hAnsi="宋体" w:eastAsia="宋体" w:cs="宋体"/>
                <w:szCs w:val="21"/>
              </w:rPr>
              <w:t>5</w:t>
            </w:r>
          </w:p>
        </w:tc>
        <w:tc>
          <w:tcPr>
            <w:tcW w:w="1178" w:type="dxa"/>
            <w:tcBorders>
              <w:top w:val="single" w:color="auto" w:sz="4" w:space="0"/>
              <w:left w:val="single" w:color="auto" w:sz="4" w:space="0"/>
              <w:bottom w:val="single" w:color="auto" w:sz="4" w:space="0"/>
              <w:right w:val="single" w:color="auto" w:sz="4" w:space="0"/>
            </w:tcBorders>
            <w:vAlign w:val="center"/>
          </w:tcPr>
          <w:p w14:paraId="2F9698AD">
            <w:pPr>
              <w:jc w:val="center"/>
              <w:rPr>
                <w:rFonts w:ascii="宋体" w:hAnsi="宋体" w:eastAsia="宋体" w:cs="宋体"/>
                <w:szCs w:val="21"/>
              </w:rPr>
            </w:pPr>
            <w:r>
              <w:rPr>
                <w:rFonts w:hint="eastAsia" w:ascii="宋体" w:hAnsi="宋体" w:eastAsia="宋体" w:cs="宋体"/>
                <w:szCs w:val="21"/>
              </w:rPr>
              <w:t>网络壁挂扬声器</w:t>
            </w:r>
          </w:p>
        </w:tc>
        <w:tc>
          <w:tcPr>
            <w:tcW w:w="720" w:type="dxa"/>
            <w:tcBorders>
              <w:top w:val="single" w:color="auto" w:sz="4" w:space="0"/>
              <w:left w:val="single" w:color="auto" w:sz="4" w:space="0"/>
              <w:bottom w:val="single" w:color="auto" w:sz="4" w:space="0"/>
              <w:right w:val="single" w:color="auto" w:sz="4" w:space="0"/>
            </w:tcBorders>
            <w:vAlign w:val="center"/>
          </w:tcPr>
          <w:p w14:paraId="1498909D">
            <w:pPr>
              <w:jc w:val="center"/>
              <w:rPr>
                <w:rFonts w:ascii="宋体" w:hAnsi="宋体" w:eastAsia="宋体" w:cs="宋体"/>
                <w:szCs w:val="21"/>
              </w:rPr>
            </w:pPr>
            <w:r>
              <w:rPr>
                <w:rFonts w:hint="eastAsia" w:ascii="宋体" w:hAnsi="宋体" w:eastAsia="宋体" w:cs="宋体"/>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150D8826">
            <w:pPr>
              <w:jc w:val="center"/>
              <w:rPr>
                <w:rFonts w:ascii="宋体" w:hAnsi="宋体" w:eastAsia="宋体" w:cs="宋体"/>
                <w:szCs w:val="21"/>
              </w:rPr>
            </w:pPr>
            <w:r>
              <w:rPr>
                <w:rFonts w:hint="eastAsia" w:ascii="宋体" w:hAnsi="宋体" w:eastAsia="宋体" w:cs="宋体"/>
                <w:szCs w:val="21"/>
              </w:rPr>
              <w:t>只</w:t>
            </w:r>
          </w:p>
        </w:tc>
        <w:tc>
          <w:tcPr>
            <w:tcW w:w="840" w:type="dxa"/>
            <w:tcBorders>
              <w:top w:val="single" w:color="auto" w:sz="4" w:space="0"/>
              <w:left w:val="single" w:color="auto" w:sz="4" w:space="0"/>
              <w:bottom w:val="single" w:color="auto" w:sz="4" w:space="0"/>
            </w:tcBorders>
            <w:vAlign w:val="center"/>
          </w:tcPr>
          <w:p w14:paraId="7502DAD4">
            <w:pPr>
              <w:jc w:val="center"/>
              <w:rPr>
                <w:rFonts w:hint="eastAsia" w:ascii="宋体" w:hAnsi="宋体" w:eastAsia="宋体" w:cs="宋体"/>
                <w:szCs w:val="21"/>
              </w:rPr>
            </w:pPr>
          </w:p>
        </w:tc>
        <w:tc>
          <w:tcPr>
            <w:tcW w:w="1740" w:type="dxa"/>
            <w:tcBorders>
              <w:top w:val="single" w:color="auto" w:sz="4" w:space="0"/>
              <w:left w:val="single" w:color="auto" w:sz="4" w:space="0"/>
              <w:bottom w:val="single" w:color="auto" w:sz="4" w:space="0"/>
            </w:tcBorders>
            <w:vAlign w:val="center"/>
          </w:tcPr>
          <w:p w14:paraId="364639A1">
            <w:pPr>
              <w:jc w:val="center"/>
              <w:rPr>
                <w:rFonts w:hint="eastAsia" w:ascii="宋体" w:hAnsi="宋体" w:eastAsia="宋体" w:cs="宋体"/>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2CD3542A">
            <w:pP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.具有≥1路立体声音频信号输入，≥1路100V音频信号输入，支持100V备份切换。2.10/100M自适应，支持DHCP/静态IP设定，支持局域网与广域网。</w:t>
            </w:r>
          </w:p>
          <w:p w14:paraId="2B372B3F">
            <w:pPr>
              <w:rPr>
                <w:rFonts w:ascii="宋体" w:hAnsi="宋体" w:eastAsia="宋体" w:cs="宋体"/>
                <w:szCs w:val="21"/>
              </w:rPr>
            </w:pPr>
            <w:r>
              <w:rPr>
                <w:rFonts w:hint="eastAsia" w:ascii="宋体" w:hAnsi="宋体" w:eastAsia="宋体" w:cs="宋体"/>
                <w:szCs w:val="21"/>
              </w:rPr>
              <w:t>3.支持SIP2.0（RFC3261）以及相关的RFC。</w:t>
            </w:r>
          </w:p>
          <w:p w14:paraId="78E6C717">
            <w:pPr>
              <w:rPr>
                <w:rFonts w:hint="eastAsia" w:ascii="宋体" w:hAnsi="宋体" w:eastAsia="宋体" w:cs="宋体"/>
                <w:szCs w:val="21"/>
              </w:rPr>
            </w:pPr>
            <w:r>
              <w:rPr>
                <w:rFonts w:hint="eastAsia" w:ascii="宋体" w:hAnsi="宋体" w:eastAsia="宋体" w:cs="宋体"/>
                <w:szCs w:val="21"/>
              </w:rPr>
              <w:t>4.支持窄带编码：G.711a/u；宽带编码：G.722。</w:t>
            </w:r>
          </w:p>
          <w:p w14:paraId="1CFF3E19">
            <w:pPr>
              <w:rPr>
                <w:rFonts w:ascii="宋体" w:hAnsi="宋体" w:eastAsia="宋体" w:cs="宋体"/>
                <w:szCs w:val="21"/>
              </w:rPr>
            </w:pPr>
            <w:r>
              <w:rPr>
                <w:rFonts w:hint="eastAsia" w:ascii="宋体" w:hAnsi="宋体" w:eastAsia="宋体" w:cs="宋体"/>
                <w:szCs w:val="21"/>
              </w:rPr>
              <w:t>5.可播放来自主机系统的背景音乐、紧急寻呼、告警功能等。</w:t>
            </w:r>
          </w:p>
          <w:p w14:paraId="08BEDFF3">
            <w:pPr>
              <w:rPr>
                <w:rFonts w:ascii="宋体" w:hAnsi="宋体" w:eastAsia="宋体" w:cs="宋体"/>
                <w:szCs w:val="21"/>
              </w:rPr>
            </w:pPr>
            <w:r>
              <w:rPr>
                <w:rFonts w:hint="eastAsia" w:ascii="宋体" w:hAnsi="宋体" w:eastAsia="宋体" w:cs="宋体"/>
                <w:szCs w:val="21"/>
              </w:rPr>
              <w:t>6.箱体采用优质纤维板和桦木冷压皮制作，可有效防止谐振音，全频双锥扬声器，频响更宽。</w:t>
            </w:r>
          </w:p>
          <w:p w14:paraId="34CC9FF1">
            <w:pPr>
              <w:rPr>
                <w:rFonts w:ascii="宋体" w:hAnsi="宋体" w:eastAsia="宋体" w:cs="宋体"/>
                <w:szCs w:val="21"/>
              </w:rPr>
            </w:pPr>
            <w:r>
              <w:rPr>
                <w:rFonts w:hint="eastAsia" w:ascii="宋体" w:hAnsi="宋体" w:eastAsia="宋体" w:cs="宋体"/>
                <w:szCs w:val="21"/>
              </w:rPr>
              <w:t>7.采用主副箱，立体声设计。</w:t>
            </w:r>
          </w:p>
          <w:p w14:paraId="158B1DBE">
            <w:pPr>
              <w:rPr>
                <w:rFonts w:ascii="宋体" w:hAnsi="宋体" w:eastAsia="宋体" w:cs="宋体"/>
                <w:szCs w:val="21"/>
              </w:rPr>
            </w:pPr>
            <w:r>
              <w:rPr>
                <w:rFonts w:hint="eastAsia" w:ascii="宋体" w:hAnsi="宋体" w:eastAsia="宋体" w:cs="宋体"/>
                <w:szCs w:val="21"/>
              </w:rPr>
              <w:t>8.配有安装支架，安装便捷。</w:t>
            </w:r>
          </w:p>
          <w:p w14:paraId="2722E439">
            <w:pPr>
              <w:rPr>
                <w:rFonts w:ascii="宋体" w:hAnsi="宋体" w:eastAsia="宋体" w:cs="宋体"/>
                <w:szCs w:val="21"/>
              </w:rPr>
            </w:pPr>
            <w:r>
              <w:rPr>
                <w:rFonts w:hint="eastAsia" w:ascii="宋体" w:hAnsi="宋体" w:eastAsia="宋体" w:cs="宋体"/>
                <w:szCs w:val="21"/>
              </w:rPr>
              <w:t>9.性能规格：</w:t>
            </w:r>
          </w:p>
          <w:p w14:paraId="47B6341B">
            <w:pPr>
              <w:rPr>
                <w:rFonts w:ascii="宋体" w:hAnsi="宋体" w:eastAsia="宋体" w:cs="宋体"/>
                <w:szCs w:val="21"/>
              </w:rPr>
            </w:pPr>
            <w:r>
              <w:rPr>
                <w:rFonts w:hint="eastAsia" w:ascii="宋体" w:hAnsi="宋体" w:eastAsia="宋体" w:cs="宋体"/>
                <w:szCs w:val="21"/>
              </w:rPr>
              <w:t>10.喇叭单元 4.5"×1</w:t>
            </w:r>
          </w:p>
          <w:p w14:paraId="0893E390">
            <w:pPr>
              <w:rPr>
                <w:rFonts w:ascii="宋体" w:hAnsi="宋体" w:eastAsia="宋体" w:cs="宋体"/>
                <w:szCs w:val="21"/>
              </w:rPr>
            </w:pPr>
            <w:r>
              <w:rPr>
                <w:rFonts w:hint="eastAsia" w:ascii="宋体" w:hAnsi="宋体" w:eastAsia="宋体" w:cs="宋体"/>
                <w:szCs w:val="21"/>
              </w:rPr>
              <w:t>11.灵敏度（1m,1W） 91±2dB</w:t>
            </w:r>
          </w:p>
          <w:p w14:paraId="71107531">
            <w:pPr>
              <w:rPr>
                <w:rFonts w:ascii="宋体" w:hAnsi="宋体" w:eastAsia="宋体" w:cs="宋体"/>
                <w:szCs w:val="21"/>
              </w:rPr>
            </w:pPr>
            <w:r>
              <w:rPr>
                <w:rFonts w:hint="eastAsia" w:ascii="宋体" w:hAnsi="宋体" w:eastAsia="宋体" w:cs="宋体"/>
                <w:szCs w:val="21"/>
              </w:rPr>
              <w:t>12.最大声压级（1m） 99±2dB</w:t>
            </w:r>
          </w:p>
          <w:p w14:paraId="24690385">
            <w:pPr>
              <w:rPr>
                <w:rFonts w:ascii="宋体" w:hAnsi="宋体" w:eastAsia="宋体" w:cs="宋体"/>
                <w:szCs w:val="21"/>
              </w:rPr>
            </w:pPr>
            <w:r>
              <w:rPr>
                <w:rFonts w:hint="eastAsia" w:ascii="宋体" w:hAnsi="宋体" w:eastAsia="宋体" w:cs="宋体"/>
                <w:szCs w:val="21"/>
              </w:rPr>
              <w:t>13.频率响应 80Hz-18kHz</w:t>
            </w:r>
          </w:p>
          <w:p w14:paraId="1ECDDA09">
            <w:pPr>
              <w:rPr>
                <w:rFonts w:ascii="宋体" w:hAnsi="宋体" w:eastAsia="宋体" w:cs="宋体"/>
                <w:szCs w:val="21"/>
              </w:rPr>
            </w:pPr>
            <w:r>
              <w:rPr>
                <w:rFonts w:hint="eastAsia" w:ascii="宋体" w:hAnsi="宋体" w:eastAsia="宋体" w:cs="宋体"/>
                <w:szCs w:val="21"/>
              </w:rPr>
              <w:t>14.额定功率（RMS） 8W</w:t>
            </w:r>
          </w:p>
          <w:p w14:paraId="0FC2EF5F">
            <w:pPr>
              <w:rPr>
                <w:rFonts w:ascii="宋体" w:hAnsi="宋体" w:eastAsia="宋体" w:cs="宋体"/>
                <w:szCs w:val="21"/>
              </w:rPr>
            </w:pPr>
            <w:r>
              <w:rPr>
                <w:rFonts w:hint="eastAsia" w:ascii="宋体" w:hAnsi="宋体" w:eastAsia="宋体" w:cs="宋体"/>
                <w:szCs w:val="21"/>
              </w:rPr>
              <w:t>15.频率响应 20Hz-20KHz</w:t>
            </w:r>
          </w:p>
          <w:p w14:paraId="528CA7ED">
            <w:pPr>
              <w:rPr>
                <w:rFonts w:ascii="宋体" w:hAnsi="宋体" w:eastAsia="宋体" w:cs="宋体"/>
                <w:szCs w:val="21"/>
              </w:rPr>
            </w:pPr>
            <w:r>
              <w:rPr>
                <w:rFonts w:hint="eastAsia" w:ascii="宋体" w:hAnsi="宋体" w:eastAsia="宋体" w:cs="宋体"/>
                <w:szCs w:val="21"/>
              </w:rPr>
              <w:t>16.信噪比 ≥81dB</w:t>
            </w:r>
          </w:p>
          <w:p w14:paraId="35D99EC4">
            <w:pPr>
              <w:rPr>
                <w:rFonts w:ascii="宋体" w:hAnsi="宋体" w:eastAsia="宋体" w:cs="宋体"/>
                <w:szCs w:val="21"/>
              </w:rPr>
            </w:pPr>
            <w:r>
              <w:rPr>
                <w:rFonts w:hint="eastAsia" w:ascii="宋体" w:hAnsi="宋体" w:eastAsia="宋体" w:cs="宋体"/>
                <w:szCs w:val="21"/>
              </w:rPr>
              <w:t>17.失真度 ≤0.1％</w:t>
            </w:r>
          </w:p>
          <w:p w14:paraId="1107FA2A">
            <w:pPr>
              <w:rPr>
                <w:rFonts w:ascii="宋体" w:hAnsi="宋体" w:eastAsia="宋体" w:cs="宋体"/>
                <w:szCs w:val="21"/>
              </w:rPr>
            </w:pPr>
            <w:r>
              <w:rPr>
                <w:rFonts w:hint="eastAsia" w:ascii="宋体" w:hAnsi="宋体" w:eastAsia="宋体" w:cs="宋体"/>
                <w:szCs w:val="21"/>
              </w:rPr>
              <w:t>18.声道分离度 ＞60dB</w:t>
            </w:r>
          </w:p>
          <w:p w14:paraId="77D8F90A">
            <w:pPr>
              <w:rPr>
                <w:rFonts w:ascii="宋体" w:hAnsi="宋体" w:eastAsia="宋体" w:cs="宋体"/>
                <w:szCs w:val="21"/>
              </w:rPr>
            </w:pPr>
            <w:r>
              <w:rPr>
                <w:rFonts w:hint="eastAsia" w:ascii="宋体" w:hAnsi="宋体" w:eastAsia="宋体" w:cs="宋体"/>
                <w:szCs w:val="21"/>
              </w:rPr>
              <w:t>19.输入阻抗 ＞10kΩ</w:t>
            </w:r>
          </w:p>
          <w:p w14:paraId="1A7EA893">
            <w:pPr>
              <w:rPr>
                <w:rFonts w:ascii="宋体" w:hAnsi="宋体" w:eastAsia="宋体" w:cs="宋体"/>
                <w:szCs w:val="21"/>
              </w:rPr>
            </w:pPr>
            <w:r>
              <w:rPr>
                <w:rFonts w:hint="eastAsia" w:ascii="宋体" w:hAnsi="宋体" w:eastAsia="宋体" w:cs="宋体"/>
                <w:szCs w:val="21"/>
              </w:rPr>
              <w:t>20.灵敏度 1.0V</w:t>
            </w:r>
          </w:p>
          <w:p w14:paraId="32C91B7C">
            <w:pPr>
              <w:rPr>
                <w:rFonts w:ascii="宋体" w:hAnsi="宋体" w:eastAsia="宋体" w:cs="宋体"/>
                <w:kern w:val="2"/>
                <w:sz w:val="21"/>
                <w:szCs w:val="21"/>
                <w:lang w:val="en-US" w:eastAsia="zh-CN" w:bidi="ar-SA"/>
              </w:rPr>
            </w:pPr>
            <w:r>
              <w:rPr>
                <w:rFonts w:hint="eastAsia" w:ascii="宋体" w:hAnsi="宋体" w:eastAsia="宋体" w:cs="宋体"/>
                <w:szCs w:val="21"/>
              </w:rPr>
              <w:t>21.解码格式 MP3、WAV</w:t>
            </w:r>
          </w:p>
        </w:tc>
      </w:tr>
      <w:tr w14:paraId="733A8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2062B16E">
            <w:pPr>
              <w:jc w:val="center"/>
              <w:rPr>
                <w:rFonts w:ascii="宋体" w:hAnsi="宋体" w:eastAsia="宋体" w:cs="宋体"/>
                <w:szCs w:val="21"/>
              </w:rPr>
            </w:pPr>
            <w:r>
              <w:rPr>
                <w:rFonts w:hint="eastAsia" w:ascii="宋体" w:hAnsi="宋体" w:eastAsia="宋体" w:cs="宋体"/>
                <w:szCs w:val="21"/>
              </w:rPr>
              <w:t>6</w:t>
            </w:r>
          </w:p>
        </w:tc>
        <w:tc>
          <w:tcPr>
            <w:tcW w:w="1178" w:type="dxa"/>
            <w:tcBorders>
              <w:top w:val="single" w:color="auto" w:sz="4" w:space="0"/>
              <w:left w:val="single" w:color="auto" w:sz="4" w:space="0"/>
              <w:bottom w:val="single" w:color="auto" w:sz="4" w:space="0"/>
              <w:right w:val="single" w:color="auto" w:sz="4" w:space="0"/>
            </w:tcBorders>
            <w:vAlign w:val="center"/>
          </w:tcPr>
          <w:p w14:paraId="615D9179">
            <w:pPr>
              <w:jc w:val="center"/>
              <w:rPr>
                <w:rFonts w:ascii="宋体" w:hAnsi="宋体" w:eastAsia="宋体" w:cs="宋体"/>
                <w:szCs w:val="21"/>
              </w:rPr>
            </w:pPr>
            <w:r>
              <w:rPr>
                <w:rFonts w:hint="eastAsia" w:ascii="宋体" w:hAnsi="宋体" w:eastAsia="宋体" w:cs="宋体"/>
                <w:szCs w:val="21"/>
              </w:rPr>
              <w:t>网络寻呼站</w:t>
            </w:r>
          </w:p>
        </w:tc>
        <w:tc>
          <w:tcPr>
            <w:tcW w:w="720" w:type="dxa"/>
            <w:tcBorders>
              <w:top w:val="single" w:color="auto" w:sz="4" w:space="0"/>
              <w:left w:val="single" w:color="auto" w:sz="4" w:space="0"/>
              <w:bottom w:val="single" w:color="auto" w:sz="4" w:space="0"/>
              <w:right w:val="single" w:color="auto" w:sz="4" w:space="0"/>
            </w:tcBorders>
            <w:vAlign w:val="center"/>
          </w:tcPr>
          <w:p w14:paraId="0B2AEA76">
            <w:pPr>
              <w:jc w:val="center"/>
              <w:rPr>
                <w:rFonts w:ascii="宋体" w:hAnsi="宋体" w:eastAsia="宋体" w:cs="宋体"/>
                <w:szCs w:val="21"/>
              </w:rPr>
            </w:pPr>
            <w:r>
              <w:rPr>
                <w:rFonts w:hint="eastAsia" w:ascii="宋体" w:hAnsi="宋体" w:eastAsia="宋体" w:cs="宋体"/>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679F284C">
            <w:pPr>
              <w:jc w:val="center"/>
              <w:rPr>
                <w:rFonts w:ascii="宋体" w:hAnsi="宋体" w:eastAsia="宋体" w:cs="宋体"/>
                <w:szCs w:val="21"/>
              </w:rPr>
            </w:pPr>
            <w:r>
              <w:rPr>
                <w:rFonts w:hint="eastAsia" w:ascii="宋体" w:hAnsi="宋体" w:eastAsia="宋体" w:cs="宋体"/>
                <w:szCs w:val="21"/>
              </w:rPr>
              <w:t>台</w:t>
            </w:r>
          </w:p>
        </w:tc>
        <w:tc>
          <w:tcPr>
            <w:tcW w:w="840" w:type="dxa"/>
            <w:tcBorders>
              <w:top w:val="single" w:color="auto" w:sz="4" w:space="0"/>
              <w:left w:val="single" w:color="auto" w:sz="4" w:space="0"/>
              <w:bottom w:val="single" w:color="auto" w:sz="4" w:space="0"/>
            </w:tcBorders>
            <w:vAlign w:val="center"/>
          </w:tcPr>
          <w:p w14:paraId="75AAD9CF">
            <w:pPr>
              <w:jc w:val="center"/>
              <w:rPr>
                <w:rFonts w:hint="eastAsia" w:ascii="宋体" w:hAnsi="宋体" w:eastAsia="宋体" w:cs="宋体"/>
                <w:szCs w:val="21"/>
              </w:rPr>
            </w:pPr>
          </w:p>
        </w:tc>
        <w:tc>
          <w:tcPr>
            <w:tcW w:w="1740" w:type="dxa"/>
            <w:tcBorders>
              <w:top w:val="single" w:color="auto" w:sz="4" w:space="0"/>
              <w:left w:val="single" w:color="auto" w:sz="4" w:space="0"/>
              <w:bottom w:val="single" w:color="auto" w:sz="4" w:space="0"/>
            </w:tcBorders>
            <w:vAlign w:val="center"/>
          </w:tcPr>
          <w:p w14:paraId="2962AE44">
            <w:pPr>
              <w:jc w:val="center"/>
              <w:rPr>
                <w:rFonts w:hint="eastAsia" w:ascii="宋体" w:hAnsi="宋体" w:eastAsia="宋体" w:cs="宋体"/>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6AAF6A81">
            <w:pPr>
              <w:rPr>
                <w:rFonts w:ascii="宋体" w:hAnsi="宋体" w:eastAsia="宋体" w:cs="宋体"/>
                <w:szCs w:val="21"/>
              </w:rPr>
            </w:pPr>
            <w:r>
              <w:rPr>
                <w:rFonts w:hint="eastAsia" w:ascii="宋体" w:hAnsi="宋体" w:eastAsia="宋体" w:cs="宋体"/>
                <w:szCs w:val="21"/>
              </w:rPr>
              <w:t>1.采用7寸TFT真彩液晶电容屏显示，触摸操控，支持五点触控。</w:t>
            </w:r>
          </w:p>
          <w:p w14:paraId="65C7C7B8">
            <w:pPr>
              <w:rPr>
                <w:rFonts w:ascii="宋体" w:hAnsi="宋体" w:eastAsia="宋体" w:cs="宋体"/>
                <w:szCs w:val="21"/>
              </w:rPr>
            </w:pPr>
            <w:r>
              <w:rPr>
                <w:rFonts w:hint="eastAsia" w:ascii="宋体" w:hAnsi="宋体" w:eastAsia="宋体" w:cs="宋体"/>
                <w:szCs w:val="21"/>
              </w:rPr>
              <w:t>2.支持≥1路线路音频输入3.5mm插口， 支持连接播放器设备。</w:t>
            </w:r>
          </w:p>
          <w:p w14:paraId="330BE289">
            <w:pPr>
              <w:rPr>
                <w:rFonts w:ascii="宋体" w:hAnsi="宋体" w:eastAsia="宋体" w:cs="宋体"/>
                <w:szCs w:val="21"/>
              </w:rPr>
            </w:pPr>
            <w:r>
              <w:rPr>
                <w:rFonts w:hint="eastAsia" w:ascii="宋体" w:hAnsi="宋体" w:eastAsia="宋体" w:cs="宋体"/>
                <w:szCs w:val="21"/>
              </w:rPr>
              <w:t>3.≥1路线路音频输出3.5mm耳机插口 ，支持本地监听使用，连接耳机或者功放设备。</w:t>
            </w:r>
          </w:p>
          <w:p w14:paraId="3A9B1D34">
            <w:pPr>
              <w:rPr>
                <w:rFonts w:ascii="宋体" w:hAnsi="宋体" w:eastAsia="宋体" w:cs="宋体"/>
                <w:szCs w:val="21"/>
              </w:rPr>
            </w:pPr>
            <w:r>
              <w:rPr>
                <w:rFonts w:hint="eastAsia" w:ascii="宋体" w:hAnsi="宋体" w:eastAsia="宋体" w:cs="宋体"/>
                <w:szCs w:val="21"/>
              </w:rPr>
              <w:t>4.支持话筒音量调节旋钮，输入灵敏度 40±10mV、信噪比（30K低通）≥75dB。</w:t>
            </w:r>
          </w:p>
          <w:p w14:paraId="1821E22F">
            <w:pPr>
              <w:rPr>
                <w:rFonts w:ascii="宋体" w:hAnsi="宋体" w:eastAsia="宋体" w:cs="宋体"/>
                <w:szCs w:val="21"/>
              </w:rPr>
            </w:pPr>
            <w:r>
              <w:rPr>
                <w:rFonts w:hint="eastAsia" w:ascii="宋体" w:hAnsi="宋体" w:eastAsia="宋体" w:cs="宋体"/>
                <w:szCs w:val="21"/>
              </w:rPr>
              <w:t>5.具有分区一键全开功能，支持控制≥200个分区。</w:t>
            </w:r>
          </w:p>
          <w:p w14:paraId="74F52D2E">
            <w:pPr>
              <w:rPr>
                <w:rFonts w:ascii="宋体" w:hAnsi="宋体" w:eastAsia="宋体" w:cs="宋体"/>
                <w:szCs w:val="21"/>
              </w:rPr>
            </w:pPr>
            <w:r>
              <w:rPr>
                <w:rFonts w:hint="eastAsia" w:ascii="宋体" w:hAnsi="宋体" w:eastAsia="宋体" w:cs="宋体"/>
                <w:szCs w:val="21"/>
              </w:rPr>
              <w:t>▲6.支持寻呼功能：在触屏上选择分区、分组，再点击界面上的寻呼或广播按键进行寻呼，也可以直接按寻呼设备上的一键全区广播；</w:t>
            </w:r>
          </w:p>
          <w:p w14:paraId="1A16DE69">
            <w:pPr>
              <w:rPr>
                <w:rFonts w:ascii="宋体" w:hAnsi="宋体" w:eastAsia="宋体" w:cs="宋体"/>
                <w:szCs w:val="21"/>
              </w:rPr>
            </w:pPr>
            <w:r>
              <w:rPr>
                <w:rFonts w:hint="eastAsia" w:ascii="宋体" w:hAnsi="宋体" w:eastAsia="宋体" w:cs="宋体"/>
                <w:szCs w:val="21"/>
              </w:rPr>
              <w:t>7.支持根据需求只显示关注的分区和分组。</w:t>
            </w:r>
          </w:p>
          <w:p w14:paraId="7B44F948">
            <w:pPr>
              <w:rPr>
                <w:rFonts w:ascii="宋体" w:hAnsi="宋体" w:eastAsia="宋体" w:cs="宋体"/>
                <w:szCs w:val="21"/>
              </w:rPr>
            </w:pPr>
            <w:r>
              <w:rPr>
                <w:rFonts w:hint="eastAsia" w:ascii="宋体" w:hAnsi="宋体" w:eastAsia="宋体" w:cs="宋体"/>
                <w:szCs w:val="21"/>
              </w:rPr>
              <w:t>8.支持查看分区状态信息。</w:t>
            </w:r>
          </w:p>
          <w:p w14:paraId="42114A95">
            <w:pPr>
              <w:rPr>
                <w:rFonts w:ascii="宋体" w:hAnsi="宋体" w:eastAsia="宋体" w:cs="宋体"/>
                <w:szCs w:val="21"/>
              </w:rPr>
            </w:pPr>
            <w:r>
              <w:rPr>
                <w:rFonts w:hint="eastAsia" w:ascii="宋体" w:hAnsi="宋体" w:eastAsia="宋体" w:cs="宋体"/>
                <w:szCs w:val="21"/>
              </w:rPr>
              <w:t>9.具有多段电平指示功能，寻呼声压更直观。</w:t>
            </w:r>
          </w:p>
          <w:p w14:paraId="0C145707">
            <w:pPr>
              <w:rPr>
                <w:rFonts w:ascii="宋体" w:hAnsi="宋体" w:eastAsia="宋体" w:cs="宋体"/>
                <w:szCs w:val="21"/>
              </w:rPr>
            </w:pPr>
            <w:r>
              <w:rPr>
                <w:rFonts w:hint="eastAsia" w:ascii="宋体" w:hAnsi="宋体" w:eastAsia="宋体" w:cs="宋体"/>
                <w:szCs w:val="21"/>
              </w:rPr>
              <w:t>▲10.支持播放功能：可以通过服务器界面，选择分区与歌曲进行点播， 播放服务器音源；</w:t>
            </w:r>
          </w:p>
          <w:p w14:paraId="715801A6">
            <w:pPr>
              <w:rPr>
                <w:rFonts w:ascii="宋体" w:hAnsi="宋体" w:eastAsia="宋体" w:cs="宋体"/>
                <w:szCs w:val="21"/>
              </w:rPr>
            </w:pPr>
            <w:r>
              <w:rPr>
                <w:rFonts w:hint="eastAsia" w:ascii="宋体" w:hAnsi="宋体" w:eastAsia="宋体" w:cs="宋体"/>
                <w:szCs w:val="21"/>
              </w:rPr>
              <w:t>11.支持保存每一次寻呼记录的功能。</w:t>
            </w:r>
          </w:p>
          <w:p w14:paraId="0D4594C2">
            <w:pPr>
              <w:rPr>
                <w:rFonts w:ascii="宋体" w:hAnsi="宋体" w:eastAsia="宋体" w:cs="宋体"/>
                <w:szCs w:val="21"/>
              </w:rPr>
            </w:pPr>
            <w:r>
              <w:rPr>
                <w:rFonts w:hint="eastAsia" w:ascii="宋体" w:hAnsi="宋体" w:eastAsia="宋体" w:cs="宋体"/>
                <w:szCs w:val="21"/>
              </w:rPr>
              <w:t>12.支持调节屏幕背光点亮时间与亮度，实现节能运行。</w:t>
            </w:r>
          </w:p>
          <w:p w14:paraId="55000591">
            <w:pPr>
              <w:rPr>
                <w:rFonts w:ascii="宋体" w:hAnsi="宋体" w:eastAsia="宋体" w:cs="宋体"/>
                <w:szCs w:val="21"/>
              </w:rPr>
            </w:pPr>
            <w:r>
              <w:rPr>
                <w:rFonts w:hint="eastAsia" w:ascii="宋体" w:hAnsi="宋体" w:eastAsia="宋体" w:cs="宋体"/>
                <w:szCs w:val="21"/>
              </w:rPr>
              <w:t>13.支持多语言切换：简体中文、英文。</w:t>
            </w:r>
          </w:p>
          <w:p w14:paraId="7A7DD0F9">
            <w:pPr>
              <w:rPr>
                <w:rFonts w:ascii="宋体" w:hAnsi="宋体" w:eastAsia="宋体" w:cs="宋体"/>
                <w:kern w:val="2"/>
                <w:sz w:val="21"/>
                <w:szCs w:val="21"/>
                <w:lang w:val="en-US" w:eastAsia="zh-CN" w:bidi="ar-SA"/>
              </w:rPr>
            </w:pPr>
            <w:r>
              <w:rPr>
                <w:rFonts w:hint="eastAsia" w:ascii="宋体" w:hAnsi="宋体" w:eastAsia="宋体" w:cs="宋体"/>
                <w:szCs w:val="21"/>
              </w:rPr>
              <w:t>▲14.</w:t>
            </w:r>
            <w:r>
              <w:rPr>
                <w:rFonts w:hint="eastAsia" w:ascii="宋体" w:hAnsi="宋体" w:eastAsia="宋体" w:cs="宋体"/>
                <w:szCs w:val="21"/>
                <w:lang w:val="en-US" w:eastAsia="zh-CN"/>
              </w:rPr>
              <w:t>供货</w:t>
            </w:r>
            <w:r>
              <w:rPr>
                <w:rFonts w:hint="eastAsia" w:ascii="宋体" w:hAnsi="宋体" w:eastAsia="宋体" w:cs="宋体"/>
                <w:szCs w:val="21"/>
              </w:rPr>
              <w:t>时需提供第三方权威权威机构出具的检测报告复印件并加盖厂家公章（报告内容需要包含第6点、10点技术参数）</w:t>
            </w:r>
          </w:p>
        </w:tc>
      </w:tr>
      <w:tr w14:paraId="47BCF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2C09D9DB">
            <w:pPr>
              <w:jc w:val="center"/>
              <w:rPr>
                <w:rFonts w:ascii="宋体" w:hAnsi="宋体" w:eastAsia="宋体" w:cs="宋体"/>
                <w:szCs w:val="21"/>
              </w:rPr>
            </w:pPr>
            <w:r>
              <w:rPr>
                <w:rFonts w:hint="eastAsia" w:ascii="宋体" w:hAnsi="宋体" w:eastAsia="宋体" w:cs="宋体"/>
                <w:szCs w:val="21"/>
              </w:rPr>
              <w:t>7</w:t>
            </w:r>
          </w:p>
        </w:tc>
        <w:tc>
          <w:tcPr>
            <w:tcW w:w="1178" w:type="dxa"/>
            <w:tcBorders>
              <w:top w:val="single" w:color="auto" w:sz="4" w:space="0"/>
              <w:left w:val="single" w:color="auto" w:sz="4" w:space="0"/>
              <w:bottom w:val="single" w:color="auto" w:sz="4" w:space="0"/>
              <w:right w:val="single" w:color="auto" w:sz="4" w:space="0"/>
            </w:tcBorders>
            <w:vAlign w:val="center"/>
          </w:tcPr>
          <w:p w14:paraId="246F8F9D">
            <w:pPr>
              <w:jc w:val="center"/>
              <w:rPr>
                <w:rFonts w:ascii="宋体" w:hAnsi="宋体" w:eastAsia="宋体" w:cs="宋体"/>
                <w:szCs w:val="21"/>
              </w:rPr>
            </w:pPr>
            <w:r>
              <w:rPr>
                <w:rFonts w:hint="eastAsia" w:ascii="宋体" w:hAnsi="宋体" w:eastAsia="宋体" w:cs="宋体"/>
                <w:szCs w:val="21"/>
              </w:rPr>
              <w:t>网络消防采集器</w:t>
            </w:r>
          </w:p>
        </w:tc>
        <w:tc>
          <w:tcPr>
            <w:tcW w:w="720" w:type="dxa"/>
            <w:tcBorders>
              <w:top w:val="single" w:color="auto" w:sz="4" w:space="0"/>
              <w:left w:val="single" w:color="auto" w:sz="4" w:space="0"/>
              <w:bottom w:val="single" w:color="auto" w:sz="4" w:space="0"/>
              <w:right w:val="single" w:color="auto" w:sz="4" w:space="0"/>
            </w:tcBorders>
            <w:vAlign w:val="center"/>
          </w:tcPr>
          <w:p w14:paraId="08FF4045">
            <w:pPr>
              <w:jc w:val="center"/>
              <w:rPr>
                <w:rFonts w:ascii="宋体" w:hAnsi="宋体" w:eastAsia="宋体" w:cs="宋体"/>
                <w:szCs w:val="21"/>
              </w:rPr>
            </w:pPr>
            <w:r>
              <w:rPr>
                <w:rFonts w:hint="eastAsia" w:ascii="宋体" w:hAnsi="宋体" w:eastAsia="宋体" w:cs="宋体"/>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58D6CAB0">
            <w:pPr>
              <w:jc w:val="center"/>
              <w:rPr>
                <w:rFonts w:ascii="宋体" w:hAnsi="宋体" w:eastAsia="宋体" w:cs="宋体"/>
                <w:szCs w:val="21"/>
              </w:rPr>
            </w:pPr>
            <w:r>
              <w:rPr>
                <w:rFonts w:hint="eastAsia" w:ascii="宋体" w:hAnsi="宋体" w:eastAsia="宋体" w:cs="宋体"/>
                <w:szCs w:val="21"/>
              </w:rPr>
              <w:t>块</w:t>
            </w:r>
          </w:p>
        </w:tc>
        <w:tc>
          <w:tcPr>
            <w:tcW w:w="840" w:type="dxa"/>
            <w:tcBorders>
              <w:top w:val="single" w:color="auto" w:sz="4" w:space="0"/>
              <w:left w:val="single" w:color="auto" w:sz="4" w:space="0"/>
              <w:bottom w:val="single" w:color="auto" w:sz="4" w:space="0"/>
            </w:tcBorders>
            <w:vAlign w:val="center"/>
          </w:tcPr>
          <w:p w14:paraId="5D3DC33E">
            <w:pPr>
              <w:jc w:val="center"/>
              <w:rPr>
                <w:rFonts w:hint="eastAsia" w:ascii="宋体" w:hAnsi="宋体" w:eastAsia="宋体" w:cs="宋体"/>
                <w:szCs w:val="21"/>
              </w:rPr>
            </w:pPr>
          </w:p>
        </w:tc>
        <w:tc>
          <w:tcPr>
            <w:tcW w:w="1740" w:type="dxa"/>
            <w:tcBorders>
              <w:top w:val="single" w:color="auto" w:sz="4" w:space="0"/>
              <w:left w:val="single" w:color="auto" w:sz="4" w:space="0"/>
              <w:bottom w:val="single" w:color="auto" w:sz="4" w:space="0"/>
            </w:tcBorders>
            <w:vAlign w:val="center"/>
          </w:tcPr>
          <w:p w14:paraId="4B01806A">
            <w:pPr>
              <w:jc w:val="center"/>
              <w:rPr>
                <w:rFonts w:hint="eastAsia" w:ascii="宋体" w:hAnsi="宋体" w:eastAsia="宋体" w:cs="宋体"/>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447275BC">
            <w:pPr>
              <w:rPr>
                <w:rFonts w:ascii="宋体" w:hAnsi="宋体" w:eastAsia="宋体" w:cs="宋体"/>
                <w:szCs w:val="21"/>
              </w:rPr>
            </w:pPr>
            <w:r>
              <w:rPr>
                <w:rFonts w:hint="eastAsia" w:ascii="宋体" w:hAnsi="宋体" w:eastAsia="宋体" w:cs="宋体"/>
                <w:szCs w:val="21"/>
              </w:rPr>
              <w:t>▲1. 网络消防采集器32路独立背板，支持短路和5V-24V信号，在服务器上可自行编程，每一路触发可自定义触发（数量可自定义），自定义触发声音（</w:t>
            </w:r>
            <w:r>
              <w:rPr>
                <w:rFonts w:hint="eastAsia" w:ascii="宋体" w:hAnsi="宋体" w:eastAsia="宋体" w:cs="宋体"/>
                <w:color w:val="000000"/>
                <w:kern w:val="0"/>
                <w:szCs w:val="21"/>
                <w:lang w:val="en-US" w:eastAsia="zh-CN" w:bidi="ar"/>
              </w:rPr>
              <w:t>供货时</w:t>
            </w:r>
            <w:r>
              <w:rPr>
                <w:rFonts w:hint="eastAsia" w:ascii="宋体" w:hAnsi="宋体" w:eastAsia="宋体" w:cs="宋体"/>
                <w:szCs w:val="21"/>
              </w:rPr>
              <w:t>需提供第三方权威机构的检测报告复印件并加盖公章）。</w:t>
            </w:r>
          </w:p>
          <w:p w14:paraId="2E64C8FB">
            <w:pPr>
              <w:rPr>
                <w:rFonts w:ascii="宋体" w:hAnsi="宋体" w:eastAsia="宋体" w:cs="宋体"/>
                <w:szCs w:val="21"/>
              </w:rPr>
            </w:pPr>
            <w:r>
              <w:rPr>
                <w:rFonts w:hint="eastAsia" w:ascii="宋体" w:hAnsi="宋体" w:eastAsia="宋体" w:cs="宋体"/>
                <w:szCs w:val="21"/>
              </w:rPr>
              <w:t>2. 32路独立控制，支持邻区告警。</w:t>
            </w:r>
          </w:p>
          <w:p w14:paraId="2E517CF0">
            <w:pPr>
              <w:rPr>
                <w:rFonts w:ascii="宋体" w:hAnsi="宋体" w:eastAsia="宋体" w:cs="宋体"/>
                <w:szCs w:val="21"/>
              </w:rPr>
            </w:pPr>
            <w:r>
              <w:rPr>
                <w:rFonts w:hint="eastAsia" w:ascii="宋体" w:hAnsi="宋体" w:eastAsia="宋体" w:cs="宋体"/>
                <w:szCs w:val="21"/>
              </w:rPr>
              <w:t>3. 强行激活区可局限于事故区，也可伸展至若干个邻区，由网络化主机预编程确定。</w:t>
            </w:r>
          </w:p>
          <w:p w14:paraId="4FD4D0A4">
            <w:pPr>
              <w:rPr>
                <w:rFonts w:ascii="宋体" w:hAnsi="宋体" w:eastAsia="宋体" w:cs="宋体"/>
                <w:szCs w:val="21"/>
              </w:rPr>
            </w:pPr>
            <w:r>
              <w:rPr>
                <w:rFonts w:hint="eastAsia" w:ascii="宋体" w:hAnsi="宋体" w:eastAsia="宋体" w:cs="宋体"/>
                <w:szCs w:val="21"/>
              </w:rPr>
              <w:t>4. 可通过管理软件定制告警播放声音。</w:t>
            </w:r>
          </w:p>
          <w:p w14:paraId="03FC45F0">
            <w:pPr>
              <w:rPr>
                <w:rFonts w:ascii="宋体" w:hAnsi="宋体" w:eastAsia="宋体" w:cs="宋体"/>
                <w:szCs w:val="21"/>
              </w:rPr>
            </w:pPr>
            <w:r>
              <w:rPr>
                <w:rFonts w:hint="eastAsia" w:ascii="宋体" w:hAnsi="宋体" w:eastAsia="宋体" w:cs="宋体"/>
                <w:szCs w:val="21"/>
              </w:rPr>
              <w:t>5. 同一系统可以有多台机连接于网络，可任意扩展控制区域。</w:t>
            </w:r>
          </w:p>
          <w:p w14:paraId="071A36AB">
            <w:pPr>
              <w:rPr>
                <w:rFonts w:ascii="宋体" w:hAnsi="宋体" w:eastAsia="宋体" w:cs="宋体"/>
                <w:szCs w:val="21"/>
              </w:rPr>
            </w:pPr>
            <w:r>
              <w:rPr>
                <w:rFonts w:hint="eastAsia" w:ascii="宋体" w:hAnsi="宋体" w:eastAsia="宋体" w:cs="宋体"/>
                <w:szCs w:val="21"/>
              </w:rPr>
              <w:t>6. 10/100M自适应，支持DHCP/静态IP，支持局域网与广域网。</w:t>
            </w:r>
          </w:p>
          <w:p w14:paraId="6B7A1239">
            <w:pPr>
              <w:rPr>
                <w:rFonts w:ascii="宋体" w:hAnsi="宋体" w:eastAsia="宋体" w:cs="宋体"/>
                <w:szCs w:val="21"/>
              </w:rPr>
            </w:pPr>
            <w:r>
              <w:rPr>
                <w:rFonts w:hint="eastAsia" w:ascii="宋体" w:hAnsi="宋体" w:eastAsia="宋体" w:cs="宋体"/>
                <w:szCs w:val="21"/>
              </w:rPr>
              <w:t>7. 面板设有32路电平指示灯显示工作状态。</w:t>
            </w:r>
          </w:p>
          <w:p w14:paraId="1F48FB65">
            <w:pPr>
              <w:rPr>
                <w:rFonts w:ascii="宋体" w:hAnsi="宋体" w:eastAsia="宋体" w:cs="宋体"/>
                <w:kern w:val="2"/>
                <w:sz w:val="21"/>
                <w:szCs w:val="21"/>
                <w:lang w:val="en-US" w:eastAsia="zh-CN" w:bidi="ar-SA"/>
              </w:rPr>
            </w:pPr>
            <w:r>
              <w:rPr>
                <w:rFonts w:hint="eastAsia" w:ascii="宋体" w:hAnsi="宋体" w:eastAsia="宋体" w:cs="宋体"/>
                <w:szCs w:val="21"/>
              </w:rPr>
              <w:t>8. 1U机身设计，占用空间小，重量更轻；阳极氧化铝合金面板，美观耐用。</w:t>
            </w:r>
          </w:p>
        </w:tc>
      </w:tr>
      <w:tr w14:paraId="70F1F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3FF7FD09">
            <w:pPr>
              <w:jc w:val="center"/>
              <w:rPr>
                <w:rFonts w:ascii="宋体" w:hAnsi="宋体" w:eastAsia="宋体" w:cs="宋体"/>
                <w:szCs w:val="21"/>
              </w:rPr>
            </w:pPr>
            <w:r>
              <w:rPr>
                <w:rFonts w:hint="eastAsia" w:ascii="宋体" w:hAnsi="宋体" w:eastAsia="宋体" w:cs="宋体"/>
                <w:szCs w:val="21"/>
              </w:rPr>
              <w:t>8</w:t>
            </w:r>
          </w:p>
        </w:tc>
        <w:tc>
          <w:tcPr>
            <w:tcW w:w="1178" w:type="dxa"/>
            <w:tcBorders>
              <w:top w:val="single" w:color="auto" w:sz="4" w:space="0"/>
              <w:left w:val="single" w:color="auto" w:sz="4" w:space="0"/>
              <w:bottom w:val="single" w:color="auto" w:sz="4" w:space="0"/>
              <w:right w:val="single" w:color="auto" w:sz="4" w:space="0"/>
            </w:tcBorders>
            <w:vAlign w:val="center"/>
          </w:tcPr>
          <w:p w14:paraId="2E5C78F8">
            <w:pPr>
              <w:jc w:val="center"/>
              <w:rPr>
                <w:rFonts w:ascii="宋体" w:hAnsi="宋体" w:eastAsia="宋体" w:cs="宋体"/>
                <w:szCs w:val="21"/>
              </w:rPr>
            </w:pPr>
            <w:r>
              <w:rPr>
                <w:rFonts w:hint="eastAsia" w:ascii="宋体" w:hAnsi="宋体" w:eastAsia="宋体" w:cs="宋体"/>
                <w:szCs w:val="21"/>
              </w:rPr>
              <w:t>时序电源控制器</w:t>
            </w:r>
          </w:p>
        </w:tc>
        <w:tc>
          <w:tcPr>
            <w:tcW w:w="720" w:type="dxa"/>
            <w:tcBorders>
              <w:top w:val="single" w:color="auto" w:sz="4" w:space="0"/>
              <w:left w:val="single" w:color="auto" w:sz="4" w:space="0"/>
              <w:bottom w:val="single" w:color="auto" w:sz="4" w:space="0"/>
              <w:right w:val="single" w:color="auto" w:sz="4" w:space="0"/>
            </w:tcBorders>
            <w:vAlign w:val="center"/>
          </w:tcPr>
          <w:p w14:paraId="0A07A05A">
            <w:pPr>
              <w:jc w:val="center"/>
              <w:rPr>
                <w:rFonts w:ascii="宋体" w:hAnsi="宋体" w:eastAsia="宋体" w:cs="宋体"/>
                <w:szCs w:val="21"/>
              </w:rPr>
            </w:pPr>
            <w:r>
              <w:rPr>
                <w:rFonts w:hint="eastAsia" w:ascii="宋体" w:hAnsi="宋体" w:eastAsia="宋体" w:cs="宋体"/>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09CBD3BD">
            <w:pPr>
              <w:jc w:val="center"/>
              <w:rPr>
                <w:rFonts w:ascii="宋体" w:hAnsi="宋体" w:eastAsia="宋体" w:cs="宋体"/>
                <w:szCs w:val="21"/>
              </w:rPr>
            </w:pPr>
            <w:r>
              <w:rPr>
                <w:rFonts w:hint="eastAsia" w:ascii="宋体" w:hAnsi="宋体" w:eastAsia="宋体" w:cs="宋体"/>
                <w:szCs w:val="21"/>
              </w:rPr>
              <w:t>台</w:t>
            </w:r>
          </w:p>
        </w:tc>
        <w:tc>
          <w:tcPr>
            <w:tcW w:w="840" w:type="dxa"/>
            <w:tcBorders>
              <w:top w:val="single" w:color="auto" w:sz="4" w:space="0"/>
              <w:left w:val="single" w:color="auto" w:sz="4" w:space="0"/>
              <w:bottom w:val="single" w:color="auto" w:sz="4" w:space="0"/>
            </w:tcBorders>
            <w:vAlign w:val="center"/>
          </w:tcPr>
          <w:p w14:paraId="4E369F3B">
            <w:pPr>
              <w:jc w:val="center"/>
              <w:rPr>
                <w:rFonts w:hint="eastAsia" w:ascii="宋体" w:hAnsi="宋体" w:eastAsia="宋体" w:cs="宋体"/>
                <w:szCs w:val="21"/>
              </w:rPr>
            </w:pPr>
          </w:p>
        </w:tc>
        <w:tc>
          <w:tcPr>
            <w:tcW w:w="1740" w:type="dxa"/>
            <w:tcBorders>
              <w:top w:val="single" w:color="auto" w:sz="4" w:space="0"/>
              <w:left w:val="single" w:color="auto" w:sz="4" w:space="0"/>
              <w:bottom w:val="single" w:color="auto" w:sz="4" w:space="0"/>
            </w:tcBorders>
            <w:vAlign w:val="center"/>
          </w:tcPr>
          <w:p w14:paraId="324D0A05">
            <w:pPr>
              <w:jc w:val="center"/>
              <w:rPr>
                <w:rFonts w:hint="eastAsia" w:ascii="宋体" w:hAnsi="宋体" w:eastAsia="宋体" w:cs="宋体"/>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2A5AE5BD">
            <w:pPr>
              <w:rPr>
                <w:rFonts w:ascii="宋体" w:hAnsi="宋体" w:eastAsia="宋体" w:cs="宋体"/>
                <w:szCs w:val="21"/>
              </w:rPr>
            </w:pPr>
            <w:r>
              <w:rPr>
                <w:rFonts w:hint="eastAsia" w:ascii="宋体" w:hAnsi="宋体" w:eastAsia="宋体" w:cs="宋体"/>
                <w:szCs w:val="21"/>
              </w:rPr>
              <w:t>▲1.自带不小于3.4寸LED液晶屏，可显示工作状态及工作电压；</w:t>
            </w:r>
          </w:p>
          <w:p w14:paraId="5DF9E9C5">
            <w:pP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.支持电脑远程控制，可显示电压值，支持“时序模式”和“开关模式”可选；</w:t>
            </w:r>
          </w:p>
          <w:p w14:paraId="1083403C">
            <w:pPr>
              <w:rPr>
                <w:rFonts w:ascii="宋体" w:hAnsi="宋体" w:eastAsia="宋体" w:cs="宋体"/>
                <w:szCs w:val="21"/>
              </w:rPr>
            </w:pPr>
            <w:r>
              <w:rPr>
                <w:rFonts w:hint="eastAsia" w:ascii="宋体" w:hAnsi="宋体" w:eastAsia="宋体" w:cs="宋体"/>
                <w:szCs w:val="21"/>
              </w:rPr>
              <w:t>▲3.不小于2路RJ45接口便于数据交换及管理控制；</w:t>
            </w:r>
          </w:p>
          <w:p w14:paraId="50DD20D4">
            <w:pPr>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 按顺序开启或关闭16路受控设备的电源。</w:t>
            </w:r>
          </w:p>
          <w:p w14:paraId="5055D7D2">
            <w:pPr>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 可以通过定时器自动控制或人工控制。</w:t>
            </w:r>
          </w:p>
          <w:p w14:paraId="0E8D736F">
            <w:pPr>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 插座总容量达3.5kVA。</w:t>
            </w:r>
          </w:p>
          <w:p w14:paraId="1A94B083">
            <w:pP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 工作电压显示。</w:t>
            </w:r>
          </w:p>
          <w:p w14:paraId="19B9479A">
            <w:pPr>
              <w:rPr>
                <w:rFonts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 可接受电脑远程控制，采用手拉手连接方式。</w:t>
            </w:r>
          </w:p>
          <w:p w14:paraId="6A2A4164">
            <w:pPr>
              <w:rPr>
                <w:rFonts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 电源插座输出容量 总容量3.5kVA,16通道。220V，每个插座最大输出电流为 10A</w:t>
            </w:r>
          </w:p>
          <w:p w14:paraId="118722DB">
            <w:pPr>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 定时器控制信号 网络触发信号</w:t>
            </w:r>
          </w:p>
          <w:p w14:paraId="7B49E98D">
            <w:pP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 动作间隔时间 约0.5s</w:t>
            </w:r>
          </w:p>
          <w:p w14:paraId="51A77D37">
            <w:pP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 工作电源 AC 220V/50Hz</w:t>
            </w:r>
          </w:p>
          <w:p w14:paraId="495C6C7F">
            <w:pP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 保护 F1AL</w:t>
            </w:r>
          </w:p>
          <w:p w14:paraId="54E6E28A">
            <w:pPr>
              <w:rPr>
                <w:rFonts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 ▲为了保证系统的稳定性和兼容性，此设备必须与广播系统同一品牌</w:t>
            </w:r>
          </w:p>
        </w:tc>
      </w:tr>
      <w:tr w14:paraId="0352C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64886CF3">
            <w:pPr>
              <w:jc w:val="center"/>
              <w:rPr>
                <w:rFonts w:ascii="宋体" w:hAnsi="宋体" w:eastAsia="宋体" w:cs="宋体"/>
                <w:szCs w:val="21"/>
              </w:rPr>
            </w:pPr>
            <w:r>
              <w:rPr>
                <w:rFonts w:hint="eastAsia" w:ascii="宋体" w:hAnsi="宋体" w:eastAsia="宋体" w:cs="宋体"/>
                <w:szCs w:val="21"/>
              </w:rPr>
              <w:t>9</w:t>
            </w:r>
          </w:p>
        </w:tc>
        <w:tc>
          <w:tcPr>
            <w:tcW w:w="1178" w:type="dxa"/>
            <w:tcBorders>
              <w:top w:val="single" w:color="auto" w:sz="4" w:space="0"/>
              <w:left w:val="single" w:color="auto" w:sz="4" w:space="0"/>
              <w:bottom w:val="single" w:color="auto" w:sz="4" w:space="0"/>
              <w:right w:val="single" w:color="auto" w:sz="4" w:space="0"/>
            </w:tcBorders>
            <w:vAlign w:val="center"/>
          </w:tcPr>
          <w:p w14:paraId="2EDF0881">
            <w:pPr>
              <w:jc w:val="center"/>
              <w:rPr>
                <w:rFonts w:ascii="宋体" w:hAnsi="宋体" w:eastAsia="宋体" w:cs="宋体"/>
                <w:szCs w:val="21"/>
              </w:rPr>
            </w:pPr>
            <w:r>
              <w:rPr>
                <w:rFonts w:hint="eastAsia"/>
              </w:rPr>
              <w:t>设备箱</w:t>
            </w:r>
          </w:p>
        </w:tc>
        <w:tc>
          <w:tcPr>
            <w:tcW w:w="720" w:type="dxa"/>
            <w:tcBorders>
              <w:top w:val="single" w:color="auto" w:sz="4" w:space="0"/>
              <w:left w:val="single" w:color="auto" w:sz="4" w:space="0"/>
              <w:bottom w:val="single" w:color="auto" w:sz="4" w:space="0"/>
              <w:right w:val="single" w:color="auto" w:sz="4" w:space="0"/>
            </w:tcBorders>
            <w:vAlign w:val="center"/>
          </w:tcPr>
          <w:p w14:paraId="3DE1E6C7">
            <w:pPr>
              <w:jc w:val="center"/>
              <w:rPr>
                <w:rFonts w:ascii="宋体" w:hAnsi="宋体" w:eastAsia="宋体" w:cs="宋体"/>
                <w:szCs w:val="21"/>
              </w:rPr>
            </w:pPr>
            <w:r>
              <w:rPr>
                <w:rFonts w:hint="eastAsia" w:ascii="宋体" w:hAnsi="宋体" w:eastAsia="宋体" w:cs="宋体"/>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67E41EE2">
            <w:pPr>
              <w:jc w:val="center"/>
              <w:rPr>
                <w:rFonts w:ascii="宋体" w:hAnsi="宋体" w:eastAsia="宋体" w:cs="宋体"/>
                <w:szCs w:val="21"/>
              </w:rPr>
            </w:pPr>
            <w:r>
              <w:rPr>
                <w:rFonts w:hint="eastAsia" w:ascii="宋体" w:hAnsi="宋体" w:eastAsia="宋体" w:cs="宋体"/>
                <w:szCs w:val="21"/>
              </w:rPr>
              <w:t>台</w:t>
            </w:r>
          </w:p>
        </w:tc>
        <w:tc>
          <w:tcPr>
            <w:tcW w:w="840" w:type="dxa"/>
            <w:tcBorders>
              <w:top w:val="single" w:color="auto" w:sz="4" w:space="0"/>
              <w:left w:val="single" w:color="auto" w:sz="4" w:space="0"/>
              <w:bottom w:val="single" w:color="auto" w:sz="4" w:space="0"/>
            </w:tcBorders>
            <w:vAlign w:val="center"/>
          </w:tcPr>
          <w:p w14:paraId="223614EB">
            <w:pPr>
              <w:jc w:val="center"/>
              <w:rPr>
                <w:rFonts w:hint="eastAsia" w:ascii="宋体" w:hAnsi="宋体" w:eastAsia="宋体" w:cs="宋体"/>
                <w:szCs w:val="21"/>
              </w:rPr>
            </w:pPr>
          </w:p>
        </w:tc>
        <w:tc>
          <w:tcPr>
            <w:tcW w:w="1740" w:type="dxa"/>
            <w:tcBorders>
              <w:top w:val="single" w:color="auto" w:sz="4" w:space="0"/>
              <w:left w:val="single" w:color="auto" w:sz="4" w:space="0"/>
              <w:bottom w:val="single" w:color="auto" w:sz="4" w:space="0"/>
            </w:tcBorders>
            <w:vAlign w:val="center"/>
          </w:tcPr>
          <w:p w14:paraId="1A392ADF">
            <w:pPr>
              <w:jc w:val="center"/>
              <w:rPr>
                <w:rFonts w:hint="eastAsia" w:ascii="宋体" w:hAnsi="宋体" w:eastAsia="宋体" w:cs="宋体"/>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4C2E3D47">
            <w:pPr>
              <w:rPr>
                <w:rFonts w:ascii="宋体" w:hAnsi="宋体" w:eastAsia="宋体" w:cs="宋体"/>
                <w:kern w:val="2"/>
                <w:sz w:val="21"/>
                <w:szCs w:val="21"/>
                <w:lang w:val="en-US" w:eastAsia="zh-CN" w:bidi="ar-SA"/>
              </w:rPr>
            </w:pPr>
            <w:r>
              <w:rPr>
                <w:rFonts w:hint="eastAsia" w:ascii="宋体" w:hAnsi="宋体" w:eastAsia="宋体" w:cs="宋体"/>
                <w:szCs w:val="21"/>
              </w:rPr>
              <w:t>国产优质，42U</w:t>
            </w:r>
          </w:p>
        </w:tc>
      </w:tr>
      <w:tr w14:paraId="2E859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2AD0A448">
            <w:pPr>
              <w:jc w:val="center"/>
              <w:rPr>
                <w:rFonts w:ascii="宋体" w:hAnsi="宋体" w:eastAsia="宋体" w:cs="宋体"/>
                <w:szCs w:val="21"/>
              </w:rPr>
            </w:pPr>
            <w:r>
              <w:rPr>
                <w:rFonts w:hint="eastAsia" w:ascii="宋体" w:hAnsi="宋体" w:eastAsia="宋体" w:cs="宋体"/>
                <w:szCs w:val="21"/>
              </w:rPr>
              <w:t>10</w:t>
            </w:r>
          </w:p>
        </w:tc>
        <w:tc>
          <w:tcPr>
            <w:tcW w:w="1178" w:type="dxa"/>
            <w:tcBorders>
              <w:top w:val="single" w:color="auto" w:sz="4" w:space="0"/>
              <w:left w:val="single" w:color="auto" w:sz="4" w:space="0"/>
              <w:bottom w:val="single" w:color="auto" w:sz="4" w:space="0"/>
              <w:right w:val="single" w:color="auto" w:sz="4" w:space="0"/>
            </w:tcBorders>
            <w:vAlign w:val="center"/>
          </w:tcPr>
          <w:p w14:paraId="6B07A0E4">
            <w:pPr>
              <w:jc w:val="center"/>
              <w:rPr>
                <w:rFonts w:hint="default" w:ascii="宋体" w:hAnsi="宋体" w:eastAsia="宋体" w:cs="宋体"/>
                <w:lang w:val="en-US" w:eastAsia="zh-CN"/>
              </w:rPr>
            </w:pPr>
            <w:r>
              <w:rPr>
                <w:rFonts w:hint="eastAsia" w:ascii="宋体" w:hAnsi="宋体" w:eastAsia="宋体" w:cs="宋体"/>
                <w:lang w:val="en-US" w:eastAsia="zh-CN"/>
              </w:rPr>
              <w:t>公共广播控制器</w:t>
            </w:r>
          </w:p>
        </w:tc>
        <w:tc>
          <w:tcPr>
            <w:tcW w:w="720" w:type="dxa"/>
            <w:tcBorders>
              <w:top w:val="single" w:color="auto" w:sz="4" w:space="0"/>
              <w:left w:val="single" w:color="auto" w:sz="4" w:space="0"/>
              <w:bottom w:val="single" w:color="auto" w:sz="4" w:space="0"/>
              <w:right w:val="single" w:color="auto" w:sz="4" w:space="0"/>
            </w:tcBorders>
            <w:vAlign w:val="center"/>
          </w:tcPr>
          <w:p w14:paraId="1174AF5D">
            <w:pPr>
              <w:jc w:val="center"/>
              <w:rPr>
                <w:rFonts w:ascii="宋体" w:hAnsi="宋体" w:eastAsia="宋体" w:cs="宋体"/>
              </w:rPr>
            </w:pPr>
            <w:r>
              <w:rPr>
                <w:rFonts w:hint="eastAsia" w:ascii="宋体" w:hAnsi="宋体" w:eastAsia="宋体" w:cs="宋体"/>
              </w:rPr>
              <w:t>1</w:t>
            </w:r>
          </w:p>
        </w:tc>
        <w:tc>
          <w:tcPr>
            <w:tcW w:w="780" w:type="dxa"/>
            <w:tcBorders>
              <w:top w:val="single" w:color="auto" w:sz="4" w:space="0"/>
              <w:left w:val="single" w:color="auto" w:sz="4" w:space="0"/>
              <w:bottom w:val="single" w:color="auto" w:sz="4" w:space="0"/>
              <w:right w:val="single" w:color="auto" w:sz="4" w:space="0"/>
            </w:tcBorders>
            <w:vAlign w:val="center"/>
          </w:tcPr>
          <w:p w14:paraId="210BCB5B">
            <w:pPr>
              <w:jc w:val="center"/>
              <w:rPr>
                <w:rFonts w:ascii="宋体" w:hAnsi="宋体" w:eastAsia="宋体" w:cs="宋体"/>
              </w:rPr>
            </w:pPr>
            <w:r>
              <w:rPr>
                <w:rFonts w:hint="eastAsia" w:ascii="宋体" w:hAnsi="宋体" w:eastAsia="宋体" w:cs="宋体"/>
              </w:rPr>
              <w:t>台</w:t>
            </w:r>
          </w:p>
        </w:tc>
        <w:tc>
          <w:tcPr>
            <w:tcW w:w="840" w:type="dxa"/>
            <w:tcBorders>
              <w:top w:val="single" w:color="auto" w:sz="4" w:space="0"/>
              <w:left w:val="single" w:color="auto" w:sz="4" w:space="0"/>
              <w:bottom w:val="single" w:color="auto" w:sz="4" w:space="0"/>
            </w:tcBorders>
            <w:vAlign w:val="center"/>
          </w:tcPr>
          <w:p w14:paraId="5877DF3E">
            <w:pPr>
              <w:jc w:val="center"/>
              <w:rPr>
                <w:rFonts w:hint="eastAsia" w:ascii="宋体" w:hAnsi="宋体" w:eastAsia="宋体" w:cs="宋体"/>
              </w:rPr>
            </w:pPr>
          </w:p>
        </w:tc>
        <w:tc>
          <w:tcPr>
            <w:tcW w:w="1740" w:type="dxa"/>
            <w:tcBorders>
              <w:top w:val="single" w:color="auto" w:sz="4" w:space="0"/>
              <w:left w:val="single" w:color="auto" w:sz="4" w:space="0"/>
              <w:bottom w:val="single" w:color="auto" w:sz="4" w:space="0"/>
            </w:tcBorders>
            <w:vAlign w:val="center"/>
          </w:tcPr>
          <w:p w14:paraId="65227828">
            <w:pPr>
              <w:jc w:val="center"/>
              <w:rPr>
                <w:rFonts w:hint="eastAsia" w:ascii="宋体" w:hAnsi="宋体" w:eastAsia="宋体" w:cs="宋体"/>
              </w:rPr>
            </w:pPr>
          </w:p>
        </w:tc>
        <w:tc>
          <w:tcPr>
            <w:tcW w:w="8455" w:type="dxa"/>
            <w:tcBorders>
              <w:top w:val="single" w:color="auto" w:sz="4" w:space="0"/>
              <w:left w:val="single" w:color="auto" w:sz="4" w:space="0"/>
              <w:bottom w:val="single" w:color="auto" w:sz="4" w:space="0"/>
            </w:tcBorders>
            <w:shd w:val="clear" w:color="auto" w:fill="auto"/>
            <w:vAlign w:val="center"/>
          </w:tcPr>
          <w:p w14:paraId="5D494A13">
            <w:pPr>
              <w:rPr>
                <w:rFonts w:ascii="宋体" w:hAnsi="宋体" w:eastAsia="宋体" w:cs="宋体"/>
                <w:kern w:val="2"/>
                <w:sz w:val="21"/>
                <w:szCs w:val="24"/>
                <w:lang w:val="en-US" w:eastAsia="zh-CN" w:bidi="ar-SA"/>
              </w:rPr>
            </w:pPr>
            <w:r>
              <w:rPr>
                <w:rFonts w:hint="eastAsia" w:ascii="宋体" w:hAnsi="宋体" w:eastAsia="宋体" w:cs="宋体"/>
              </w:rPr>
              <w:t>（i5-12500/8G/512 SSD/云教室/无光驱/260W/13.6L/Win11)+21.5寸</w:t>
            </w:r>
          </w:p>
        </w:tc>
      </w:tr>
      <w:tr w14:paraId="51789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5008A79B">
            <w:pPr>
              <w:jc w:val="center"/>
              <w:rPr>
                <w:rFonts w:ascii="宋体" w:hAnsi="宋体" w:eastAsia="宋体" w:cs="宋体"/>
                <w:szCs w:val="21"/>
              </w:rPr>
            </w:pPr>
            <w:r>
              <w:rPr>
                <w:rFonts w:hint="eastAsia" w:ascii="宋体" w:hAnsi="宋体" w:eastAsia="宋体" w:cs="宋体"/>
                <w:szCs w:val="21"/>
              </w:rPr>
              <w:t>11</w:t>
            </w:r>
          </w:p>
        </w:tc>
        <w:tc>
          <w:tcPr>
            <w:tcW w:w="1178" w:type="dxa"/>
            <w:tcBorders>
              <w:top w:val="single" w:color="auto" w:sz="4" w:space="0"/>
              <w:left w:val="single" w:color="auto" w:sz="4" w:space="0"/>
              <w:bottom w:val="single" w:color="auto" w:sz="4" w:space="0"/>
              <w:right w:val="single" w:color="auto" w:sz="4" w:space="0"/>
            </w:tcBorders>
            <w:vAlign w:val="center"/>
          </w:tcPr>
          <w:p w14:paraId="7E92619D">
            <w:pPr>
              <w:jc w:val="center"/>
              <w:rPr>
                <w:rFonts w:hint="default" w:ascii="宋体" w:hAnsi="宋体" w:eastAsia="宋体" w:cs="宋体"/>
                <w:lang w:val="en-US" w:eastAsia="zh-CN"/>
              </w:rPr>
            </w:pPr>
            <w:r>
              <w:rPr>
                <w:rFonts w:hint="eastAsia" w:ascii="宋体" w:hAnsi="宋体" w:eastAsia="宋体" w:cs="宋体"/>
                <w:lang w:val="en-US" w:eastAsia="zh-CN"/>
              </w:rPr>
              <w:t>控制系统</w:t>
            </w:r>
          </w:p>
        </w:tc>
        <w:tc>
          <w:tcPr>
            <w:tcW w:w="720" w:type="dxa"/>
            <w:tcBorders>
              <w:top w:val="single" w:color="auto" w:sz="4" w:space="0"/>
              <w:left w:val="single" w:color="auto" w:sz="4" w:space="0"/>
              <w:bottom w:val="single" w:color="auto" w:sz="4" w:space="0"/>
              <w:right w:val="single" w:color="auto" w:sz="4" w:space="0"/>
            </w:tcBorders>
            <w:vAlign w:val="center"/>
          </w:tcPr>
          <w:p w14:paraId="1C0D4E9C">
            <w:pPr>
              <w:jc w:val="center"/>
              <w:rPr>
                <w:rFonts w:ascii="宋体" w:hAnsi="宋体" w:eastAsia="宋体" w:cs="宋体"/>
              </w:rPr>
            </w:pPr>
            <w:r>
              <w:rPr>
                <w:rFonts w:hint="eastAsia" w:ascii="宋体" w:hAnsi="宋体" w:eastAsia="宋体" w:cs="宋体"/>
              </w:rPr>
              <w:t>1</w:t>
            </w:r>
          </w:p>
        </w:tc>
        <w:tc>
          <w:tcPr>
            <w:tcW w:w="780" w:type="dxa"/>
            <w:tcBorders>
              <w:top w:val="single" w:color="auto" w:sz="4" w:space="0"/>
              <w:left w:val="single" w:color="auto" w:sz="4" w:space="0"/>
              <w:bottom w:val="single" w:color="auto" w:sz="4" w:space="0"/>
              <w:right w:val="single" w:color="auto" w:sz="4" w:space="0"/>
            </w:tcBorders>
            <w:vAlign w:val="center"/>
          </w:tcPr>
          <w:p w14:paraId="7E58CCAC">
            <w:pPr>
              <w:jc w:val="center"/>
              <w:rPr>
                <w:rFonts w:ascii="宋体" w:hAnsi="宋体" w:eastAsia="宋体" w:cs="宋体"/>
              </w:rPr>
            </w:pPr>
            <w:r>
              <w:rPr>
                <w:rFonts w:hint="eastAsia" w:ascii="宋体" w:hAnsi="宋体" w:eastAsia="宋体" w:cs="宋体"/>
              </w:rPr>
              <w:t>套</w:t>
            </w:r>
          </w:p>
        </w:tc>
        <w:tc>
          <w:tcPr>
            <w:tcW w:w="840" w:type="dxa"/>
            <w:tcBorders>
              <w:top w:val="single" w:color="auto" w:sz="4" w:space="0"/>
              <w:left w:val="single" w:color="auto" w:sz="4" w:space="0"/>
              <w:bottom w:val="single" w:color="auto" w:sz="4" w:space="0"/>
            </w:tcBorders>
            <w:vAlign w:val="center"/>
          </w:tcPr>
          <w:p w14:paraId="3D425FEF">
            <w:pPr>
              <w:jc w:val="center"/>
              <w:rPr>
                <w:rFonts w:hint="eastAsia" w:ascii="宋体" w:hAnsi="宋体" w:eastAsia="宋体" w:cs="宋体"/>
              </w:rPr>
            </w:pPr>
          </w:p>
        </w:tc>
        <w:tc>
          <w:tcPr>
            <w:tcW w:w="1740" w:type="dxa"/>
            <w:tcBorders>
              <w:top w:val="single" w:color="auto" w:sz="4" w:space="0"/>
              <w:left w:val="single" w:color="auto" w:sz="4" w:space="0"/>
              <w:bottom w:val="single" w:color="auto" w:sz="4" w:space="0"/>
            </w:tcBorders>
            <w:vAlign w:val="center"/>
          </w:tcPr>
          <w:p w14:paraId="65BC070F">
            <w:pPr>
              <w:jc w:val="center"/>
              <w:rPr>
                <w:rFonts w:hint="eastAsia" w:ascii="宋体" w:hAnsi="宋体" w:eastAsia="宋体" w:cs="宋体"/>
              </w:rPr>
            </w:pPr>
          </w:p>
        </w:tc>
        <w:tc>
          <w:tcPr>
            <w:tcW w:w="8455" w:type="dxa"/>
            <w:tcBorders>
              <w:top w:val="single" w:color="auto" w:sz="4" w:space="0"/>
              <w:left w:val="single" w:color="auto" w:sz="4" w:space="0"/>
              <w:bottom w:val="single" w:color="auto" w:sz="4" w:space="0"/>
            </w:tcBorders>
            <w:shd w:val="clear" w:color="auto" w:fill="auto"/>
            <w:vAlign w:val="center"/>
          </w:tcPr>
          <w:p w14:paraId="349B7C9D">
            <w:pPr>
              <w:rPr>
                <w:rFonts w:hint="eastAsia" w:ascii="宋体" w:hAnsi="宋体" w:eastAsia="宋体" w:cs="宋体"/>
                <w:szCs w:val="21"/>
              </w:rPr>
            </w:pPr>
            <w:r>
              <w:rPr>
                <w:rFonts w:hint="eastAsia" w:ascii="宋体" w:hAnsi="宋体" w:eastAsia="宋体" w:cs="宋体"/>
                <w:szCs w:val="21"/>
              </w:rPr>
              <w:t>1.基于Linux系统，B/S架构搭建，任意PC、移动平台的浏览器均可登录操作。</w:t>
            </w:r>
          </w:p>
          <w:p w14:paraId="4470AC56">
            <w:pPr>
              <w:rPr>
                <w:rFonts w:hint="eastAsia" w:ascii="宋体" w:hAnsi="宋体" w:eastAsia="宋体" w:cs="宋体"/>
                <w:szCs w:val="21"/>
              </w:rPr>
            </w:pPr>
            <w:r>
              <w:rPr>
                <w:rFonts w:hint="eastAsia" w:ascii="宋体" w:hAnsi="宋体" w:eastAsia="宋体" w:cs="宋体"/>
                <w:szCs w:val="21"/>
              </w:rPr>
              <w:t>▲2.具有单双声道音频采集功能，采样率可选，至少包含16K、22.05K、32K、44.1K、48K等多种选择；</w:t>
            </w:r>
          </w:p>
          <w:p w14:paraId="0D6E413A">
            <w:pPr>
              <w:rPr>
                <w:rFonts w:hint="eastAsia" w:ascii="宋体" w:hAnsi="宋体" w:eastAsia="宋体" w:cs="宋体"/>
                <w:szCs w:val="21"/>
              </w:rPr>
            </w:pPr>
            <w:r>
              <w:rPr>
                <w:rFonts w:hint="eastAsia" w:ascii="宋体" w:hAnsi="宋体" w:eastAsia="宋体" w:cs="宋体"/>
                <w:szCs w:val="21"/>
              </w:rPr>
              <w:t>▲3.具有音效调节功能：支持EQ调节，支持低音增强，支持单双声道混合输出，支持网络音频与线路输入音频混合输出。</w:t>
            </w:r>
          </w:p>
          <w:p w14:paraId="3B356596">
            <w:pPr>
              <w:rPr>
                <w:rFonts w:hint="eastAsia" w:ascii="宋体" w:hAnsi="宋体" w:eastAsia="宋体" w:cs="宋体"/>
                <w:szCs w:val="21"/>
              </w:rPr>
            </w:pPr>
            <w:r>
              <w:rPr>
                <w:rFonts w:hint="eastAsia" w:ascii="宋体" w:hAnsi="宋体" w:eastAsia="宋体" w:cs="宋体"/>
                <w:szCs w:val="21"/>
              </w:rPr>
              <w:t>▲4.支持节目源监听功能：可以对任何分区进行监听，多个分区播放节目时，在选中要监听的分区，再点击监听按键，主机即可监听选中的分区播放音源。（</w:t>
            </w:r>
            <w:r>
              <w:rPr>
                <w:rFonts w:hint="eastAsia" w:ascii="宋体" w:hAnsi="宋体" w:eastAsia="宋体" w:cs="宋体"/>
                <w:szCs w:val="21"/>
                <w:lang w:val="en-US" w:eastAsia="zh-CN"/>
              </w:rPr>
              <w:t>供货时</w:t>
            </w:r>
            <w:r>
              <w:rPr>
                <w:rFonts w:hint="eastAsia" w:ascii="宋体" w:hAnsi="宋体" w:eastAsia="宋体" w:cs="宋体"/>
                <w:szCs w:val="21"/>
              </w:rPr>
              <w:t>需提供第三方权威机构的检测报告复印件并加盖厂家公章）</w:t>
            </w:r>
          </w:p>
          <w:p w14:paraId="60EA619B">
            <w:pPr>
              <w:rPr>
                <w:rFonts w:hint="eastAsia" w:ascii="宋体" w:hAnsi="宋体" w:eastAsia="宋体" w:cs="宋体"/>
                <w:szCs w:val="21"/>
              </w:rPr>
            </w:pPr>
            <w:r>
              <w:rPr>
                <w:rFonts w:hint="eastAsia" w:ascii="宋体" w:hAnsi="宋体" w:eastAsia="宋体" w:cs="宋体"/>
                <w:szCs w:val="21"/>
              </w:rPr>
              <w:t>5.具有强大的VOIP中继服务器，支持与Cisco、Avaya、HUAWEI、3CX等国内外知名VOIP服务器无缝桥接，实现多系统间语音、视频、文本信息交互；</w:t>
            </w:r>
          </w:p>
          <w:p w14:paraId="7B94D808">
            <w:pPr>
              <w:rPr>
                <w:rFonts w:hint="eastAsia" w:ascii="宋体" w:hAnsi="宋体" w:eastAsia="宋体" w:cs="宋体"/>
                <w:szCs w:val="21"/>
              </w:rPr>
            </w:pPr>
            <w:r>
              <w:rPr>
                <w:rFonts w:hint="eastAsia" w:ascii="宋体" w:hAnsi="宋体" w:eastAsia="宋体" w:cs="宋体"/>
                <w:szCs w:val="21"/>
              </w:rPr>
              <w:t>6.具有成熟的IP融合技术，支持互联网与电信网融合，支持固话/移动号码与IP网络终端间的高清HD语音会话；</w:t>
            </w:r>
          </w:p>
          <w:p w14:paraId="04074DF6">
            <w:pPr>
              <w:rPr>
                <w:rFonts w:hint="eastAsia" w:ascii="宋体" w:hAnsi="宋体" w:eastAsia="宋体" w:cs="宋体"/>
                <w:szCs w:val="21"/>
              </w:rPr>
            </w:pPr>
            <w:r>
              <w:rPr>
                <w:rFonts w:hint="eastAsia" w:ascii="宋体" w:hAnsi="宋体" w:eastAsia="宋体" w:cs="宋体"/>
                <w:szCs w:val="21"/>
              </w:rPr>
              <w:t>▲7.支持播放流媒体网络电台节目，支持IOS、Android等移动设备接入主服务器网络无线推送音乐APP的节目。</w:t>
            </w:r>
          </w:p>
          <w:p w14:paraId="31D1324B">
            <w:pPr>
              <w:rPr>
                <w:rFonts w:hint="eastAsia" w:ascii="宋体" w:hAnsi="宋体" w:eastAsia="宋体" w:cs="宋体"/>
                <w:szCs w:val="21"/>
              </w:rPr>
            </w:pPr>
            <w:r>
              <w:rPr>
                <w:rFonts w:hint="eastAsia" w:ascii="宋体" w:hAnsi="宋体" w:eastAsia="宋体" w:cs="宋体"/>
                <w:szCs w:val="21"/>
              </w:rPr>
              <w:t>▲8.具有TTS文字广播功能：可直接导入文本格式，主机自动识别成语音播放，以便在播放紧急文件时可用到此功能；</w:t>
            </w:r>
          </w:p>
          <w:p w14:paraId="0323BAD0">
            <w:pPr>
              <w:rPr>
                <w:rFonts w:hint="eastAsia" w:ascii="宋体" w:hAnsi="宋体" w:eastAsia="宋体" w:cs="宋体"/>
                <w:szCs w:val="21"/>
              </w:rPr>
            </w:pPr>
            <w:r>
              <w:rPr>
                <w:rFonts w:hint="eastAsia" w:ascii="宋体" w:hAnsi="宋体" w:eastAsia="宋体" w:cs="宋体"/>
                <w:szCs w:val="21"/>
              </w:rPr>
              <w:t>▲9.支持与海康、大华等主流摄像头联动，实现事件触发、事件播报等广播功能；</w:t>
            </w:r>
          </w:p>
          <w:p w14:paraId="434FAD25">
            <w:pPr>
              <w:rPr>
                <w:rFonts w:ascii="宋体" w:hAnsi="宋体" w:eastAsia="宋体" w:cs="宋体"/>
                <w:kern w:val="2"/>
                <w:sz w:val="21"/>
                <w:szCs w:val="21"/>
                <w:lang w:val="en-US" w:eastAsia="zh-CN" w:bidi="ar-SA"/>
              </w:rPr>
            </w:pPr>
            <w:r>
              <w:rPr>
                <w:rFonts w:hint="eastAsia" w:ascii="宋体" w:hAnsi="宋体" w:eastAsia="宋体" w:cs="宋体"/>
                <w:szCs w:val="21"/>
              </w:rPr>
              <w:t>▲10.支持集中模式和分布模式两种工作模式，当出现网络</w:t>
            </w:r>
            <w:bookmarkStart w:id="0" w:name="_GoBack"/>
            <w:bookmarkEnd w:id="0"/>
            <w:r>
              <w:rPr>
                <w:rFonts w:hint="eastAsia" w:ascii="宋体" w:hAnsi="宋体" w:eastAsia="宋体" w:cs="宋体"/>
                <w:szCs w:val="21"/>
              </w:rPr>
              <w:t>异常时，系统自动切换到分布模式，各分区终端设备仍能播放服务器的定时广播方案；</w:t>
            </w:r>
          </w:p>
        </w:tc>
      </w:tr>
      <w:tr w14:paraId="72DF8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19CDD00F">
            <w:pPr>
              <w:jc w:val="center"/>
              <w:rPr>
                <w:rFonts w:ascii="宋体" w:hAnsi="宋体" w:eastAsia="宋体" w:cs="宋体"/>
                <w:szCs w:val="21"/>
              </w:rPr>
            </w:pPr>
            <w:r>
              <w:rPr>
                <w:rFonts w:hint="eastAsia" w:ascii="宋体" w:hAnsi="宋体" w:eastAsia="宋体" w:cs="宋体"/>
                <w:szCs w:val="21"/>
              </w:rPr>
              <w:t>12</w:t>
            </w:r>
          </w:p>
        </w:tc>
        <w:tc>
          <w:tcPr>
            <w:tcW w:w="1178" w:type="dxa"/>
            <w:tcBorders>
              <w:top w:val="single" w:color="auto" w:sz="4" w:space="0"/>
              <w:left w:val="single" w:color="auto" w:sz="4" w:space="0"/>
              <w:bottom w:val="single" w:color="auto" w:sz="4" w:space="0"/>
              <w:right w:val="single" w:color="auto" w:sz="4" w:space="0"/>
            </w:tcBorders>
            <w:vAlign w:val="center"/>
          </w:tcPr>
          <w:p w14:paraId="5BCE8F82">
            <w:pPr>
              <w:jc w:val="center"/>
              <w:rPr>
                <w:rFonts w:ascii="宋体" w:hAnsi="宋体" w:eastAsia="宋体" w:cs="宋体"/>
              </w:rPr>
            </w:pPr>
            <w:r>
              <w:rPr>
                <w:rFonts w:hint="eastAsia" w:ascii="宋体" w:hAnsi="宋体" w:eastAsia="宋体" w:cs="宋体"/>
              </w:rPr>
              <w:t>网络寻呼站</w:t>
            </w:r>
          </w:p>
        </w:tc>
        <w:tc>
          <w:tcPr>
            <w:tcW w:w="720" w:type="dxa"/>
            <w:tcBorders>
              <w:top w:val="single" w:color="auto" w:sz="4" w:space="0"/>
              <w:left w:val="single" w:color="auto" w:sz="4" w:space="0"/>
              <w:bottom w:val="single" w:color="auto" w:sz="4" w:space="0"/>
              <w:right w:val="single" w:color="auto" w:sz="4" w:space="0"/>
            </w:tcBorders>
            <w:vAlign w:val="center"/>
          </w:tcPr>
          <w:p w14:paraId="66DB1309">
            <w:pPr>
              <w:jc w:val="center"/>
              <w:rPr>
                <w:rFonts w:ascii="宋体" w:hAnsi="宋体" w:eastAsia="宋体" w:cs="宋体"/>
              </w:rPr>
            </w:pPr>
            <w:r>
              <w:rPr>
                <w:rFonts w:hint="eastAsia" w:ascii="宋体" w:hAnsi="宋体" w:eastAsia="宋体" w:cs="宋体"/>
              </w:rPr>
              <w:t>1</w:t>
            </w:r>
          </w:p>
        </w:tc>
        <w:tc>
          <w:tcPr>
            <w:tcW w:w="780" w:type="dxa"/>
            <w:tcBorders>
              <w:top w:val="single" w:color="auto" w:sz="4" w:space="0"/>
              <w:left w:val="single" w:color="auto" w:sz="4" w:space="0"/>
              <w:bottom w:val="single" w:color="auto" w:sz="4" w:space="0"/>
              <w:right w:val="single" w:color="auto" w:sz="4" w:space="0"/>
            </w:tcBorders>
            <w:vAlign w:val="center"/>
          </w:tcPr>
          <w:p w14:paraId="0B85E4C6">
            <w:pPr>
              <w:jc w:val="center"/>
              <w:rPr>
                <w:rFonts w:ascii="宋体" w:hAnsi="宋体" w:eastAsia="宋体" w:cs="宋体"/>
              </w:rPr>
            </w:pPr>
            <w:r>
              <w:rPr>
                <w:rFonts w:hint="eastAsia" w:ascii="宋体" w:hAnsi="宋体" w:eastAsia="宋体" w:cs="宋体"/>
              </w:rPr>
              <w:t>台</w:t>
            </w:r>
          </w:p>
        </w:tc>
        <w:tc>
          <w:tcPr>
            <w:tcW w:w="840" w:type="dxa"/>
            <w:tcBorders>
              <w:top w:val="single" w:color="auto" w:sz="4" w:space="0"/>
              <w:left w:val="single" w:color="auto" w:sz="4" w:space="0"/>
              <w:bottom w:val="single" w:color="auto" w:sz="4" w:space="0"/>
            </w:tcBorders>
            <w:vAlign w:val="center"/>
          </w:tcPr>
          <w:p w14:paraId="3211CF66">
            <w:pPr>
              <w:jc w:val="center"/>
              <w:rPr>
                <w:rFonts w:hint="eastAsia" w:ascii="宋体" w:hAnsi="宋体" w:eastAsia="宋体" w:cs="宋体"/>
              </w:rPr>
            </w:pPr>
          </w:p>
        </w:tc>
        <w:tc>
          <w:tcPr>
            <w:tcW w:w="1740" w:type="dxa"/>
            <w:tcBorders>
              <w:top w:val="single" w:color="auto" w:sz="4" w:space="0"/>
              <w:left w:val="single" w:color="auto" w:sz="4" w:space="0"/>
              <w:bottom w:val="single" w:color="auto" w:sz="4" w:space="0"/>
            </w:tcBorders>
            <w:vAlign w:val="center"/>
          </w:tcPr>
          <w:p w14:paraId="7193B503">
            <w:pPr>
              <w:jc w:val="center"/>
              <w:rPr>
                <w:rFonts w:hint="eastAsia" w:ascii="宋体" w:hAnsi="宋体" w:eastAsia="宋体" w:cs="宋体"/>
              </w:rPr>
            </w:pPr>
          </w:p>
        </w:tc>
        <w:tc>
          <w:tcPr>
            <w:tcW w:w="8455" w:type="dxa"/>
            <w:tcBorders>
              <w:top w:val="single" w:color="auto" w:sz="4" w:space="0"/>
              <w:left w:val="single" w:color="auto" w:sz="4" w:space="0"/>
              <w:bottom w:val="single" w:color="auto" w:sz="4" w:space="0"/>
            </w:tcBorders>
            <w:shd w:val="clear" w:color="auto" w:fill="auto"/>
            <w:vAlign w:val="center"/>
          </w:tcPr>
          <w:p w14:paraId="292FA3C8">
            <w:pPr>
              <w:rPr>
                <w:rFonts w:ascii="宋体" w:hAnsi="宋体" w:eastAsia="宋体" w:cs="宋体"/>
              </w:rPr>
            </w:pPr>
            <w:r>
              <w:rPr>
                <w:rFonts w:hint="eastAsia" w:ascii="宋体" w:hAnsi="宋体" w:eastAsia="宋体" w:cs="宋体"/>
              </w:rPr>
              <w:t>1.采用7寸TFT真彩液晶电容屏显示，触摸操控，支持五点触控。</w:t>
            </w:r>
          </w:p>
          <w:p w14:paraId="57D5F532">
            <w:pPr>
              <w:rPr>
                <w:rFonts w:ascii="宋体" w:hAnsi="宋体" w:eastAsia="宋体" w:cs="宋体"/>
              </w:rPr>
            </w:pPr>
            <w:r>
              <w:rPr>
                <w:rFonts w:hint="eastAsia" w:ascii="宋体" w:hAnsi="宋体" w:eastAsia="宋体" w:cs="宋体"/>
              </w:rPr>
              <w:t>2.支持≥1路线路音频输入3.5mm插口， 支持连接播放器设备。</w:t>
            </w:r>
          </w:p>
          <w:p w14:paraId="6D36F151">
            <w:pPr>
              <w:rPr>
                <w:rFonts w:ascii="宋体" w:hAnsi="宋体" w:eastAsia="宋体" w:cs="宋体"/>
              </w:rPr>
            </w:pPr>
            <w:r>
              <w:rPr>
                <w:rFonts w:hint="eastAsia" w:ascii="宋体" w:hAnsi="宋体" w:eastAsia="宋体" w:cs="宋体"/>
              </w:rPr>
              <w:t>3.≥1路线路音频输出3.5mm耳机插口 ，支持本地监听使用，连接耳机或者功放设备。</w:t>
            </w:r>
          </w:p>
          <w:p w14:paraId="32F45863">
            <w:pPr>
              <w:rPr>
                <w:rFonts w:ascii="宋体" w:hAnsi="宋体" w:eastAsia="宋体" w:cs="宋体"/>
              </w:rPr>
            </w:pPr>
            <w:r>
              <w:rPr>
                <w:rFonts w:hint="eastAsia" w:ascii="宋体" w:hAnsi="宋体" w:eastAsia="宋体" w:cs="宋体"/>
              </w:rPr>
              <w:t>4.支持话筒音量调节旋钮，输入灵敏度 40±10mV、信噪比（30K低通）≥75dB。</w:t>
            </w:r>
          </w:p>
          <w:p w14:paraId="432A1987">
            <w:pPr>
              <w:rPr>
                <w:rFonts w:ascii="宋体" w:hAnsi="宋体" w:eastAsia="宋体" w:cs="宋体"/>
              </w:rPr>
            </w:pPr>
            <w:r>
              <w:rPr>
                <w:rFonts w:hint="eastAsia" w:ascii="宋体" w:hAnsi="宋体" w:eastAsia="宋体" w:cs="宋体"/>
              </w:rPr>
              <w:t>5.具有分区一键全开功能，支持控制≥200个分区。</w:t>
            </w:r>
          </w:p>
          <w:p w14:paraId="0592C4C5">
            <w:pPr>
              <w:rPr>
                <w:rFonts w:ascii="宋体" w:hAnsi="宋体" w:eastAsia="宋体" w:cs="宋体"/>
              </w:rPr>
            </w:pPr>
            <w:r>
              <w:rPr>
                <w:rFonts w:hint="eastAsia" w:ascii="宋体" w:hAnsi="宋体" w:eastAsia="宋体" w:cs="宋体"/>
              </w:rPr>
              <w:t>▲6.支持寻呼功能：在触屏上选择分区、分组，再点击界面上的寻呼或广播按键进行寻呼，也可以直接按寻呼设备上的一键全区广播；</w:t>
            </w:r>
          </w:p>
          <w:p w14:paraId="086D6A5D">
            <w:pPr>
              <w:rPr>
                <w:rFonts w:ascii="宋体" w:hAnsi="宋体" w:eastAsia="宋体" w:cs="宋体"/>
              </w:rPr>
            </w:pPr>
            <w:r>
              <w:rPr>
                <w:rFonts w:hint="eastAsia" w:ascii="宋体" w:hAnsi="宋体" w:eastAsia="宋体" w:cs="宋体"/>
              </w:rPr>
              <w:t>7.支持根据需求只显示关注的分区和分组。</w:t>
            </w:r>
          </w:p>
          <w:p w14:paraId="5DB6E55D">
            <w:pPr>
              <w:rPr>
                <w:rFonts w:ascii="宋体" w:hAnsi="宋体" w:eastAsia="宋体" w:cs="宋体"/>
              </w:rPr>
            </w:pPr>
            <w:r>
              <w:rPr>
                <w:rFonts w:hint="eastAsia" w:ascii="宋体" w:hAnsi="宋体" w:eastAsia="宋体" w:cs="宋体"/>
              </w:rPr>
              <w:t>8.支持查看分区状态信息。</w:t>
            </w:r>
          </w:p>
          <w:p w14:paraId="5F5427F6">
            <w:pPr>
              <w:rPr>
                <w:rFonts w:ascii="宋体" w:hAnsi="宋体" w:eastAsia="宋体" w:cs="宋体"/>
              </w:rPr>
            </w:pPr>
            <w:r>
              <w:rPr>
                <w:rFonts w:hint="eastAsia" w:ascii="宋体" w:hAnsi="宋体" w:eastAsia="宋体" w:cs="宋体"/>
              </w:rPr>
              <w:t>9.具有多段电平指示功能，寻呼声压更直观。</w:t>
            </w:r>
          </w:p>
          <w:p w14:paraId="676B0409">
            <w:pPr>
              <w:rPr>
                <w:rFonts w:ascii="宋体" w:hAnsi="宋体" w:eastAsia="宋体" w:cs="宋体"/>
              </w:rPr>
            </w:pPr>
            <w:r>
              <w:rPr>
                <w:rFonts w:hint="eastAsia" w:ascii="宋体" w:hAnsi="宋体" w:eastAsia="宋体" w:cs="宋体"/>
              </w:rPr>
              <w:t>▲10.支持播放功能：可以通过服务器界面，选择分区与歌曲进行点播， 播放服务器音源；</w:t>
            </w:r>
          </w:p>
          <w:p w14:paraId="4566B799">
            <w:pPr>
              <w:rPr>
                <w:rFonts w:ascii="宋体" w:hAnsi="宋体" w:eastAsia="宋体" w:cs="宋体"/>
              </w:rPr>
            </w:pPr>
            <w:r>
              <w:rPr>
                <w:rFonts w:hint="eastAsia" w:ascii="宋体" w:hAnsi="宋体" w:eastAsia="宋体" w:cs="宋体"/>
              </w:rPr>
              <w:t>11.支持保存每一次寻呼记录的功能。</w:t>
            </w:r>
          </w:p>
          <w:p w14:paraId="041DB1A2">
            <w:pPr>
              <w:rPr>
                <w:rFonts w:ascii="宋体" w:hAnsi="宋体" w:eastAsia="宋体" w:cs="宋体"/>
              </w:rPr>
            </w:pPr>
            <w:r>
              <w:rPr>
                <w:rFonts w:hint="eastAsia" w:ascii="宋体" w:hAnsi="宋体" w:eastAsia="宋体" w:cs="宋体"/>
              </w:rPr>
              <w:t>12.支持调节屏幕背光点亮时间与亮度，实现节能运行。</w:t>
            </w:r>
          </w:p>
          <w:p w14:paraId="5DBA2431">
            <w:pPr>
              <w:rPr>
                <w:rFonts w:ascii="宋体" w:hAnsi="宋体" w:eastAsia="宋体" w:cs="宋体"/>
              </w:rPr>
            </w:pPr>
            <w:r>
              <w:rPr>
                <w:rFonts w:hint="eastAsia" w:ascii="宋体" w:hAnsi="宋体" w:eastAsia="宋体" w:cs="宋体"/>
              </w:rPr>
              <w:t>13.支持多语言切换：简体中文、英文。</w:t>
            </w:r>
          </w:p>
          <w:p w14:paraId="59ACD489">
            <w:pPr>
              <w:rPr>
                <w:rFonts w:ascii="宋体" w:hAnsi="宋体" w:eastAsia="宋体" w:cs="宋体"/>
                <w:kern w:val="2"/>
                <w:sz w:val="21"/>
                <w:szCs w:val="24"/>
                <w:lang w:val="en-US" w:eastAsia="zh-CN" w:bidi="ar-SA"/>
              </w:rPr>
            </w:pPr>
            <w:r>
              <w:rPr>
                <w:rFonts w:hint="eastAsia" w:ascii="宋体" w:hAnsi="宋体" w:eastAsia="宋体" w:cs="宋体"/>
              </w:rPr>
              <w:t>▲14.</w:t>
            </w:r>
            <w:r>
              <w:rPr>
                <w:rFonts w:hint="eastAsia" w:ascii="宋体" w:hAnsi="宋体" w:eastAsia="宋体" w:cs="宋体"/>
                <w:szCs w:val="21"/>
                <w:lang w:val="en-US" w:eastAsia="zh-CN"/>
              </w:rPr>
              <w:t>供货时</w:t>
            </w:r>
            <w:r>
              <w:rPr>
                <w:rFonts w:hint="eastAsia" w:ascii="宋体" w:hAnsi="宋体" w:eastAsia="宋体" w:cs="宋体"/>
              </w:rPr>
              <w:t>需提供第三方权威权威机构出具的检测报告复印件并加盖厂家公章（报告内容需要包含第6点、10点技术参数）</w:t>
            </w:r>
          </w:p>
        </w:tc>
      </w:tr>
      <w:tr w14:paraId="3202A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613E3274">
            <w:pPr>
              <w:jc w:val="center"/>
              <w:rPr>
                <w:rFonts w:ascii="宋体" w:hAnsi="宋体" w:eastAsia="宋体" w:cs="宋体"/>
                <w:szCs w:val="21"/>
              </w:rPr>
            </w:pPr>
            <w:r>
              <w:rPr>
                <w:rFonts w:hint="eastAsia" w:ascii="宋体" w:hAnsi="宋体" w:eastAsia="宋体" w:cs="宋体"/>
                <w:szCs w:val="21"/>
              </w:rPr>
              <w:t>13</w:t>
            </w:r>
          </w:p>
        </w:tc>
        <w:tc>
          <w:tcPr>
            <w:tcW w:w="1178" w:type="dxa"/>
            <w:tcBorders>
              <w:top w:val="single" w:color="auto" w:sz="4" w:space="0"/>
              <w:left w:val="single" w:color="auto" w:sz="4" w:space="0"/>
              <w:bottom w:val="single" w:color="auto" w:sz="4" w:space="0"/>
              <w:right w:val="single" w:color="auto" w:sz="4" w:space="0"/>
            </w:tcBorders>
            <w:vAlign w:val="center"/>
          </w:tcPr>
          <w:p w14:paraId="4A5F5D9D">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2627BF09">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2C5568BD">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5AB60BDA">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7610ED78">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7250FA84">
            <w:pPr>
              <w:rPr>
                <w:rFonts w:ascii="宋体" w:hAnsi="宋体" w:eastAsia="宋体" w:cs="宋体"/>
              </w:rPr>
            </w:pPr>
            <w:r>
              <w:rPr>
                <w:rFonts w:hint="eastAsia" w:ascii="宋体" w:hAnsi="宋体" w:eastAsia="宋体" w:cs="宋体"/>
              </w:rPr>
              <w:t>1.基于TCP/IP协议，网络广播数字功放，可跨网段工作。</w:t>
            </w:r>
          </w:p>
          <w:p w14:paraId="440A985B">
            <w:pPr>
              <w:rPr>
                <w:rFonts w:ascii="宋体" w:hAnsi="宋体" w:eastAsia="宋体" w:cs="宋体"/>
              </w:rPr>
            </w:pPr>
            <w:r>
              <w:rPr>
                <w:rFonts w:hint="eastAsia" w:ascii="宋体" w:hAnsi="宋体" w:eastAsia="宋体" w:cs="宋体"/>
              </w:rPr>
              <w:t>2.支持SIP2.0（RFC3261）以及相关的RFC，融合集团通信功能。</w:t>
            </w:r>
          </w:p>
          <w:p w14:paraId="17E206E3">
            <w:pPr>
              <w:rPr>
                <w:rFonts w:ascii="宋体" w:hAnsi="宋体" w:eastAsia="宋体" w:cs="宋体"/>
              </w:rPr>
            </w:pPr>
            <w:r>
              <w:rPr>
                <w:rFonts w:hint="eastAsia" w:ascii="宋体" w:hAnsi="宋体" w:eastAsia="宋体" w:cs="宋体"/>
              </w:rPr>
              <w:t>3.宽带ADC/DAC16KHz采样；窄带编码：G.711a/u；宽带编码：G.722。</w:t>
            </w:r>
          </w:p>
          <w:p w14:paraId="2FBEB763">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48AA5B9B">
            <w:pPr>
              <w:rPr>
                <w:rFonts w:ascii="宋体" w:hAnsi="宋体" w:eastAsia="宋体" w:cs="宋体"/>
              </w:rPr>
            </w:pPr>
            <w:r>
              <w:rPr>
                <w:rFonts w:hint="eastAsia" w:ascii="宋体" w:hAnsi="宋体" w:eastAsia="宋体" w:cs="宋体"/>
              </w:rPr>
              <w:t>5.内置高效率数字功放，70V/100V定压输出，效率高达90%以上。</w:t>
            </w:r>
          </w:p>
          <w:p w14:paraId="7EEA8E9D">
            <w:pPr>
              <w:rPr>
                <w:rFonts w:ascii="宋体" w:hAnsi="宋体" w:eastAsia="宋体" w:cs="宋体"/>
              </w:rPr>
            </w:pPr>
            <w:r>
              <w:rPr>
                <w:rFonts w:hint="eastAsia" w:ascii="宋体" w:hAnsi="宋体" w:eastAsia="宋体" w:cs="宋体"/>
              </w:rPr>
              <w:t>6.具有背景广播、业务广播、紧急广播等功能。</w:t>
            </w:r>
          </w:p>
          <w:p w14:paraId="239A8432">
            <w:pPr>
              <w:rPr>
                <w:rFonts w:ascii="宋体" w:hAnsi="宋体" w:eastAsia="宋体" w:cs="宋体"/>
              </w:rPr>
            </w:pPr>
            <w:r>
              <w:rPr>
                <w:rFonts w:hint="eastAsia" w:ascii="宋体" w:hAnsi="宋体" w:eastAsia="宋体" w:cs="宋体"/>
              </w:rPr>
              <w:t>7.可脱离网络和主机单独运行。</w:t>
            </w:r>
          </w:p>
          <w:p w14:paraId="3C68B30D">
            <w:pPr>
              <w:rPr>
                <w:rFonts w:ascii="宋体" w:hAnsi="宋体" w:eastAsia="宋体" w:cs="宋体"/>
              </w:rPr>
            </w:pPr>
            <w:r>
              <w:rPr>
                <w:rFonts w:hint="eastAsia" w:ascii="宋体" w:hAnsi="宋体" w:eastAsia="宋体" w:cs="宋体"/>
              </w:rPr>
              <w:t>8.支持网页模式配置参数。</w:t>
            </w:r>
          </w:p>
          <w:p w14:paraId="1D5DC694">
            <w:pPr>
              <w:rPr>
                <w:rFonts w:ascii="宋体" w:hAnsi="宋体" w:eastAsia="宋体" w:cs="宋体"/>
              </w:rPr>
            </w:pPr>
            <w:r>
              <w:rPr>
                <w:rFonts w:hint="eastAsia" w:ascii="宋体" w:hAnsi="宋体" w:eastAsia="宋体" w:cs="宋体"/>
              </w:rPr>
              <w:t>9.内置大容量存储器，内置节目源，具有定时功能。</w:t>
            </w:r>
          </w:p>
          <w:p w14:paraId="13EF9050">
            <w:pPr>
              <w:rPr>
                <w:rFonts w:ascii="宋体" w:hAnsi="宋体" w:eastAsia="宋体" w:cs="宋体"/>
              </w:rPr>
            </w:pPr>
            <w:r>
              <w:rPr>
                <w:rFonts w:hint="eastAsia" w:ascii="宋体" w:hAnsi="宋体" w:eastAsia="宋体" w:cs="宋体"/>
              </w:rPr>
              <w:t>10.支持音频格式：MP3，WAV，FLAC，APE等。</w:t>
            </w:r>
          </w:p>
          <w:p w14:paraId="32B0DD5C">
            <w:pPr>
              <w:rPr>
                <w:rFonts w:ascii="宋体" w:hAnsi="宋体" w:eastAsia="宋体" w:cs="宋体"/>
              </w:rPr>
            </w:pPr>
            <w:r>
              <w:rPr>
                <w:rFonts w:hint="eastAsia" w:ascii="宋体" w:hAnsi="宋体" w:eastAsia="宋体" w:cs="宋体"/>
              </w:rPr>
              <w:t>11.额定功率：250W</w:t>
            </w:r>
          </w:p>
          <w:p w14:paraId="21B4FC33">
            <w:pPr>
              <w:rPr>
                <w:rFonts w:ascii="宋体" w:hAnsi="宋体" w:eastAsia="宋体" w:cs="宋体"/>
              </w:rPr>
            </w:pPr>
            <w:r>
              <w:rPr>
                <w:rFonts w:hint="eastAsia" w:ascii="宋体" w:hAnsi="宋体" w:eastAsia="宋体" w:cs="宋体"/>
              </w:rPr>
              <w:t>12.可通过网络广播管理软件控制、播放。</w:t>
            </w:r>
          </w:p>
          <w:p w14:paraId="20D6F5F4">
            <w:pPr>
              <w:rPr>
                <w:rFonts w:ascii="宋体" w:hAnsi="宋体" w:eastAsia="宋体" w:cs="宋体"/>
              </w:rPr>
            </w:pPr>
            <w:r>
              <w:rPr>
                <w:rFonts w:hint="eastAsia" w:ascii="宋体" w:hAnsi="宋体" w:eastAsia="宋体" w:cs="宋体"/>
              </w:rPr>
              <w:t>13.具有日志功能，能够自动保存到本地和服务器中。</w:t>
            </w:r>
          </w:p>
          <w:p w14:paraId="0BC9828D">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5278B459">
            <w:pPr>
              <w:rPr>
                <w:rFonts w:ascii="宋体" w:hAnsi="宋体" w:eastAsia="宋体" w:cs="宋体"/>
              </w:rPr>
            </w:pPr>
            <w:r>
              <w:rPr>
                <w:rFonts w:hint="eastAsia" w:ascii="宋体" w:hAnsi="宋体" w:eastAsia="宋体" w:cs="宋体"/>
              </w:rPr>
              <w:t>15.具有高低音音效调节及低音增强。</w:t>
            </w:r>
          </w:p>
          <w:p w14:paraId="2511C16C">
            <w:pPr>
              <w:rPr>
                <w:rFonts w:ascii="宋体" w:hAnsi="宋体" w:eastAsia="宋体" w:cs="宋体"/>
              </w:rPr>
            </w:pPr>
            <w:r>
              <w:rPr>
                <w:rFonts w:hint="eastAsia" w:ascii="宋体" w:hAnsi="宋体" w:eastAsia="宋体" w:cs="宋体"/>
              </w:rPr>
              <w:t>16.EMCOUT24V与短路触点两种强播输出接口，可连接扬声器音控器使用。</w:t>
            </w:r>
          </w:p>
          <w:p w14:paraId="1E6BCA0A">
            <w:pPr>
              <w:rPr>
                <w:rFonts w:ascii="宋体" w:hAnsi="宋体" w:eastAsia="宋体" w:cs="宋体"/>
              </w:rPr>
            </w:pPr>
            <w:r>
              <w:rPr>
                <w:rFonts w:hint="eastAsia" w:ascii="宋体" w:hAnsi="宋体" w:eastAsia="宋体" w:cs="宋体"/>
              </w:rPr>
              <w:t>17.清晰显示信号，5个状态指示灯工作状态一目了然。</w:t>
            </w:r>
          </w:p>
          <w:p w14:paraId="3EE76542">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6905C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7AA5EB26">
            <w:pPr>
              <w:jc w:val="center"/>
              <w:rPr>
                <w:rFonts w:ascii="宋体" w:hAnsi="宋体" w:eastAsia="宋体" w:cs="宋体"/>
                <w:szCs w:val="21"/>
              </w:rPr>
            </w:pPr>
            <w:r>
              <w:rPr>
                <w:rFonts w:hint="eastAsia" w:ascii="宋体" w:hAnsi="宋体" w:eastAsia="宋体" w:cs="宋体"/>
                <w:szCs w:val="21"/>
              </w:rPr>
              <w:t>14</w:t>
            </w:r>
          </w:p>
        </w:tc>
        <w:tc>
          <w:tcPr>
            <w:tcW w:w="1178" w:type="dxa"/>
            <w:tcBorders>
              <w:top w:val="single" w:color="auto" w:sz="4" w:space="0"/>
              <w:left w:val="single" w:color="auto" w:sz="4" w:space="0"/>
              <w:bottom w:val="single" w:color="auto" w:sz="4" w:space="0"/>
              <w:right w:val="single" w:color="auto" w:sz="4" w:space="0"/>
            </w:tcBorders>
            <w:vAlign w:val="center"/>
          </w:tcPr>
          <w:p w14:paraId="0E5E16CF">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4BEA1E4F">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w:t>
            </w:r>
          </w:p>
        </w:tc>
        <w:tc>
          <w:tcPr>
            <w:tcW w:w="780" w:type="dxa"/>
            <w:tcBorders>
              <w:top w:val="single" w:color="auto" w:sz="4" w:space="0"/>
              <w:left w:val="single" w:color="auto" w:sz="4" w:space="0"/>
              <w:bottom w:val="single" w:color="auto" w:sz="4" w:space="0"/>
              <w:right w:val="single" w:color="auto" w:sz="4" w:space="0"/>
            </w:tcBorders>
            <w:vAlign w:val="center"/>
          </w:tcPr>
          <w:p w14:paraId="2871B9BA">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4C12532D">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0F9DBDF3">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6FAF6AD1">
            <w:pPr>
              <w:rPr>
                <w:rFonts w:ascii="宋体" w:hAnsi="宋体" w:eastAsia="宋体" w:cs="宋体"/>
              </w:rPr>
            </w:pPr>
            <w:r>
              <w:rPr>
                <w:rFonts w:hint="eastAsia" w:ascii="宋体" w:hAnsi="宋体" w:eastAsia="宋体" w:cs="宋体"/>
              </w:rPr>
              <w:t>1.工作电压70/100V，额定功率40W，多个配接端子，适应不同场合；</w:t>
            </w:r>
          </w:p>
          <w:p w14:paraId="4EA47B11">
            <w:pPr>
              <w:rPr>
                <w:rFonts w:ascii="宋体" w:hAnsi="宋体" w:eastAsia="宋体" w:cs="宋体"/>
              </w:rPr>
            </w:pPr>
            <w:r>
              <w:rPr>
                <w:rFonts w:hint="eastAsia" w:ascii="宋体" w:hAnsi="宋体" w:eastAsia="宋体" w:cs="宋体"/>
              </w:rPr>
              <w:t>2.最大声压级达109±2dB，有效频率范围宽达140Hz~14kHz；</w:t>
            </w:r>
          </w:p>
          <w:p w14:paraId="3DC2B0BA">
            <w:pPr>
              <w:rPr>
                <w:rFonts w:ascii="宋体" w:hAnsi="宋体" w:eastAsia="宋体" w:cs="宋体"/>
              </w:rPr>
            </w:pPr>
            <w:r>
              <w:rPr>
                <w:rFonts w:hint="eastAsia" w:ascii="宋体" w:hAnsi="宋体" w:eastAsia="宋体" w:cs="宋体"/>
              </w:rPr>
              <w:t>3.重5.5kg，配有安装支架，安装便捷；</w:t>
            </w:r>
          </w:p>
          <w:p w14:paraId="63EC223A">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382783BF">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55729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6337FC45">
            <w:pPr>
              <w:jc w:val="center"/>
              <w:rPr>
                <w:rFonts w:ascii="宋体" w:hAnsi="宋体" w:eastAsia="宋体" w:cs="宋体"/>
                <w:szCs w:val="21"/>
              </w:rPr>
            </w:pPr>
            <w:r>
              <w:rPr>
                <w:rFonts w:hint="eastAsia" w:ascii="宋体" w:hAnsi="宋体" w:eastAsia="宋体" w:cs="宋体"/>
                <w:szCs w:val="21"/>
              </w:rPr>
              <w:t>15</w:t>
            </w:r>
          </w:p>
        </w:tc>
        <w:tc>
          <w:tcPr>
            <w:tcW w:w="1178" w:type="dxa"/>
            <w:tcBorders>
              <w:top w:val="single" w:color="auto" w:sz="4" w:space="0"/>
              <w:left w:val="single" w:color="auto" w:sz="4" w:space="0"/>
              <w:bottom w:val="single" w:color="auto" w:sz="4" w:space="0"/>
              <w:right w:val="single" w:color="auto" w:sz="4" w:space="0"/>
            </w:tcBorders>
            <w:vAlign w:val="center"/>
          </w:tcPr>
          <w:p w14:paraId="53440C3F">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79BC333B">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0FAB232F">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485027FD">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54A93599">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50F05A91">
            <w:pPr>
              <w:rPr>
                <w:rFonts w:ascii="宋体" w:hAnsi="宋体" w:eastAsia="宋体" w:cs="宋体"/>
              </w:rPr>
            </w:pPr>
            <w:r>
              <w:rPr>
                <w:rFonts w:hint="eastAsia" w:ascii="宋体" w:hAnsi="宋体" w:eastAsia="宋体" w:cs="宋体"/>
              </w:rPr>
              <w:t>1.基于TCP/IP协议，网络广播数字功放，可跨网段工作。</w:t>
            </w:r>
          </w:p>
          <w:p w14:paraId="6649818C">
            <w:pPr>
              <w:rPr>
                <w:rFonts w:ascii="宋体" w:hAnsi="宋体" w:eastAsia="宋体" w:cs="宋体"/>
              </w:rPr>
            </w:pPr>
            <w:r>
              <w:rPr>
                <w:rFonts w:hint="eastAsia" w:ascii="宋体" w:hAnsi="宋体" w:eastAsia="宋体" w:cs="宋体"/>
              </w:rPr>
              <w:t>2.支持SIP2.0（RFC3261）以及相关的RFC，融合集团通信功能。</w:t>
            </w:r>
          </w:p>
          <w:p w14:paraId="0BFE0141">
            <w:pPr>
              <w:rPr>
                <w:rFonts w:ascii="宋体" w:hAnsi="宋体" w:eastAsia="宋体" w:cs="宋体"/>
              </w:rPr>
            </w:pPr>
            <w:r>
              <w:rPr>
                <w:rFonts w:hint="eastAsia" w:ascii="宋体" w:hAnsi="宋体" w:eastAsia="宋体" w:cs="宋体"/>
              </w:rPr>
              <w:t>3.宽带ADC/DAC16KHz采样；窄带编码：G.711a/u；宽带编码：G.722。</w:t>
            </w:r>
          </w:p>
          <w:p w14:paraId="15F9861C">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735BC588">
            <w:pPr>
              <w:rPr>
                <w:rFonts w:ascii="宋体" w:hAnsi="宋体" w:eastAsia="宋体" w:cs="宋体"/>
              </w:rPr>
            </w:pPr>
            <w:r>
              <w:rPr>
                <w:rFonts w:hint="eastAsia" w:ascii="宋体" w:hAnsi="宋体" w:eastAsia="宋体" w:cs="宋体"/>
              </w:rPr>
              <w:t>5.内置高效率数字功放，70V/100V定压输出，效率高达90%以上。</w:t>
            </w:r>
          </w:p>
          <w:p w14:paraId="1E5118DE">
            <w:pPr>
              <w:rPr>
                <w:rFonts w:ascii="宋体" w:hAnsi="宋体" w:eastAsia="宋体" w:cs="宋体"/>
              </w:rPr>
            </w:pPr>
            <w:r>
              <w:rPr>
                <w:rFonts w:hint="eastAsia" w:ascii="宋体" w:hAnsi="宋体" w:eastAsia="宋体" w:cs="宋体"/>
              </w:rPr>
              <w:t>6.具有背景广播、业务广播、紧急广播等功能。</w:t>
            </w:r>
          </w:p>
          <w:p w14:paraId="6C42F141">
            <w:pPr>
              <w:rPr>
                <w:rFonts w:ascii="宋体" w:hAnsi="宋体" w:eastAsia="宋体" w:cs="宋体"/>
              </w:rPr>
            </w:pPr>
            <w:r>
              <w:rPr>
                <w:rFonts w:hint="eastAsia" w:ascii="宋体" w:hAnsi="宋体" w:eastAsia="宋体" w:cs="宋体"/>
              </w:rPr>
              <w:t>7.可脱离网络和主机单独运行。</w:t>
            </w:r>
          </w:p>
          <w:p w14:paraId="47419EFD">
            <w:pPr>
              <w:rPr>
                <w:rFonts w:ascii="宋体" w:hAnsi="宋体" w:eastAsia="宋体" w:cs="宋体"/>
              </w:rPr>
            </w:pPr>
            <w:r>
              <w:rPr>
                <w:rFonts w:hint="eastAsia" w:ascii="宋体" w:hAnsi="宋体" w:eastAsia="宋体" w:cs="宋体"/>
              </w:rPr>
              <w:t>8.支持网页模式配置参数。</w:t>
            </w:r>
          </w:p>
          <w:p w14:paraId="0D45C151">
            <w:pPr>
              <w:rPr>
                <w:rFonts w:ascii="宋体" w:hAnsi="宋体" w:eastAsia="宋体" w:cs="宋体"/>
              </w:rPr>
            </w:pPr>
            <w:r>
              <w:rPr>
                <w:rFonts w:hint="eastAsia" w:ascii="宋体" w:hAnsi="宋体" w:eastAsia="宋体" w:cs="宋体"/>
              </w:rPr>
              <w:t>9.内置大容量存储器，内置节目源，具有定时功能。</w:t>
            </w:r>
          </w:p>
          <w:p w14:paraId="24138A96">
            <w:pPr>
              <w:rPr>
                <w:rFonts w:ascii="宋体" w:hAnsi="宋体" w:eastAsia="宋体" w:cs="宋体"/>
              </w:rPr>
            </w:pPr>
            <w:r>
              <w:rPr>
                <w:rFonts w:hint="eastAsia" w:ascii="宋体" w:hAnsi="宋体" w:eastAsia="宋体" w:cs="宋体"/>
              </w:rPr>
              <w:t>10.支持音频格式：MP3，WAV，FLAC，APE等。</w:t>
            </w:r>
          </w:p>
          <w:p w14:paraId="55DA6691">
            <w:pPr>
              <w:rPr>
                <w:rFonts w:ascii="宋体" w:hAnsi="宋体" w:eastAsia="宋体" w:cs="宋体"/>
              </w:rPr>
            </w:pPr>
            <w:r>
              <w:rPr>
                <w:rFonts w:hint="eastAsia" w:ascii="宋体" w:hAnsi="宋体" w:eastAsia="宋体" w:cs="宋体"/>
              </w:rPr>
              <w:t>11.额定功率：250W</w:t>
            </w:r>
          </w:p>
          <w:p w14:paraId="5A43C909">
            <w:pPr>
              <w:rPr>
                <w:rFonts w:ascii="宋体" w:hAnsi="宋体" w:eastAsia="宋体" w:cs="宋体"/>
              </w:rPr>
            </w:pPr>
            <w:r>
              <w:rPr>
                <w:rFonts w:hint="eastAsia" w:ascii="宋体" w:hAnsi="宋体" w:eastAsia="宋体" w:cs="宋体"/>
              </w:rPr>
              <w:t>12.可通过网络广播管理软件控制、播放。</w:t>
            </w:r>
          </w:p>
          <w:p w14:paraId="660A4D03">
            <w:pPr>
              <w:rPr>
                <w:rFonts w:ascii="宋体" w:hAnsi="宋体" w:eastAsia="宋体" w:cs="宋体"/>
              </w:rPr>
            </w:pPr>
            <w:r>
              <w:rPr>
                <w:rFonts w:hint="eastAsia" w:ascii="宋体" w:hAnsi="宋体" w:eastAsia="宋体" w:cs="宋体"/>
              </w:rPr>
              <w:t>13.具有日志功能，能够自动保存到本地和服务器中。</w:t>
            </w:r>
          </w:p>
          <w:p w14:paraId="0AEEBAEA">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17EC5607">
            <w:pPr>
              <w:rPr>
                <w:rFonts w:ascii="宋体" w:hAnsi="宋体" w:eastAsia="宋体" w:cs="宋体"/>
              </w:rPr>
            </w:pPr>
            <w:r>
              <w:rPr>
                <w:rFonts w:hint="eastAsia" w:ascii="宋体" w:hAnsi="宋体" w:eastAsia="宋体" w:cs="宋体"/>
              </w:rPr>
              <w:t>15.具有高低音音效调节及低音增强。</w:t>
            </w:r>
          </w:p>
          <w:p w14:paraId="0C8F4E32">
            <w:pPr>
              <w:rPr>
                <w:rFonts w:ascii="宋体" w:hAnsi="宋体" w:eastAsia="宋体" w:cs="宋体"/>
              </w:rPr>
            </w:pPr>
            <w:r>
              <w:rPr>
                <w:rFonts w:hint="eastAsia" w:ascii="宋体" w:hAnsi="宋体" w:eastAsia="宋体" w:cs="宋体"/>
              </w:rPr>
              <w:t>16.EMCOUT24V与短路触点两种强播输出接口，可连接扬声器音控器使用。</w:t>
            </w:r>
          </w:p>
          <w:p w14:paraId="0B838ACE">
            <w:pPr>
              <w:rPr>
                <w:rFonts w:ascii="宋体" w:hAnsi="宋体" w:eastAsia="宋体" w:cs="宋体"/>
              </w:rPr>
            </w:pPr>
            <w:r>
              <w:rPr>
                <w:rFonts w:hint="eastAsia" w:ascii="宋体" w:hAnsi="宋体" w:eastAsia="宋体" w:cs="宋体"/>
              </w:rPr>
              <w:t>17.清晰显示信号，5个状态指示灯工作状态一目了然。</w:t>
            </w:r>
          </w:p>
          <w:p w14:paraId="1D097C64">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3AE2A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0FC93C60">
            <w:pPr>
              <w:jc w:val="center"/>
              <w:rPr>
                <w:rFonts w:ascii="宋体" w:hAnsi="宋体" w:eastAsia="宋体" w:cs="宋体"/>
                <w:szCs w:val="21"/>
              </w:rPr>
            </w:pPr>
            <w:r>
              <w:rPr>
                <w:rFonts w:hint="eastAsia" w:ascii="宋体" w:hAnsi="宋体" w:eastAsia="宋体" w:cs="宋体"/>
                <w:szCs w:val="21"/>
              </w:rPr>
              <w:t>16</w:t>
            </w:r>
          </w:p>
        </w:tc>
        <w:tc>
          <w:tcPr>
            <w:tcW w:w="1178" w:type="dxa"/>
            <w:tcBorders>
              <w:top w:val="single" w:color="auto" w:sz="4" w:space="0"/>
              <w:left w:val="single" w:color="auto" w:sz="4" w:space="0"/>
              <w:bottom w:val="single" w:color="auto" w:sz="4" w:space="0"/>
              <w:right w:val="single" w:color="auto" w:sz="4" w:space="0"/>
            </w:tcBorders>
            <w:vAlign w:val="center"/>
          </w:tcPr>
          <w:p w14:paraId="485E74C1">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59DFB635">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w:t>
            </w:r>
          </w:p>
        </w:tc>
        <w:tc>
          <w:tcPr>
            <w:tcW w:w="780" w:type="dxa"/>
            <w:tcBorders>
              <w:top w:val="single" w:color="auto" w:sz="4" w:space="0"/>
              <w:left w:val="single" w:color="auto" w:sz="4" w:space="0"/>
              <w:bottom w:val="single" w:color="auto" w:sz="4" w:space="0"/>
              <w:right w:val="single" w:color="auto" w:sz="4" w:space="0"/>
            </w:tcBorders>
            <w:vAlign w:val="center"/>
          </w:tcPr>
          <w:p w14:paraId="07057B9E">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3986E6D4">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7DFFDCE0">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19B9467D">
            <w:pPr>
              <w:rPr>
                <w:rFonts w:ascii="宋体" w:hAnsi="宋体" w:eastAsia="宋体" w:cs="宋体"/>
              </w:rPr>
            </w:pPr>
            <w:r>
              <w:rPr>
                <w:rFonts w:hint="eastAsia" w:ascii="宋体" w:hAnsi="宋体" w:eastAsia="宋体" w:cs="宋体"/>
              </w:rPr>
              <w:t>1.工作电压70/100V，额定功率40W，多个配接端子，适应不同场合；</w:t>
            </w:r>
          </w:p>
          <w:p w14:paraId="5DE23966">
            <w:pPr>
              <w:rPr>
                <w:rFonts w:ascii="宋体" w:hAnsi="宋体" w:eastAsia="宋体" w:cs="宋体"/>
              </w:rPr>
            </w:pPr>
            <w:r>
              <w:rPr>
                <w:rFonts w:hint="eastAsia" w:ascii="宋体" w:hAnsi="宋体" w:eastAsia="宋体" w:cs="宋体"/>
              </w:rPr>
              <w:t>2.最大声压级达109±2dB，有效频率范围宽达140Hz~14kHz；</w:t>
            </w:r>
          </w:p>
          <w:p w14:paraId="7269662E">
            <w:pPr>
              <w:rPr>
                <w:rFonts w:ascii="宋体" w:hAnsi="宋体" w:eastAsia="宋体" w:cs="宋体"/>
              </w:rPr>
            </w:pPr>
            <w:r>
              <w:rPr>
                <w:rFonts w:hint="eastAsia" w:ascii="宋体" w:hAnsi="宋体" w:eastAsia="宋体" w:cs="宋体"/>
              </w:rPr>
              <w:t>3.重5.5kg，配有安装支架，安装便捷；</w:t>
            </w:r>
          </w:p>
          <w:p w14:paraId="6466277A">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465084FB">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0B9D6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63EA3CA6">
            <w:pPr>
              <w:jc w:val="center"/>
              <w:rPr>
                <w:rFonts w:ascii="宋体" w:hAnsi="宋体" w:eastAsia="宋体" w:cs="宋体"/>
                <w:szCs w:val="21"/>
              </w:rPr>
            </w:pPr>
            <w:r>
              <w:rPr>
                <w:rFonts w:hint="eastAsia" w:ascii="宋体" w:hAnsi="宋体" w:eastAsia="宋体" w:cs="宋体"/>
                <w:szCs w:val="21"/>
              </w:rPr>
              <w:t>17</w:t>
            </w:r>
          </w:p>
        </w:tc>
        <w:tc>
          <w:tcPr>
            <w:tcW w:w="1178" w:type="dxa"/>
            <w:tcBorders>
              <w:top w:val="single" w:color="auto" w:sz="4" w:space="0"/>
              <w:left w:val="single" w:color="auto" w:sz="4" w:space="0"/>
              <w:bottom w:val="single" w:color="auto" w:sz="4" w:space="0"/>
              <w:right w:val="single" w:color="auto" w:sz="4" w:space="0"/>
            </w:tcBorders>
            <w:vAlign w:val="center"/>
          </w:tcPr>
          <w:p w14:paraId="67DC17DE">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4782FB6C">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33E8057A">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2AB3BEFE">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5DE4FC00">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51CEB2AB">
            <w:pPr>
              <w:rPr>
                <w:rFonts w:ascii="宋体" w:hAnsi="宋体" w:eastAsia="宋体" w:cs="宋体"/>
              </w:rPr>
            </w:pPr>
            <w:r>
              <w:rPr>
                <w:rFonts w:hint="eastAsia" w:ascii="宋体" w:hAnsi="宋体" w:eastAsia="宋体" w:cs="宋体"/>
              </w:rPr>
              <w:t>1.基于TCP/IP协议，网络广播数字功放，可跨网段工作。</w:t>
            </w:r>
          </w:p>
          <w:p w14:paraId="14B064A0">
            <w:pPr>
              <w:rPr>
                <w:rFonts w:ascii="宋体" w:hAnsi="宋体" w:eastAsia="宋体" w:cs="宋体"/>
              </w:rPr>
            </w:pPr>
            <w:r>
              <w:rPr>
                <w:rFonts w:hint="eastAsia" w:ascii="宋体" w:hAnsi="宋体" w:eastAsia="宋体" w:cs="宋体"/>
              </w:rPr>
              <w:t>2.支持SIP2.0（RFC3261）以及相关的RFC，融合集团通信功能。</w:t>
            </w:r>
          </w:p>
          <w:p w14:paraId="02BE1A33">
            <w:pPr>
              <w:rPr>
                <w:rFonts w:ascii="宋体" w:hAnsi="宋体" w:eastAsia="宋体" w:cs="宋体"/>
              </w:rPr>
            </w:pPr>
            <w:r>
              <w:rPr>
                <w:rFonts w:hint="eastAsia" w:ascii="宋体" w:hAnsi="宋体" w:eastAsia="宋体" w:cs="宋体"/>
              </w:rPr>
              <w:t>3.宽带ADC/DAC16KHz采样；窄带编码：G.711a/u；宽带编码：G.722。</w:t>
            </w:r>
          </w:p>
          <w:p w14:paraId="7E683679">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73F12EAB">
            <w:pPr>
              <w:rPr>
                <w:rFonts w:ascii="宋体" w:hAnsi="宋体" w:eastAsia="宋体" w:cs="宋体"/>
              </w:rPr>
            </w:pPr>
            <w:r>
              <w:rPr>
                <w:rFonts w:hint="eastAsia" w:ascii="宋体" w:hAnsi="宋体" w:eastAsia="宋体" w:cs="宋体"/>
              </w:rPr>
              <w:t>5.内置高效率数字功放，70V/100V定压输出，效率高达90%以上。</w:t>
            </w:r>
          </w:p>
          <w:p w14:paraId="575B0202">
            <w:pPr>
              <w:rPr>
                <w:rFonts w:ascii="宋体" w:hAnsi="宋体" w:eastAsia="宋体" w:cs="宋体"/>
              </w:rPr>
            </w:pPr>
            <w:r>
              <w:rPr>
                <w:rFonts w:hint="eastAsia" w:ascii="宋体" w:hAnsi="宋体" w:eastAsia="宋体" w:cs="宋体"/>
              </w:rPr>
              <w:t>6.具有背景广播、业务广播、紧急广播等功能。</w:t>
            </w:r>
          </w:p>
          <w:p w14:paraId="4EC15457">
            <w:pPr>
              <w:rPr>
                <w:rFonts w:ascii="宋体" w:hAnsi="宋体" w:eastAsia="宋体" w:cs="宋体"/>
              </w:rPr>
            </w:pPr>
            <w:r>
              <w:rPr>
                <w:rFonts w:hint="eastAsia" w:ascii="宋体" w:hAnsi="宋体" w:eastAsia="宋体" w:cs="宋体"/>
              </w:rPr>
              <w:t>7.可脱离网络和主机单独运行。</w:t>
            </w:r>
          </w:p>
          <w:p w14:paraId="7BA9E313">
            <w:pPr>
              <w:rPr>
                <w:rFonts w:ascii="宋体" w:hAnsi="宋体" w:eastAsia="宋体" w:cs="宋体"/>
              </w:rPr>
            </w:pPr>
            <w:r>
              <w:rPr>
                <w:rFonts w:hint="eastAsia" w:ascii="宋体" w:hAnsi="宋体" w:eastAsia="宋体" w:cs="宋体"/>
              </w:rPr>
              <w:t>8.支持网页模式配置参数。</w:t>
            </w:r>
          </w:p>
          <w:p w14:paraId="7DC2A61F">
            <w:pPr>
              <w:rPr>
                <w:rFonts w:ascii="宋体" w:hAnsi="宋体" w:eastAsia="宋体" w:cs="宋体"/>
              </w:rPr>
            </w:pPr>
            <w:r>
              <w:rPr>
                <w:rFonts w:hint="eastAsia" w:ascii="宋体" w:hAnsi="宋体" w:eastAsia="宋体" w:cs="宋体"/>
              </w:rPr>
              <w:t>9.内置大容量存储器，内置节目源，具有定时功能。</w:t>
            </w:r>
          </w:p>
          <w:p w14:paraId="39275930">
            <w:pPr>
              <w:rPr>
                <w:rFonts w:ascii="宋体" w:hAnsi="宋体" w:eastAsia="宋体" w:cs="宋体"/>
              </w:rPr>
            </w:pPr>
            <w:r>
              <w:rPr>
                <w:rFonts w:hint="eastAsia" w:ascii="宋体" w:hAnsi="宋体" w:eastAsia="宋体" w:cs="宋体"/>
              </w:rPr>
              <w:t>10.支持音频格式：MP3，WAV，FLAC，APE等。</w:t>
            </w:r>
          </w:p>
          <w:p w14:paraId="7DA42849">
            <w:pPr>
              <w:rPr>
                <w:rFonts w:ascii="宋体" w:hAnsi="宋体" w:eastAsia="宋体" w:cs="宋体"/>
              </w:rPr>
            </w:pPr>
            <w:r>
              <w:rPr>
                <w:rFonts w:hint="eastAsia" w:ascii="宋体" w:hAnsi="宋体" w:eastAsia="宋体" w:cs="宋体"/>
              </w:rPr>
              <w:t>11.额定功率：250W</w:t>
            </w:r>
          </w:p>
          <w:p w14:paraId="1B1813F0">
            <w:pPr>
              <w:rPr>
                <w:rFonts w:ascii="宋体" w:hAnsi="宋体" w:eastAsia="宋体" w:cs="宋体"/>
              </w:rPr>
            </w:pPr>
            <w:r>
              <w:rPr>
                <w:rFonts w:hint="eastAsia" w:ascii="宋体" w:hAnsi="宋体" w:eastAsia="宋体" w:cs="宋体"/>
              </w:rPr>
              <w:t>12.可通过网络广播管理软件控制、播放。</w:t>
            </w:r>
          </w:p>
          <w:p w14:paraId="6DC88C6F">
            <w:pPr>
              <w:rPr>
                <w:rFonts w:ascii="宋体" w:hAnsi="宋体" w:eastAsia="宋体" w:cs="宋体"/>
              </w:rPr>
            </w:pPr>
            <w:r>
              <w:rPr>
                <w:rFonts w:hint="eastAsia" w:ascii="宋体" w:hAnsi="宋体" w:eastAsia="宋体" w:cs="宋体"/>
              </w:rPr>
              <w:t>13.具有日志功能，能够自动保存到本地和服务器中。</w:t>
            </w:r>
          </w:p>
          <w:p w14:paraId="58EC22B7">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330B8F7E">
            <w:pPr>
              <w:rPr>
                <w:rFonts w:ascii="宋体" w:hAnsi="宋体" w:eastAsia="宋体" w:cs="宋体"/>
              </w:rPr>
            </w:pPr>
            <w:r>
              <w:rPr>
                <w:rFonts w:hint="eastAsia" w:ascii="宋体" w:hAnsi="宋体" w:eastAsia="宋体" w:cs="宋体"/>
              </w:rPr>
              <w:t>15.具有高低音音效调节及低音增强。</w:t>
            </w:r>
          </w:p>
          <w:p w14:paraId="1E44405C">
            <w:pPr>
              <w:rPr>
                <w:rFonts w:ascii="宋体" w:hAnsi="宋体" w:eastAsia="宋体" w:cs="宋体"/>
              </w:rPr>
            </w:pPr>
            <w:r>
              <w:rPr>
                <w:rFonts w:hint="eastAsia" w:ascii="宋体" w:hAnsi="宋体" w:eastAsia="宋体" w:cs="宋体"/>
              </w:rPr>
              <w:t>16.EMCOUT24V与短路触点两种强播输出接口，可连接扬声器音控器使用。</w:t>
            </w:r>
          </w:p>
          <w:p w14:paraId="171BEC2C">
            <w:pPr>
              <w:rPr>
                <w:rFonts w:ascii="宋体" w:hAnsi="宋体" w:eastAsia="宋体" w:cs="宋体"/>
              </w:rPr>
            </w:pPr>
            <w:r>
              <w:rPr>
                <w:rFonts w:hint="eastAsia" w:ascii="宋体" w:hAnsi="宋体" w:eastAsia="宋体" w:cs="宋体"/>
              </w:rPr>
              <w:t>17.清晰显示信号，5个状态指示灯工作状态一目了然。</w:t>
            </w:r>
          </w:p>
          <w:p w14:paraId="46242B89">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7834A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30737E08">
            <w:pPr>
              <w:jc w:val="center"/>
              <w:rPr>
                <w:rFonts w:ascii="宋体" w:hAnsi="宋体" w:eastAsia="宋体" w:cs="宋体"/>
                <w:szCs w:val="21"/>
              </w:rPr>
            </w:pPr>
            <w:r>
              <w:rPr>
                <w:rFonts w:hint="eastAsia" w:ascii="宋体" w:hAnsi="宋体" w:eastAsia="宋体" w:cs="宋体"/>
                <w:szCs w:val="21"/>
              </w:rPr>
              <w:t>18</w:t>
            </w:r>
          </w:p>
        </w:tc>
        <w:tc>
          <w:tcPr>
            <w:tcW w:w="1178" w:type="dxa"/>
            <w:tcBorders>
              <w:top w:val="single" w:color="auto" w:sz="4" w:space="0"/>
              <w:left w:val="single" w:color="auto" w:sz="4" w:space="0"/>
              <w:bottom w:val="single" w:color="auto" w:sz="4" w:space="0"/>
              <w:right w:val="single" w:color="auto" w:sz="4" w:space="0"/>
            </w:tcBorders>
            <w:vAlign w:val="center"/>
          </w:tcPr>
          <w:p w14:paraId="22D8FC9E">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080FFF78">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3</w:t>
            </w:r>
          </w:p>
        </w:tc>
        <w:tc>
          <w:tcPr>
            <w:tcW w:w="780" w:type="dxa"/>
            <w:tcBorders>
              <w:top w:val="single" w:color="auto" w:sz="4" w:space="0"/>
              <w:left w:val="single" w:color="auto" w:sz="4" w:space="0"/>
              <w:bottom w:val="single" w:color="auto" w:sz="4" w:space="0"/>
              <w:right w:val="single" w:color="auto" w:sz="4" w:space="0"/>
            </w:tcBorders>
            <w:vAlign w:val="center"/>
          </w:tcPr>
          <w:p w14:paraId="506BCADC">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01E2D5CB">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151B0C61">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2CBCF184">
            <w:pPr>
              <w:rPr>
                <w:rFonts w:ascii="宋体" w:hAnsi="宋体" w:eastAsia="宋体" w:cs="宋体"/>
              </w:rPr>
            </w:pPr>
            <w:r>
              <w:rPr>
                <w:rFonts w:hint="eastAsia" w:ascii="宋体" w:hAnsi="宋体" w:eastAsia="宋体" w:cs="宋体"/>
              </w:rPr>
              <w:t>1.工作电压70/100V，额定功率40W，多个配接端子，适应不同场合；</w:t>
            </w:r>
          </w:p>
          <w:p w14:paraId="7782C174">
            <w:pPr>
              <w:rPr>
                <w:rFonts w:ascii="宋体" w:hAnsi="宋体" w:eastAsia="宋体" w:cs="宋体"/>
              </w:rPr>
            </w:pPr>
            <w:r>
              <w:rPr>
                <w:rFonts w:hint="eastAsia" w:ascii="宋体" w:hAnsi="宋体" w:eastAsia="宋体" w:cs="宋体"/>
              </w:rPr>
              <w:t>2.最大声压级达109±2dB，有效频率范围宽达140Hz~14kHz；</w:t>
            </w:r>
          </w:p>
          <w:p w14:paraId="3C6C896C">
            <w:pPr>
              <w:rPr>
                <w:rFonts w:ascii="宋体" w:hAnsi="宋体" w:eastAsia="宋体" w:cs="宋体"/>
              </w:rPr>
            </w:pPr>
            <w:r>
              <w:rPr>
                <w:rFonts w:hint="eastAsia" w:ascii="宋体" w:hAnsi="宋体" w:eastAsia="宋体" w:cs="宋体"/>
              </w:rPr>
              <w:t>3.重5.5kg，配有安装支架，安装便捷；</w:t>
            </w:r>
          </w:p>
          <w:p w14:paraId="5E57B1B1">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3BBA93C0">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501FC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20BBA94F">
            <w:pPr>
              <w:jc w:val="center"/>
              <w:rPr>
                <w:rFonts w:ascii="宋体" w:hAnsi="宋体" w:eastAsia="宋体" w:cs="宋体"/>
                <w:szCs w:val="21"/>
              </w:rPr>
            </w:pPr>
            <w:r>
              <w:rPr>
                <w:rFonts w:hint="eastAsia" w:ascii="宋体" w:hAnsi="宋体" w:eastAsia="宋体" w:cs="宋体"/>
                <w:szCs w:val="21"/>
              </w:rPr>
              <w:t>19</w:t>
            </w:r>
          </w:p>
        </w:tc>
        <w:tc>
          <w:tcPr>
            <w:tcW w:w="1178" w:type="dxa"/>
            <w:tcBorders>
              <w:top w:val="single" w:color="auto" w:sz="4" w:space="0"/>
              <w:left w:val="single" w:color="auto" w:sz="4" w:space="0"/>
              <w:bottom w:val="single" w:color="auto" w:sz="4" w:space="0"/>
              <w:right w:val="single" w:color="auto" w:sz="4" w:space="0"/>
            </w:tcBorders>
            <w:vAlign w:val="center"/>
          </w:tcPr>
          <w:p w14:paraId="16754AB1">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7A6A7B03">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6AE44C1B">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737F652D">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01A0FBF8">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3D43FFB8">
            <w:pPr>
              <w:rPr>
                <w:rFonts w:ascii="宋体" w:hAnsi="宋体" w:eastAsia="宋体" w:cs="宋体"/>
              </w:rPr>
            </w:pPr>
            <w:r>
              <w:rPr>
                <w:rFonts w:hint="eastAsia" w:ascii="宋体" w:hAnsi="宋体" w:eastAsia="宋体" w:cs="宋体"/>
              </w:rPr>
              <w:t>1.基于TCP/IP协议，网络广播数字功放，可跨网段工作。</w:t>
            </w:r>
          </w:p>
          <w:p w14:paraId="2082C5BD">
            <w:pPr>
              <w:rPr>
                <w:rFonts w:ascii="宋体" w:hAnsi="宋体" w:eastAsia="宋体" w:cs="宋体"/>
              </w:rPr>
            </w:pPr>
            <w:r>
              <w:rPr>
                <w:rFonts w:hint="eastAsia" w:ascii="宋体" w:hAnsi="宋体" w:eastAsia="宋体" w:cs="宋体"/>
              </w:rPr>
              <w:t>2.支持SIP2.0（RFC3261）以及相关的RFC，融合集团通信功能。</w:t>
            </w:r>
          </w:p>
          <w:p w14:paraId="7F0807CA">
            <w:pPr>
              <w:rPr>
                <w:rFonts w:ascii="宋体" w:hAnsi="宋体" w:eastAsia="宋体" w:cs="宋体"/>
              </w:rPr>
            </w:pPr>
            <w:r>
              <w:rPr>
                <w:rFonts w:hint="eastAsia" w:ascii="宋体" w:hAnsi="宋体" w:eastAsia="宋体" w:cs="宋体"/>
              </w:rPr>
              <w:t>3.宽带ADC/DAC16KHz采样；窄带编码：G.711a/u；宽带编码：G.722。</w:t>
            </w:r>
          </w:p>
          <w:p w14:paraId="04B57738">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2CD56DA2">
            <w:pPr>
              <w:rPr>
                <w:rFonts w:ascii="宋体" w:hAnsi="宋体" w:eastAsia="宋体" w:cs="宋体"/>
              </w:rPr>
            </w:pPr>
            <w:r>
              <w:rPr>
                <w:rFonts w:hint="eastAsia" w:ascii="宋体" w:hAnsi="宋体" w:eastAsia="宋体" w:cs="宋体"/>
              </w:rPr>
              <w:t>5.内置高效率数字功放，70V/100V定压输出，效率高达90%以上。</w:t>
            </w:r>
          </w:p>
          <w:p w14:paraId="3059FD5D">
            <w:pPr>
              <w:rPr>
                <w:rFonts w:ascii="宋体" w:hAnsi="宋体" w:eastAsia="宋体" w:cs="宋体"/>
              </w:rPr>
            </w:pPr>
            <w:r>
              <w:rPr>
                <w:rFonts w:hint="eastAsia" w:ascii="宋体" w:hAnsi="宋体" w:eastAsia="宋体" w:cs="宋体"/>
              </w:rPr>
              <w:t>6.具有背景广播、业务广播、紧急广播等功能。</w:t>
            </w:r>
          </w:p>
          <w:p w14:paraId="362C85CA">
            <w:pPr>
              <w:rPr>
                <w:rFonts w:ascii="宋体" w:hAnsi="宋体" w:eastAsia="宋体" w:cs="宋体"/>
              </w:rPr>
            </w:pPr>
            <w:r>
              <w:rPr>
                <w:rFonts w:hint="eastAsia" w:ascii="宋体" w:hAnsi="宋体" w:eastAsia="宋体" w:cs="宋体"/>
              </w:rPr>
              <w:t>7.可脱离网络和主机单独运行。</w:t>
            </w:r>
          </w:p>
          <w:p w14:paraId="4FA1AD0A">
            <w:pPr>
              <w:rPr>
                <w:rFonts w:ascii="宋体" w:hAnsi="宋体" w:eastAsia="宋体" w:cs="宋体"/>
              </w:rPr>
            </w:pPr>
            <w:r>
              <w:rPr>
                <w:rFonts w:hint="eastAsia" w:ascii="宋体" w:hAnsi="宋体" w:eastAsia="宋体" w:cs="宋体"/>
              </w:rPr>
              <w:t>8.支持网页模式配置参数。</w:t>
            </w:r>
          </w:p>
          <w:p w14:paraId="1E28150D">
            <w:pPr>
              <w:rPr>
                <w:rFonts w:ascii="宋体" w:hAnsi="宋体" w:eastAsia="宋体" w:cs="宋体"/>
              </w:rPr>
            </w:pPr>
            <w:r>
              <w:rPr>
                <w:rFonts w:hint="eastAsia" w:ascii="宋体" w:hAnsi="宋体" w:eastAsia="宋体" w:cs="宋体"/>
              </w:rPr>
              <w:t>9.内置大容量存储器，内置节目源，具有定时功能。</w:t>
            </w:r>
          </w:p>
          <w:p w14:paraId="07A96C21">
            <w:pPr>
              <w:rPr>
                <w:rFonts w:ascii="宋体" w:hAnsi="宋体" w:eastAsia="宋体" w:cs="宋体"/>
              </w:rPr>
            </w:pPr>
            <w:r>
              <w:rPr>
                <w:rFonts w:hint="eastAsia" w:ascii="宋体" w:hAnsi="宋体" w:eastAsia="宋体" w:cs="宋体"/>
              </w:rPr>
              <w:t>10.支持音频格式：MP3，WAV，FLAC，APE等。</w:t>
            </w:r>
          </w:p>
          <w:p w14:paraId="15E510A6">
            <w:pPr>
              <w:rPr>
                <w:rFonts w:ascii="宋体" w:hAnsi="宋体" w:eastAsia="宋体" w:cs="宋体"/>
              </w:rPr>
            </w:pPr>
            <w:r>
              <w:rPr>
                <w:rFonts w:hint="eastAsia" w:ascii="宋体" w:hAnsi="宋体" w:eastAsia="宋体" w:cs="宋体"/>
              </w:rPr>
              <w:t>11.额定功率：250W</w:t>
            </w:r>
          </w:p>
          <w:p w14:paraId="22713F9B">
            <w:pPr>
              <w:rPr>
                <w:rFonts w:ascii="宋体" w:hAnsi="宋体" w:eastAsia="宋体" w:cs="宋体"/>
              </w:rPr>
            </w:pPr>
            <w:r>
              <w:rPr>
                <w:rFonts w:hint="eastAsia" w:ascii="宋体" w:hAnsi="宋体" w:eastAsia="宋体" w:cs="宋体"/>
              </w:rPr>
              <w:t>12.可通过网络广播管理软件控制、播放。</w:t>
            </w:r>
          </w:p>
          <w:p w14:paraId="6238BDA2">
            <w:pPr>
              <w:rPr>
                <w:rFonts w:ascii="宋体" w:hAnsi="宋体" w:eastAsia="宋体" w:cs="宋体"/>
              </w:rPr>
            </w:pPr>
            <w:r>
              <w:rPr>
                <w:rFonts w:hint="eastAsia" w:ascii="宋体" w:hAnsi="宋体" w:eastAsia="宋体" w:cs="宋体"/>
              </w:rPr>
              <w:t>13.具有日志功能，能够自动保存到本地和服务器中。</w:t>
            </w:r>
          </w:p>
          <w:p w14:paraId="0A52DFA5">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50EB5325">
            <w:pPr>
              <w:rPr>
                <w:rFonts w:ascii="宋体" w:hAnsi="宋体" w:eastAsia="宋体" w:cs="宋体"/>
              </w:rPr>
            </w:pPr>
            <w:r>
              <w:rPr>
                <w:rFonts w:hint="eastAsia" w:ascii="宋体" w:hAnsi="宋体" w:eastAsia="宋体" w:cs="宋体"/>
              </w:rPr>
              <w:t>15.具有高低音音效调节及低音增强。</w:t>
            </w:r>
          </w:p>
          <w:p w14:paraId="06537F2F">
            <w:pPr>
              <w:rPr>
                <w:rFonts w:ascii="宋体" w:hAnsi="宋体" w:eastAsia="宋体" w:cs="宋体"/>
              </w:rPr>
            </w:pPr>
            <w:r>
              <w:rPr>
                <w:rFonts w:hint="eastAsia" w:ascii="宋体" w:hAnsi="宋体" w:eastAsia="宋体" w:cs="宋体"/>
              </w:rPr>
              <w:t>16.EMCOUT24V与短路触点两种强播输出接口，可连接扬声器音控器使用。</w:t>
            </w:r>
          </w:p>
          <w:p w14:paraId="06003F61">
            <w:pPr>
              <w:rPr>
                <w:rFonts w:ascii="宋体" w:hAnsi="宋体" w:eastAsia="宋体" w:cs="宋体"/>
              </w:rPr>
            </w:pPr>
            <w:r>
              <w:rPr>
                <w:rFonts w:hint="eastAsia" w:ascii="宋体" w:hAnsi="宋体" w:eastAsia="宋体" w:cs="宋体"/>
              </w:rPr>
              <w:t>17.清晰显示信号，5个状态指示灯工作状态一目了然。</w:t>
            </w:r>
          </w:p>
          <w:p w14:paraId="43C05B57">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1652F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088890AD">
            <w:pPr>
              <w:jc w:val="center"/>
              <w:rPr>
                <w:rFonts w:ascii="宋体" w:hAnsi="宋体" w:eastAsia="宋体" w:cs="宋体"/>
                <w:szCs w:val="21"/>
              </w:rPr>
            </w:pPr>
            <w:r>
              <w:rPr>
                <w:rFonts w:hint="eastAsia" w:ascii="宋体" w:hAnsi="宋体" w:eastAsia="宋体" w:cs="宋体"/>
                <w:szCs w:val="21"/>
              </w:rPr>
              <w:t>20</w:t>
            </w:r>
          </w:p>
        </w:tc>
        <w:tc>
          <w:tcPr>
            <w:tcW w:w="1178" w:type="dxa"/>
            <w:tcBorders>
              <w:top w:val="single" w:color="auto" w:sz="4" w:space="0"/>
              <w:left w:val="single" w:color="auto" w:sz="4" w:space="0"/>
              <w:bottom w:val="single" w:color="auto" w:sz="4" w:space="0"/>
              <w:right w:val="single" w:color="auto" w:sz="4" w:space="0"/>
            </w:tcBorders>
            <w:vAlign w:val="center"/>
          </w:tcPr>
          <w:p w14:paraId="6DF73CD0">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4320A988">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3</w:t>
            </w:r>
          </w:p>
        </w:tc>
        <w:tc>
          <w:tcPr>
            <w:tcW w:w="780" w:type="dxa"/>
            <w:tcBorders>
              <w:top w:val="single" w:color="auto" w:sz="4" w:space="0"/>
              <w:left w:val="single" w:color="auto" w:sz="4" w:space="0"/>
              <w:bottom w:val="single" w:color="auto" w:sz="4" w:space="0"/>
              <w:right w:val="single" w:color="auto" w:sz="4" w:space="0"/>
            </w:tcBorders>
            <w:vAlign w:val="center"/>
          </w:tcPr>
          <w:p w14:paraId="17AA5A75">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7B25CFB7">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3BF0D619">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65A65FB1">
            <w:pPr>
              <w:rPr>
                <w:rFonts w:ascii="宋体" w:hAnsi="宋体" w:eastAsia="宋体" w:cs="宋体"/>
              </w:rPr>
            </w:pPr>
            <w:r>
              <w:rPr>
                <w:rFonts w:hint="eastAsia" w:ascii="宋体" w:hAnsi="宋体" w:eastAsia="宋体" w:cs="宋体"/>
              </w:rPr>
              <w:t>1.工作电压70/100V，额定功率40W，多个配接端子，适应不同场合；</w:t>
            </w:r>
          </w:p>
          <w:p w14:paraId="7D1ED33D">
            <w:pPr>
              <w:rPr>
                <w:rFonts w:ascii="宋体" w:hAnsi="宋体" w:eastAsia="宋体" w:cs="宋体"/>
              </w:rPr>
            </w:pPr>
            <w:r>
              <w:rPr>
                <w:rFonts w:hint="eastAsia" w:ascii="宋体" w:hAnsi="宋体" w:eastAsia="宋体" w:cs="宋体"/>
              </w:rPr>
              <w:t>2.最大声压级达109±2dB，有效频率范围宽达140Hz~14kHz；</w:t>
            </w:r>
          </w:p>
          <w:p w14:paraId="1EEA3DC3">
            <w:pPr>
              <w:rPr>
                <w:rFonts w:ascii="宋体" w:hAnsi="宋体" w:eastAsia="宋体" w:cs="宋体"/>
              </w:rPr>
            </w:pPr>
            <w:r>
              <w:rPr>
                <w:rFonts w:hint="eastAsia" w:ascii="宋体" w:hAnsi="宋体" w:eastAsia="宋体" w:cs="宋体"/>
              </w:rPr>
              <w:t>3.重5.5kg，配有安装支架，安装便捷；</w:t>
            </w:r>
          </w:p>
          <w:p w14:paraId="2940F3AE">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4DD0A0F1">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539B7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48FBA0A9">
            <w:pPr>
              <w:jc w:val="center"/>
              <w:rPr>
                <w:rFonts w:ascii="宋体" w:hAnsi="宋体" w:eastAsia="宋体" w:cs="宋体"/>
                <w:szCs w:val="21"/>
              </w:rPr>
            </w:pPr>
            <w:r>
              <w:rPr>
                <w:rFonts w:hint="eastAsia" w:ascii="宋体" w:hAnsi="宋体" w:eastAsia="宋体" w:cs="宋体"/>
                <w:szCs w:val="21"/>
              </w:rPr>
              <w:t>21</w:t>
            </w:r>
          </w:p>
        </w:tc>
        <w:tc>
          <w:tcPr>
            <w:tcW w:w="1178" w:type="dxa"/>
            <w:tcBorders>
              <w:top w:val="single" w:color="auto" w:sz="4" w:space="0"/>
              <w:left w:val="single" w:color="auto" w:sz="4" w:space="0"/>
              <w:bottom w:val="single" w:color="auto" w:sz="4" w:space="0"/>
              <w:right w:val="single" w:color="auto" w:sz="4" w:space="0"/>
            </w:tcBorders>
            <w:vAlign w:val="center"/>
          </w:tcPr>
          <w:p w14:paraId="4090EEEA">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4AF0920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175EDBAA">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01CBEF77">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0F2B1AD5">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6F41306F">
            <w:pPr>
              <w:rPr>
                <w:rFonts w:ascii="宋体" w:hAnsi="宋体" w:eastAsia="宋体" w:cs="宋体"/>
              </w:rPr>
            </w:pPr>
            <w:r>
              <w:rPr>
                <w:rFonts w:hint="eastAsia" w:ascii="宋体" w:hAnsi="宋体" w:eastAsia="宋体" w:cs="宋体"/>
              </w:rPr>
              <w:t>1.基于TCP/IP协议，网络广播数字功放，可跨网段工作。</w:t>
            </w:r>
          </w:p>
          <w:p w14:paraId="59657F1B">
            <w:pPr>
              <w:rPr>
                <w:rFonts w:ascii="宋体" w:hAnsi="宋体" w:eastAsia="宋体" w:cs="宋体"/>
              </w:rPr>
            </w:pPr>
            <w:r>
              <w:rPr>
                <w:rFonts w:hint="eastAsia" w:ascii="宋体" w:hAnsi="宋体" w:eastAsia="宋体" w:cs="宋体"/>
              </w:rPr>
              <w:t>2.支持SIP2.0（RFC3261）以及相关的RFC，融合集团通信功能。</w:t>
            </w:r>
          </w:p>
          <w:p w14:paraId="406AF989">
            <w:pPr>
              <w:rPr>
                <w:rFonts w:ascii="宋体" w:hAnsi="宋体" w:eastAsia="宋体" w:cs="宋体"/>
              </w:rPr>
            </w:pPr>
            <w:r>
              <w:rPr>
                <w:rFonts w:hint="eastAsia" w:ascii="宋体" w:hAnsi="宋体" w:eastAsia="宋体" w:cs="宋体"/>
              </w:rPr>
              <w:t>3.宽带ADC/DAC16KHz采样；窄带编码：G.711a/u；宽带编码：G.722。</w:t>
            </w:r>
          </w:p>
          <w:p w14:paraId="3B925B2E">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76611C39">
            <w:pPr>
              <w:rPr>
                <w:rFonts w:ascii="宋体" w:hAnsi="宋体" w:eastAsia="宋体" w:cs="宋体"/>
              </w:rPr>
            </w:pPr>
            <w:r>
              <w:rPr>
                <w:rFonts w:hint="eastAsia" w:ascii="宋体" w:hAnsi="宋体" w:eastAsia="宋体" w:cs="宋体"/>
              </w:rPr>
              <w:t>5.内置高效率数字功放，70V/100V定压输出，效率高达90%以上。</w:t>
            </w:r>
          </w:p>
          <w:p w14:paraId="5B62CE47">
            <w:pPr>
              <w:rPr>
                <w:rFonts w:ascii="宋体" w:hAnsi="宋体" w:eastAsia="宋体" w:cs="宋体"/>
              </w:rPr>
            </w:pPr>
            <w:r>
              <w:rPr>
                <w:rFonts w:hint="eastAsia" w:ascii="宋体" w:hAnsi="宋体" w:eastAsia="宋体" w:cs="宋体"/>
              </w:rPr>
              <w:t>6.具有背景广播、业务广播、紧急广播等功能。</w:t>
            </w:r>
          </w:p>
          <w:p w14:paraId="3CDE1F17">
            <w:pPr>
              <w:rPr>
                <w:rFonts w:ascii="宋体" w:hAnsi="宋体" w:eastAsia="宋体" w:cs="宋体"/>
              </w:rPr>
            </w:pPr>
            <w:r>
              <w:rPr>
                <w:rFonts w:hint="eastAsia" w:ascii="宋体" w:hAnsi="宋体" w:eastAsia="宋体" w:cs="宋体"/>
              </w:rPr>
              <w:t>7.可脱离网络和主机单独运行。</w:t>
            </w:r>
          </w:p>
          <w:p w14:paraId="5ABB5C07">
            <w:pPr>
              <w:rPr>
                <w:rFonts w:ascii="宋体" w:hAnsi="宋体" w:eastAsia="宋体" w:cs="宋体"/>
              </w:rPr>
            </w:pPr>
            <w:r>
              <w:rPr>
                <w:rFonts w:hint="eastAsia" w:ascii="宋体" w:hAnsi="宋体" w:eastAsia="宋体" w:cs="宋体"/>
              </w:rPr>
              <w:t>8.支持网页模式配置参数。</w:t>
            </w:r>
          </w:p>
          <w:p w14:paraId="6107B1E3">
            <w:pPr>
              <w:rPr>
                <w:rFonts w:ascii="宋体" w:hAnsi="宋体" w:eastAsia="宋体" w:cs="宋体"/>
              </w:rPr>
            </w:pPr>
            <w:r>
              <w:rPr>
                <w:rFonts w:hint="eastAsia" w:ascii="宋体" w:hAnsi="宋体" w:eastAsia="宋体" w:cs="宋体"/>
              </w:rPr>
              <w:t>9.内置大容量存储器，内置节目源，具有定时功能。</w:t>
            </w:r>
          </w:p>
          <w:p w14:paraId="5725C952">
            <w:pPr>
              <w:rPr>
                <w:rFonts w:ascii="宋体" w:hAnsi="宋体" w:eastAsia="宋体" w:cs="宋体"/>
              </w:rPr>
            </w:pPr>
            <w:r>
              <w:rPr>
                <w:rFonts w:hint="eastAsia" w:ascii="宋体" w:hAnsi="宋体" w:eastAsia="宋体" w:cs="宋体"/>
              </w:rPr>
              <w:t>10.支持音频格式：MP3，WAV，FLAC，APE等。</w:t>
            </w:r>
          </w:p>
          <w:p w14:paraId="4509BE86">
            <w:pPr>
              <w:rPr>
                <w:rFonts w:ascii="宋体" w:hAnsi="宋体" w:eastAsia="宋体" w:cs="宋体"/>
              </w:rPr>
            </w:pPr>
            <w:r>
              <w:rPr>
                <w:rFonts w:hint="eastAsia" w:ascii="宋体" w:hAnsi="宋体" w:eastAsia="宋体" w:cs="宋体"/>
              </w:rPr>
              <w:t>11.额定功率：250W</w:t>
            </w:r>
          </w:p>
          <w:p w14:paraId="437C9676">
            <w:pPr>
              <w:rPr>
                <w:rFonts w:ascii="宋体" w:hAnsi="宋体" w:eastAsia="宋体" w:cs="宋体"/>
              </w:rPr>
            </w:pPr>
            <w:r>
              <w:rPr>
                <w:rFonts w:hint="eastAsia" w:ascii="宋体" w:hAnsi="宋体" w:eastAsia="宋体" w:cs="宋体"/>
              </w:rPr>
              <w:t>12.可通过网络广播管理软件控制、播放。</w:t>
            </w:r>
          </w:p>
          <w:p w14:paraId="256C61A5">
            <w:pPr>
              <w:rPr>
                <w:rFonts w:ascii="宋体" w:hAnsi="宋体" w:eastAsia="宋体" w:cs="宋体"/>
              </w:rPr>
            </w:pPr>
            <w:r>
              <w:rPr>
                <w:rFonts w:hint="eastAsia" w:ascii="宋体" w:hAnsi="宋体" w:eastAsia="宋体" w:cs="宋体"/>
              </w:rPr>
              <w:t>13.具有日志功能，能够自动保存到本地和服务器中。</w:t>
            </w:r>
          </w:p>
          <w:p w14:paraId="2080C47D">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203B9145">
            <w:pPr>
              <w:rPr>
                <w:rFonts w:ascii="宋体" w:hAnsi="宋体" w:eastAsia="宋体" w:cs="宋体"/>
              </w:rPr>
            </w:pPr>
            <w:r>
              <w:rPr>
                <w:rFonts w:hint="eastAsia" w:ascii="宋体" w:hAnsi="宋体" w:eastAsia="宋体" w:cs="宋体"/>
              </w:rPr>
              <w:t>15.具有高低音音效调节及低音增强。</w:t>
            </w:r>
          </w:p>
          <w:p w14:paraId="58EA1E5A">
            <w:pPr>
              <w:rPr>
                <w:rFonts w:ascii="宋体" w:hAnsi="宋体" w:eastAsia="宋体" w:cs="宋体"/>
              </w:rPr>
            </w:pPr>
            <w:r>
              <w:rPr>
                <w:rFonts w:hint="eastAsia" w:ascii="宋体" w:hAnsi="宋体" w:eastAsia="宋体" w:cs="宋体"/>
              </w:rPr>
              <w:t>16.EMCOUT24V与短路触点两种强播输出接口，可连接扬声器音控器使用。</w:t>
            </w:r>
          </w:p>
          <w:p w14:paraId="2564109E">
            <w:pPr>
              <w:rPr>
                <w:rFonts w:ascii="宋体" w:hAnsi="宋体" w:eastAsia="宋体" w:cs="宋体"/>
              </w:rPr>
            </w:pPr>
            <w:r>
              <w:rPr>
                <w:rFonts w:hint="eastAsia" w:ascii="宋体" w:hAnsi="宋体" w:eastAsia="宋体" w:cs="宋体"/>
              </w:rPr>
              <w:t>17.清晰显示信号，5个状态指示灯工作状态一目了然。</w:t>
            </w:r>
          </w:p>
          <w:p w14:paraId="704C1C51">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3EDF7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0ACCC778">
            <w:pPr>
              <w:jc w:val="center"/>
              <w:rPr>
                <w:rFonts w:ascii="宋体" w:hAnsi="宋体" w:eastAsia="宋体" w:cs="宋体"/>
                <w:szCs w:val="21"/>
              </w:rPr>
            </w:pPr>
            <w:r>
              <w:rPr>
                <w:rFonts w:hint="eastAsia" w:ascii="宋体" w:hAnsi="宋体" w:eastAsia="宋体" w:cs="宋体"/>
                <w:szCs w:val="21"/>
              </w:rPr>
              <w:t>22</w:t>
            </w:r>
          </w:p>
        </w:tc>
        <w:tc>
          <w:tcPr>
            <w:tcW w:w="1178" w:type="dxa"/>
            <w:tcBorders>
              <w:top w:val="single" w:color="auto" w:sz="4" w:space="0"/>
              <w:left w:val="single" w:color="auto" w:sz="4" w:space="0"/>
              <w:bottom w:val="single" w:color="auto" w:sz="4" w:space="0"/>
              <w:right w:val="single" w:color="auto" w:sz="4" w:space="0"/>
            </w:tcBorders>
            <w:vAlign w:val="center"/>
          </w:tcPr>
          <w:p w14:paraId="375E4A5B">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0ED8E993">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3</w:t>
            </w:r>
          </w:p>
        </w:tc>
        <w:tc>
          <w:tcPr>
            <w:tcW w:w="780" w:type="dxa"/>
            <w:tcBorders>
              <w:top w:val="single" w:color="auto" w:sz="4" w:space="0"/>
              <w:left w:val="single" w:color="auto" w:sz="4" w:space="0"/>
              <w:bottom w:val="single" w:color="auto" w:sz="4" w:space="0"/>
              <w:right w:val="single" w:color="auto" w:sz="4" w:space="0"/>
            </w:tcBorders>
            <w:vAlign w:val="center"/>
          </w:tcPr>
          <w:p w14:paraId="7C5868C9">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6941F08A">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429DEBC7">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2BDAF3CF">
            <w:pPr>
              <w:rPr>
                <w:rFonts w:ascii="宋体" w:hAnsi="宋体" w:eastAsia="宋体" w:cs="宋体"/>
              </w:rPr>
            </w:pPr>
            <w:r>
              <w:rPr>
                <w:rFonts w:hint="eastAsia" w:ascii="宋体" w:hAnsi="宋体" w:eastAsia="宋体" w:cs="宋体"/>
              </w:rPr>
              <w:t>1.工作电压70/100V，额定功率40W，多个配接端子，适应不同场合；</w:t>
            </w:r>
          </w:p>
          <w:p w14:paraId="1F7907A4">
            <w:pPr>
              <w:rPr>
                <w:rFonts w:ascii="宋体" w:hAnsi="宋体" w:eastAsia="宋体" w:cs="宋体"/>
              </w:rPr>
            </w:pPr>
            <w:r>
              <w:rPr>
                <w:rFonts w:hint="eastAsia" w:ascii="宋体" w:hAnsi="宋体" w:eastAsia="宋体" w:cs="宋体"/>
              </w:rPr>
              <w:t>2.最大声压级达109±2dB，有效频率范围宽达140Hz~14kHz；</w:t>
            </w:r>
          </w:p>
          <w:p w14:paraId="2714C753">
            <w:pPr>
              <w:rPr>
                <w:rFonts w:ascii="宋体" w:hAnsi="宋体" w:eastAsia="宋体" w:cs="宋体"/>
              </w:rPr>
            </w:pPr>
            <w:r>
              <w:rPr>
                <w:rFonts w:hint="eastAsia" w:ascii="宋体" w:hAnsi="宋体" w:eastAsia="宋体" w:cs="宋体"/>
              </w:rPr>
              <w:t>3.重5.5kg，配有安装支架，安装便捷；</w:t>
            </w:r>
          </w:p>
          <w:p w14:paraId="394EA4A2">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7DCB8F7C">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43582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776BBE06">
            <w:pPr>
              <w:jc w:val="center"/>
              <w:rPr>
                <w:rFonts w:ascii="宋体" w:hAnsi="宋体" w:eastAsia="宋体" w:cs="宋体"/>
                <w:szCs w:val="21"/>
              </w:rPr>
            </w:pPr>
            <w:r>
              <w:rPr>
                <w:rFonts w:hint="eastAsia" w:ascii="宋体" w:hAnsi="宋体" w:eastAsia="宋体" w:cs="宋体"/>
                <w:szCs w:val="21"/>
              </w:rPr>
              <w:t>23</w:t>
            </w:r>
          </w:p>
        </w:tc>
        <w:tc>
          <w:tcPr>
            <w:tcW w:w="1178" w:type="dxa"/>
            <w:tcBorders>
              <w:top w:val="single" w:color="auto" w:sz="4" w:space="0"/>
              <w:left w:val="single" w:color="auto" w:sz="4" w:space="0"/>
              <w:bottom w:val="single" w:color="auto" w:sz="4" w:space="0"/>
              <w:right w:val="single" w:color="auto" w:sz="4" w:space="0"/>
            </w:tcBorders>
            <w:vAlign w:val="center"/>
          </w:tcPr>
          <w:p w14:paraId="23A0D5DA">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126378CC">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7D31DBEC">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2C57425E">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050A282C">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4116D20D">
            <w:pPr>
              <w:widowControl/>
              <w:jc w:val="left"/>
              <w:textAlignment w:val="center"/>
              <w:rPr>
                <w:rFonts w:ascii="宋体" w:hAnsi="宋体" w:eastAsia="宋体" w:cs="宋体"/>
                <w:szCs w:val="21"/>
              </w:rPr>
            </w:pPr>
            <w:r>
              <w:rPr>
                <w:rFonts w:hint="eastAsia" w:ascii="宋体" w:hAnsi="宋体" w:eastAsia="宋体" w:cs="宋体"/>
                <w:szCs w:val="21"/>
              </w:rPr>
              <w:t>1.基于TCP/IP协议，网络广播数字功放，可跨网段工作。</w:t>
            </w:r>
          </w:p>
          <w:p w14:paraId="0E2EA470">
            <w:pPr>
              <w:widowControl/>
              <w:jc w:val="left"/>
              <w:textAlignment w:val="center"/>
              <w:rPr>
                <w:rFonts w:ascii="宋体" w:hAnsi="宋体" w:eastAsia="宋体" w:cs="宋体"/>
                <w:szCs w:val="21"/>
              </w:rPr>
            </w:pPr>
            <w:r>
              <w:rPr>
                <w:rFonts w:hint="eastAsia" w:ascii="宋体" w:hAnsi="宋体" w:eastAsia="宋体" w:cs="宋体"/>
                <w:szCs w:val="21"/>
              </w:rPr>
              <w:t>2.支持SIP2.0（RFC3261）以及相关的RFC，融合集团通信功能。</w:t>
            </w:r>
          </w:p>
          <w:p w14:paraId="1FD1DC47">
            <w:pPr>
              <w:widowControl/>
              <w:jc w:val="left"/>
              <w:textAlignment w:val="center"/>
              <w:rPr>
                <w:rFonts w:ascii="宋体" w:hAnsi="宋体" w:eastAsia="宋体" w:cs="宋体"/>
                <w:szCs w:val="21"/>
              </w:rPr>
            </w:pPr>
            <w:r>
              <w:rPr>
                <w:rFonts w:hint="eastAsia" w:ascii="宋体" w:hAnsi="宋体" w:eastAsia="宋体" w:cs="宋体"/>
                <w:szCs w:val="21"/>
              </w:rPr>
              <w:t>3.宽带ADC/DAC16KHz采样；窄带编码：G.711a/u；宽带编码：G.722。</w:t>
            </w:r>
          </w:p>
          <w:p w14:paraId="0944FBDB">
            <w:pPr>
              <w:widowControl/>
              <w:jc w:val="left"/>
              <w:textAlignment w:val="center"/>
              <w:rPr>
                <w:rFonts w:ascii="宋体" w:hAnsi="宋体" w:eastAsia="宋体" w:cs="宋体"/>
                <w:szCs w:val="21"/>
              </w:rPr>
            </w:pPr>
            <w:r>
              <w:rPr>
                <w:rFonts w:hint="eastAsia" w:ascii="宋体" w:hAnsi="宋体" w:eastAsia="宋体" w:cs="宋体"/>
                <w:szCs w:val="21"/>
              </w:rPr>
              <w:t>4.高级保护电路，具有输出短路保护，过载保护，过热保护等多种保护和警告功能。</w:t>
            </w:r>
          </w:p>
          <w:p w14:paraId="21DA1B7A">
            <w:pPr>
              <w:widowControl/>
              <w:jc w:val="left"/>
              <w:textAlignment w:val="center"/>
              <w:rPr>
                <w:rFonts w:ascii="宋体" w:hAnsi="宋体" w:eastAsia="宋体" w:cs="宋体"/>
                <w:szCs w:val="21"/>
              </w:rPr>
            </w:pPr>
            <w:r>
              <w:rPr>
                <w:rFonts w:hint="eastAsia" w:ascii="宋体" w:hAnsi="宋体" w:eastAsia="宋体" w:cs="宋体"/>
                <w:szCs w:val="21"/>
              </w:rPr>
              <w:t>5.内置高效率数字功放，70V/100V定压输出，效率高达90%以上。</w:t>
            </w:r>
          </w:p>
          <w:p w14:paraId="381216DA">
            <w:pPr>
              <w:widowControl/>
              <w:jc w:val="left"/>
              <w:textAlignment w:val="center"/>
              <w:rPr>
                <w:rFonts w:ascii="宋体" w:hAnsi="宋体" w:eastAsia="宋体" w:cs="宋体"/>
                <w:szCs w:val="21"/>
              </w:rPr>
            </w:pPr>
            <w:r>
              <w:rPr>
                <w:rFonts w:hint="eastAsia" w:ascii="宋体" w:hAnsi="宋体" w:eastAsia="宋体" w:cs="宋体"/>
                <w:szCs w:val="21"/>
              </w:rPr>
              <w:t>6.具有背景广播、业务广播、紧急广播等功能。</w:t>
            </w:r>
          </w:p>
          <w:p w14:paraId="7472D29A">
            <w:pPr>
              <w:widowControl/>
              <w:jc w:val="left"/>
              <w:textAlignment w:val="center"/>
              <w:rPr>
                <w:rFonts w:ascii="宋体" w:hAnsi="宋体" w:eastAsia="宋体" w:cs="宋体"/>
                <w:szCs w:val="21"/>
              </w:rPr>
            </w:pPr>
            <w:r>
              <w:rPr>
                <w:rFonts w:hint="eastAsia" w:ascii="宋体" w:hAnsi="宋体" w:eastAsia="宋体" w:cs="宋体"/>
                <w:szCs w:val="21"/>
              </w:rPr>
              <w:t>7.可脱离网络和主机单独运行。</w:t>
            </w:r>
          </w:p>
          <w:p w14:paraId="1496BF5F">
            <w:pPr>
              <w:widowControl/>
              <w:jc w:val="left"/>
              <w:textAlignment w:val="center"/>
              <w:rPr>
                <w:rFonts w:ascii="宋体" w:hAnsi="宋体" w:eastAsia="宋体" w:cs="宋体"/>
                <w:szCs w:val="21"/>
              </w:rPr>
            </w:pPr>
            <w:r>
              <w:rPr>
                <w:rFonts w:hint="eastAsia" w:ascii="宋体" w:hAnsi="宋体" w:eastAsia="宋体" w:cs="宋体"/>
                <w:szCs w:val="21"/>
              </w:rPr>
              <w:t>8.支持网页模式配置参数。</w:t>
            </w:r>
          </w:p>
          <w:p w14:paraId="078074EC">
            <w:pPr>
              <w:widowControl/>
              <w:jc w:val="left"/>
              <w:textAlignment w:val="center"/>
              <w:rPr>
                <w:rFonts w:ascii="宋体" w:hAnsi="宋体" w:eastAsia="宋体" w:cs="宋体"/>
                <w:szCs w:val="21"/>
              </w:rPr>
            </w:pPr>
            <w:r>
              <w:rPr>
                <w:rFonts w:hint="eastAsia" w:ascii="宋体" w:hAnsi="宋体" w:eastAsia="宋体" w:cs="宋体"/>
                <w:szCs w:val="21"/>
              </w:rPr>
              <w:t>9.内置大容量存储器，内置节目源，具有定时功能。</w:t>
            </w:r>
          </w:p>
          <w:p w14:paraId="43919CEF">
            <w:pPr>
              <w:widowControl/>
              <w:jc w:val="left"/>
              <w:textAlignment w:val="center"/>
              <w:rPr>
                <w:rFonts w:ascii="宋体" w:hAnsi="宋体" w:eastAsia="宋体" w:cs="宋体"/>
                <w:szCs w:val="21"/>
              </w:rPr>
            </w:pPr>
            <w:r>
              <w:rPr>
                <w:rFonts w:hint="eastAsia" w:ascii="宋体" w:hAnsi="宋体" w:eastAsia="宋体" w:cs="宋体"/>
                <w:szCs w:val="21"/>
              </w:rPr>
              <w:t>10.支持音频格式：MP3，WAV，FLAC，APE等。</w:t>
            </w:r>
          </w:p>
          <w:p w14:paraId="732EF142">
            <w:pPr>
              <w:widowControl/>
              <w:jc w:val="left"/>
              <w:textAlignment w:val="center"/>
              <w:rPr>
                <w:rFonts w:ascii="宋体" w:hAnsi="宋体" w:eastAsia="宋体" w:cs="宋体"/>
                <w:szCs w:val="21"/>
              </w:rPr>
            </w:pPr>
            <w:r>
              <w:rPr>
                <w:rFonts w:hint="eastAsia" w:ascii="宋体" w:hAnsi="宋体" w:eastAsia="宋体" w:cs="宋体"/>
                <w:szCs w:val="21"/>
              </w:rPr>
              <w:t>11.额定功率：120W</w:t>
            </w:r>
          </w:p>
          <w:p w14:paraId="320EE454">
            <w:pPr>
              <w:widowControl/>
              <w:jc w:val="left"/>
              <w:textAlignment w:val="center"/>
              <w:rPr>
                <w:rFonts w:ascii="宋体" w:hAnsi="宋体" w:eastAsia="宋体" w:cs="宋体"/>
                <w:szCs w:val="21"/>
              </w:rPr>
            </w:pPr>
            <w:r>
              <w:rPr>
                <w:rFonts w:hint="eastAsia" w:ascii="宋体" w:hAnsi="宋体" w:eastAsia="宋体" w:cs="宋体"/>
                <w:szCs w:val="21"/>
              </w:rPr>
              <w:t>12.可通过网络广播管理软件控制、播放。</w:t>
            </w:r>
          </w:p>
          <w:p w14:paraId="2B4215C9">
            <w:pPr>
              <w:widowControl/>
              <w:jc w:val="left"/>
              <w:textAlignment w:val="center"/>
              <w:rPr>
                <w:rFonts w:ascii="宋体" w:hAnsi="宋体" w:eastAsia="宋体" w:cs="宋体"/>
                <w:szCs w:val="21"/>
              </w:rPr>
            </w:pPr>
            <w:r>
              <w:rPr>
                <w:rFonts w:hint="eastAsia" w:ascii="宋体" w:hAnsi="宋体" w:eastAsia="宋体" w:cs="宋体"/>
                <w:szCs w:val="21"/>
              </w:rPr>
              <w:t>13.具有日志功能，能够自动保存到本地和服务器中。</w:t>
            </w:r>
          </w:p>
          <w:p w14:paraId="7CBDD170">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74F3C533">
            <w:pPr>
              <w:widowControl/>
              <w:jc w:val="left"/>
              <w:textAlignment w:val="center"/>
              <w:rPr>
                <w:rFonts w:ascii="宋体" w:hAnsi="宋体" w:eastAsia="宋体" w:cs="宋体"/>
                <w:szCs w:val="21"/>
              </w:rPr>
            </w:pPr>
            <w:r>
              <w:rPr>
                <w:rFonts w:hint="eastAsia" w:ascii="宋体" w:hAnsi="宋体" w:eastAsia="宋体" w:cs="宋体"/>
                <w:szCs w:val="21"/>
              </w:rPr>
              <w:t>15.具有高低音音效调节及低音增强。</w:t>
            </w:r>
          </w:p>
          <w:p w14:paraId="5F8076AB">
            <w:pPr>
              <w:widowControl/>
              <w:jc w:val="left"/>
              <w:textAlignment w:val="center"/>
              <w:rPr>
                <w:rFonts w:ascii="宋体" w:hAnsi="宋体" w:eastAsia="宋体" w:cs="宋体"/>
                <w:szCs w:val="21"/>
              </w:rPr>
            </w:pPr>
            <w:r>
              <w:rPr>
                <w:rFonts w:hint="eastAsia" w:ascii="宋体" w:hAnsi="宋体" w:eastAsia="宋体" w:cs="宋体"/>
                <w:szCs w:val="21"/>
              </w:rPr>
              <w:t>16.EMCOUT24V与短路触点两种强播输出接口，可连接扬声器音控器使用。</w:t>
            </w:r>
          </w:p>
          <w:p w14:paraId="0C6E4AD5">
            <w:pPr>
              <w:widowControl/>
              <w:jc w:val="left"/>
              <w:textAlignment w:val="center"/>
              <w:rPr>
                <w:rFonts w:ascii="宋体" w:hAnsi="宋体" w:eastAsia="宋体" w:cs="宋体"/>
                <w:szCs w:val="21"/>
              </w:rPr>
            </w:pPr>
            <w:r>
              <w:rPr>
                <w:rFonts w:hint="eastAsia" w:ascii="宋体" w:hAnsi="宋体" w:eastAsia="宋体" w:cs="宋体"/>
                <w:szCs w:val="21"/>
              </w:rPr>
              <w:t>17.清晰显示信号，5个状态指示灯工作状态一目了然。</w:t>
            </w:r>
          </w:p>
          <w:p w14:paraId="095A6A1D">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szCs w:val="21"/>
              </w:rPr>
              <w:t>18.1U机身设计，阳极氧化铝合金面板，美观耐用。</w:t>
            </w:r>
          </w:p>
        </w:tc>
      </w:tr>
      <w:tr w14:paraId="0640E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7D5EA39E">
            <w:pPr>
              <w:jc w:val="center"/>
              <w:rPr>
                <w:rFonts w:ascii="宋体" w:hAnsi="宋体" w:eastAsia="宋体" w:cs="宋体"/>
                <w:szCs w:val="21"/>
              </w:rPr>
            </w:pPr>
            <w:r>
              <w:rPr>
                <w:rFonts w:hint="eastAsia" w:ascii="宋体" w:hAnsi="宋体" w:eastAsia="宋体" w:cs="宋体"/>
                <w:szCs w:val="21"/>
              </w:rPr>
              <w:t>24</w:t>
            </w:r>
          </w:p>
        </w:tc>
        <w:tc>
          <w:tcPr>
            <w:tcW w:w="1178" w:type="dxa"/>
            <w:tcBorders>
              <w:top w:val="single" w:color="auto" w:sz="4" w:space="0"/>
              <w:left w:val="single" w:color="auto" w:sz="4" w:space="0"/>
              <w:bottom w:val="single" w:color="auto" w:sz="4" w:space="0"/>
              <w:right w:val="single" w:color="auto" w:sz="4" w:space="0"/>
            </w:tcBorders>
            <w:vAlign w:val="center"/>
          </w:tcPr>
          <w:p w14:paraId="4615E3C5">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179D75B3">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780" w:type="dxa"/>
            <w:tcBorders>
              <w:top w:val="single" w:color="auto" w:sz="4" w:space="0"/>
              <w:left w:val="single" w:color="auto" w:sz="4" w:space="0"/>
              <w:bottom w:val="single" w:color="auto" w:sz="4" w:space="0"/>
              <w:right w:val="single" w:color="auto" w:sz="4" w:space="0"/>
            </w:tcBorders>
            <w:vAlign w:val="center"/>
          </w:tcPr>
          <w:p w14:paraId="1DF27685">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5FC3BD90">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71D1490D">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42743BBA">
            <w:pPr>
              <w:widowControl/>
              <w:jc w:val="left"/>
              <w:textAlignment w:val="center"/>
              <w:rPr>
                <w:rFonts w:ascii="宋体" w:hAnsi="宋体" w:eastAsia="宋体" w:cs="宋体"/>
                <w:szCs w:val="21"/>
              </w:rPr>
            </w:pPr>
            <w:r>
              <w:rPr>
                <w:rFonts w:hint="eastAsia" w:ascii="宋体" w:hAnsi="宋体" w:eastAsia="宋体" w:cs="宋体"/>
                <w:szCs w:val="21"/>
              </w:rPr>
              <w:t>1.工作电压70/100V，额定功率40W，多个配接端子，适应不同场合；</w:t>
            </w:r>
          </w:p>
          <w:p w14:paraId="770A8438">
            <w:pPr>
              <w:widowControl/>
              <w:jc w:val="left"/>
              <w:textAlignment w:val="center"/>
              <w:rPr>
                <w:rFonts w:ascii="宋体" w:hAnsi="宋体" w:eastAsia="宋体" w:cs="宋体"/>
                <w:szCs w:val="21"/>
              </w:rPr>
            </w:pPr>
            <w:r>
              <w:rPr>
                <w:rFonts w:hint="eastAsia" w:ascii="宋体" w:hAnsi="宋体" w:eastAsia="宋体" w:cs="宋体"/>
                <w:szCs w:val="21"/>
              </w:rPr>
              <w:t>2.最大声压级达109±2dB，有效频率范围宽达140Hz~14kHz；</w:t>
            </w:r>
          </w:p>
          <w:p w14:paraId="38994B4E">
            <w:pPr>
              <w:widowControl/>
              <w:jc w:val="left"/>
              <w:textAlignment w:val="center"/>
              <w:rPr>
                <w:rFonts w:ascii="宋体" w:hAnsi="宋体" w:eastAsia="宋体" w:cs="宋体"/>
                <w:szCs w:val="21"/>
              </w:rPr>
            </w:pPr>
            <w:r>
              <w:rPr>
                <w:rFonts w:hint="eastAsia" w:ascii="宋体" w:hAnsi="宋体" w:eastAsia="宋体" w:cs="宋体"/>
                <w:szCs w:val="21"/>
              </w:rPr>
              <w:t>3.重5.5kg，配有安装支架，安装便捷；</w:t>
            </w:r>
          </w:p>
          <w:p w14:paraId="0C199238">
            <w:pPr>
              <w:widowControl/>
              <w:jc w:val="left"/>
              <w:textAlignment w:val="center"/>
              <w:rPr>
                <w:rFonts w:ascii="宋体" w:hAnsi="宋体" w:eastAsia="宋体" w:cs="宋体"/>
                <w:szCs w:val="21"/>
              </w:rPr>
            </w:pPr>
            <w:r>
              <w:rPr>
                <w:rFonts w:hint="eastAsia" w:ascii="宋体" w:hAnsi="宋体" w:eastAsia="宋体" w:cs="宋体"/>
                <w:szCs w:val="21"/>
              </w:rPr>
              <w:t>4.全天候设计，选用防水单元，铝合金材质网罩，永不生锈；室内外均宜，寿命长；</w:t>
            </w:r>
          </w:p>
          <w:p w14:paraId="5B980C43">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szCs w:val="21"/>
              </w:rPr>
              <w:t>5.灵敏度高（93±2dB），声音清晰、明亮。</w:t>
            </w:r>
          </w:p>
        </w:tc>
      </w:tr>
      <w:tr w14:paraId="21D45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790471FE">
            <w:pPr>
              <w:jc w:val="center"/>
              <w:rPr>
                <w:rFonts w:ascii="宋体" w:hAnsi="宋体" w:eastAsia="宋体" w:cs="宋体"/>
                <w:szCs w:val="21"/>
              </w:rPr>
            </w:pPr>
            <w:r>
              <w:rPr>
                <w:rFonts w:hint="eastAsia" w:ascii="宋体" w:hAnsi="宋体" w:eastAsia="宋体" w:cs="宋体"/>
                <w:szCs w:val="21"/>
              </w:rPr>
              <w:t>25</w:t>
            </w:r>
          </w:p>
        </w:tc>
        <w:tc>
          <w:tcPr>
            <w:tcW w:w="1178" w:type="dxa"/>
            <w:tcBorders>
              <w:top w:val="single" w:color="auto" w:sz="4" w:space="0"/>
              <w:left w:val="single" w:color="auto" w:sz="4" w:space="0"/>
              <w:bottom w:val="single" w:color="auto" w:sz="4" w:space="0"/>
              <w:right w:val="single" w:color="auto" w:sz="4" w:space="0"/>
            </w:tcBorders>
            <w:vAlign w:val="center"/>
          </w:tcPr>
          <w:p w14:paraId="5DCEDF9A">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72765C8C">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6E6CC700">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3F891B6F">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5E4C59E8">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4BD46604">
            <w:pPr>
              <w:widowControl/>
              <w:jc w:val="left"/>
              <w:textAlignment w:val="center"/>
              <w:rPr>
                <w:rFonts w:ascii="宋体" w:hAnsi="宋体" w:eastAsia="宋体" w:cs="宋体"/>
                <w:szCs w:val="21"/>
              </w:rPr>
            </w:pPr>
            <w:r>
              <w:rPr>
                <w:rFonts w:hint="eastAsia" w:ascii="宋体" w:hAnsi="宋体" w:eastAsia="宋体" w:cs="宋体"/>
                <w:szCs w:val="21"/>
              </w:rPr>
              <w:t>1.基于TCP/IP协议，网络广播数字功放，可跨网段工作。</w:t>
            </w:r>
          </w:p>
          <w:p w14:paraId="22E94BDB">
            <w:pPr>
              <w:widowControl/>
              <w:jc w:val="left"/>
              <w:textAlignment w:val="center"/>
              <w:rPr>
                <w:rFonts w:ascii="宋体" w:hAnsi="宋体" w:eastAsia="宋体" w:cs="宋体"/>
                <w:szCs w:val="21"/>
              </w:rPr>
            </w:pPr>
            <w:r>
              <w:rPr>
                <w:rFonts w:hint="eastAsia" w:ascii="宋体" w:hAnsi="宋体" w:eastAsia="宋体" w:cs="宋体"/>
                <w:szCs w:val="21"/>
              </w:rPr>
              <w:t>2.支持SIP2.0（RFC3261）以及相关的RFC，融合集团通信功能。</w:t>
            </w:r>
          </w:p>
          <w:p w14:paraId="282A091C">
            <w:pPr>
              <w:widowControl/>
              <w:jc w:val="left"/>
              <w:textAlignment w:val="center"/>
              <w:rPr>
                <w:rFonts w:ascii="宋体" w:hAnsi="宋体" w:eastAsia="宋体" w:cs="宋体"/>
                <w:szCs w:val="21"/>
              </w:rPr>
            </w:pPr>
            <w:r>
              <w:rPr>
                <w:rFonts w:hint="eastAsia" w:ascii="宋体" w:hAnsi="宋体" w:eastAsia="宋体" w:cs="宋体"/>
                <w:szCs w:val="21"/>
              </w:rPr>
              <w:t>3.宽带ADC/DAC16KHz采样；窄带编码：G.711a/u；宽带编码：G.722。</w:t>
            </w:r>
          </w:p>
          <w:p w14:paraId="138E57AA">
            <w:pPr>
              <w:widowControl/>
              <w:jc w:val="left"/>
              <w:textAlignment w:val="center"/>
              <w:rPr>
                <w:rFonts w:ascii="宋体" w:hAnsi="宋体" w:eastAsia="宋体" w:cs="宋体"/>
                <w:szCs w:val="21"/>
              </w:rPr>
            </w:pPr>
            <w:r>
              <w:rPr>
                <w:rFonts w:hint="eastAsia" w:ascii="宋体" w:hAnsi="宋体" w:eastAsia="宋体" w:cs="宋体"/>
                <w:szCs w:val="21"/>
              </w:rPr>
              <w:t>4.高级保护电路，具有输出短路保护，过载保护，过热保护等多种保护和警告功能。</w:t>
            </w:r>
          </w:p>
          <w:p w14:paraId="0202287D">
            <w:pPr>
              <w:widowControl/>
              <w:jc w:val="left"/>
              <w:textAlignment w:val="center"/>
              <w:rPr>
                <w:rFonts w:ascii="宋体" w:hAnsi="宋体" w:eastAsia="宋体" w:cs="宋体"/>
                <w:szCs w:val="21"/>
              </w:rPr>
            </w:pPr>
            <w:r>
              <w:rPr>
                <w:rFonts w:hint="eastAsia" w:ascii="宋体" w:hAnsi="宋体" w:eastAsia="宋体" w:cs="宋体"/>
                <w:szCs w:val="21"/>
              </w:rPr>
              <w:t>5.内置高效率数字功放，70V/100V定压输出，效率高达90%以上。</w:t>
            </w:r>
          </w:p>
          <w:p w14:paraId="12542F5E">
            <w:pPr>
              <w:widowControl/>
              <w:jc w:val="left"/>
              <w:textAlignment w:val="center"/>
              <w:rPr>
                <w:rFonts w:ascii="宋体" w:hAnsi="宋体" w:eastAsia="宋体" w:cs="宋体"/>
                <w:szCs w:val="21"/>
              </w:rPr>
            </w:pPr>
            <w:r>
              <w:rPr>
                <w:rFonts w:hint="eastAsia" w:ascii="宋体" w:hAnsi="宋体" w:eastAsia="宋体" w:cs="宋体"/>
                <w:szCs w:val="21"/>
              </w:rPr>
              <w:t>6.具有背景广播、业务广播、紧急广播等功能。</w:t>
            </w:r>
          </w:p>
          <w:p w14:paraId="5AD2DF53">
            <w:pPr>
              <w:widowControl/>
              <w:jc w:val="left"/>
              <w:textAlignment w:val="center"/>
              <w:rPr>
                <w:rFonts w:ascii="宋体" w:hAnsi="宋体" w:eastAsia="宋体" w:cs="宋体"/>
                <w:szCs w:val="21"/>
              </w:rPr>
            </w:pPr>
            <w:r>
              <w:rPr>
                <w:rFonts w:hint="eastAsia" w:ascii="宋体" w:hAnsi="宋体" w:eastAsia="宋体" w:cs="宋体"/>
                <w:szCs w:val="21"/>
              </w:rPr>
              <w:t>7.可脱离网络和主机单独运行。</w:t>
            </w:r>
          </w:p>
          <w:p w14:paraId="10331BF7">
            <w:pPr>
              <w:widowControl/>
              <w:jc w:val="left"/>
              <w:textAlignment w:val="center"/>
              <w:rPr>
                <w:rFonts w:ascii="宋体" w:hAnsi="宋体" w:eastAsia="宋体" w:cs="宋体"/>
                <w:szCs w:val="21"/>
              </w:rPr>
            </w:pPr>
            <w:r>
              <w:rPr>
                <w:rFonts w:hint="eastAsia" w:ascii="宋体" w:hAnsi="宋体" w:eastAsia="宋体" w:cs="宋体"/>
                <w:szCs w:val="21"/>
              </w:rPr>
              <w:t>8.支持网页模式配置参数。</w:t>
            </w:r>
          </w:p>
          <w:p w14:paraId="601F6A9A">
            <w:pPr>
              <w:widowControl/>
              <w:jc w:val="left"/>
              <w:textAlignment w:val="center"/>
              <w:rPr>
                <w:rFonts w:ascii="宋体" w:hAnsi="宋体" w:eastAsia="宋体" w:cs="宋体"/>
                <w:szCs w:val="21"/>
              </w:rPr>
            </w:pPr>
            <w:r>
              <w:rPr>
                <w:rFonts w:hint="eastAsia" w:ascii="宋体" w:hAnsi="宋体" w:eastAsia="宋体" w:cs="宋体"/>
                <w:szCs w:val="21"/>
              </w:rPr>
              <w:t>9.内置大容量存储器，内置节目源，具有定时功能。</w:t>
            </w:r>
          </w:p>
          <w:p w14:paraId="63F5DE71">
            <w:pPr>
              <w:widowControl/>
              <w:jc w:val="left"/>
              <w:textAlignment w:val="center"/>
              <w:rPr>
                <w:rFonts w:ascii="宋体" w:hAnsi="宋体" w:eastAsia="宋体" w:cs="宋体"/>
                <w:szCs w:val="21"/>
              </w:rPr>
            </w:pPr>
            <w:r>
              <w:rPr>
                <w:rFonts w:hint="eastAsia" w:ascii="宋体" w:hAnsi="宋体" w:eastAsia="宋体" w:cs="宋体"/>
                <w:szCs w:val="21"/>
              </w:rPr>
              <w:t>10.支持音频格式：MP3，WAV，FLAC，APE等。</w:t>
            </w:r>
          </w:p>
          <w:p w14:paraId="1A9F6CA6">
            <w:pPr>
              <w:widowControl/>
              <w:jc w:val="left"/>
              <w:textAlignment w:val="center"/>
              <w:rPr>
                <w:rFonts w:ascii="宋体" w:hAnsi="宋体" w:eastAsia="宋体" w:cs="宋体"/>
                <w:szCs w:val="21"/>
              </w:rPr>
            </w:pPr>
            <w:r>
              <w:rPr>
                <w:rFonts w:hint="eastAsia" w:ascii="宋体" w:hAnsi="宋体" w:eastAsia="宋体" w:cs="宋体"/>
                <w:szCs w:val="21"/>
              </w:rPr>
              <w:t>11.额定功率：120W</w:t>
            </w:r>
          </w:p>
          <w:p w14:paraId="4D991FAE">
            <w:pPr>
              <w:widowControl/>
              <w:jc w:val="left"/>
              <w:textAlignment w:val="center"/>
              <w:rPr>
                <w:rFonts w:ascii="宋体" w:hAnsi="宋体" w:eastAsia="宋体" w:cs="宋体"/>
                <w:szCs w:val="21"/>
              </w:rPr>
            </w:pPr>
            <w:r>
              <w:rPr>
                <w:rFonts w:hint="eastAsia" w:ascii="宋体" w:hAnsi="宋体" w:eastAsia="宋体" w:cs="宋体"/>
                <w:szCs w:val="21"/>
              </w:rPr>
              <w:t>12.可通过网络广播管理软件控制、播放。</w:t>
            </w:r>
          </w:p>
          <w:p w14:paraId="753F9B16">
            <w:pPr>
              <w:widowControl/>
              <w:jc w:val="left"/>
              <w:textAlignment w:val="center"/>
              <w:rPr>
                <w:rFonts w:ascii="宋体" w:hAnsi="宋体" w:eastAsia="宋体" w:cs="宋体"/>
                <w:szCs w:val="21"/>
              </w:rPr>
            </w:pPr>
            <w:r>
              <w:rPr>
                <w:rFonts w:hint="eastAsia" w:ascii="宋体" w:hAnsi="宋体" w:eastAsia="宋体" w:cs="宋体"/>
                <w:szCs w:val="21"/>
              </w:rPr>
              <w:t>13.具有日志功能，能够自动保存到本地和服务器中。</w:t>
            </w:r>
          </w:p>
          <w:p w14:paraId="2842E70F">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19AB57F9">
            <w:pPr>
              <w:widowControl/>
              <w:jc w:val="left"/>
              <w:textAlignment w:val="center"/>
              <w:rPr>
                <w:rFonts w:ascii="宋体" w:hAnsi="宋体" w:eastAsia="宋体" w:cs="宋体"/>
                <w:szCs w:val="21"/>
              </w:rPr>
            </w:pPr>
            <w:r>
              <w:rPr>
                <w:rFonts w:hint="eastAsia" w:ascii="宋体" w:hAnsi="宋体" w:eastAsia="宋体" w:cs="宋体"/>
                <w:szCs w:val="21"/>
              </w:rPr>
              <w:t>15.具有高低音音效调节及低音增强。</w:t>
            </w:r>
          </w:p>
          <w:p w14:paraId="4CAB78BD">
            <w:pPr>
              <w:widowControl/>
              <w:jc w:val="left"/>
              <w:textAlignment w:val="center"/>
              <w:rPr>
                <w:rFonts w:ascii="宋体" w:hAnsi="宋体" w:eastAsia="宋体" w:cs="宋体"/>
                <w:szCs w:val="21"/>
              </w:rPr>
            </w:pPr>
            <w:r>
              <w:rPr>
                <w:rFonts w:hint="eastAsia" w:ascii="宋体" w:hAnsi="宋体" w:eastAsia="宋体" w:cs="宋体"/>
                <w:szCs w:val="21"/>
              </w:rPr>
              <w:t>16.EMCOUT24V与短路触点两种强播输出接口，可连接扬声器音控器使用。</w:t>
            </w:r>
          </w:p>
          <w:p w14:paraId="36EAFA82">
            <w:pPr>
              <w:widowControl/>
              <w:jc w:val="left"/>
              <w:textAlignment w:val="center"/>
              <w:rPr>
                <w:rFonts w:ascii="宋体" w:hAnsi="宋体" w:eastAsia="宋体" w:cs="宋体"/>
                <w:szCs w:val="21"/>
              </w:rPr>
            </w:pPr>
            <w:r>
              <w:rPr>
                <w:rFonts w:hint="eastAsia" w:ascii="宋体" w:hAnsi="宋体" w:eastAsia="宋体" w:cs="宋体"/>
                <w:szCs w:val="21"/>
              </w:rPr>
              <w:t>17.清晰显示信号，5个状态指示灯工作状态一目了然。</w:t>
            </w:r>
          </w:p>
          <w:p w14:paraId="3DD9ABC0">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szCs w:val="21"/>
              </w:rPr>
              <w:t>18.1U机身设计，阳极氧化铝合金面板，美观耐用。</w:t>
            </w:r>
          </w:p>
        </w:tc>
      </w:tr>
      <w:tr w14:paraId="683A8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0AA1E2B7">
            <w:pPr>
              <w:jc w:val="center"/>
              <w:rPr>
                <w:rFonts w:ascii="宋体" w:hAnsi="宋体" w:eastAsia="宋体" w:cs="宋体"/>
                <w:szCs w:val="21"/>
              </w:rPr>
            </w:pPr>
            <w:r>
              <w:rPr>
                <w:rFonts w:hint="eastAsia" w:ascii="宋体" w:hAnsi="宋体" w:eastAsia="宋体" w:cs="宋体"/>
                <w:szCs w:val="21"/>
              </w:rPr>
              <w:t>26</w:t>
            </w:r>
          </w:p>
        </w:tc>
        <w:tc>
          <w:tcPr>
            <w:tcW w:w="1178" w:type="dxa"/>
            <w:tcBorders>
              <w:top w:val="single" w:color="auto" w:sz="4" w:space="0"/>
              <w:left w:val="single" w:color="auto" w:sz="4" w:space="0"/>
              <w:bottom w:val="single" w:color="auto" w:sz="4" w:space="0"/>
              <w:right w:val="single" w:color="auto" w:sz="4" w:space="0"/>
            </w:tcBorders>
            <w:vAlign w:val="center"/>
          </w:tcPr>
          <w:p w14:paraId="4C98B2FB">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48DC03F9">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780" w:type="dxa"/>
            <w:tcBorders>
              <w:top w:val="single" w:color="auto" w:sz="4" w:space="0"/>
              <w:left w:val="single" w:color="auto" w:sz="4" w:space="0"/>
              <w:bottom w:val="single" w:color="auto" w:sz="4" w:space="0"/>
              <w:right w:val="single" w:color="auto" w:sz="4" w:space="0"/>
            </w:tcBorders>
            <w:vAlign w:val="center"/>
          </w:tcPr>
          <w:p w14:paraId="483491A7">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77DFA8F4">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5BBDF4BB">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17563C4F">
            <w:pPr>
              <w:widowControl/>
              <w:jc w:val="left"/>
              <w:textAlignment w:val="center"/>
              <w:rPr>
                <w:rFonts w:ascii="宋体" w:hAnsi="宋体" w:eastAsia="宋体" w:cs="宋体"/>
                <w:szCs w:val="21"/>
              </w:rPr>
            </w:pPr>
            <w:r>
              <w:rPr>
                <w:rFonts w:hint="eastAsia" w:ascii="宋体" w:hAnsi="宋体" w:eastAsia="宋体" w:cs="宋体"/>
                <w:szCs w:val="21"/>
              </w:rPr>
              <w:t>1.工作电压70/100V，额定功率40W，多个配接端子，适应不同场合；</w:t>
            </w:r>
          </w:p>
          <w:p w14:paraId="44F7210C">
            <w:pPr>
              <w:widowControl/>
              <w:jc w:val="left"/>
              <w:textAlignment w:val="center"/>
              <w:rPr>
                <w:rFonts w:ascii="宋体" w:hAnsi="宋体" w:eastAsia="宋体" w:cs="宋体"/>
                <w:szCs w:val="21"/>
              </w:rPr>
            </w:pPr>
            <w:r>
              <w:rPr>
                <w:rFonts w:hint="eastAsia" w:ascii="宋体" w:hAnsi="宋体" w:eastAsia="宋体" w:cs="宋体"/>
                <w:szCs w:val="21"/>
              </w:rPr>
              <w:t>2.最大声压级达109±2dB，有效频率范围宽达140Hz~14kHz；</w:t>
            </w:r>
          </w:p>
          <w:p w14:paraId="79473C30">
            <w:pPr>
              <w:widowControl/>
              <w:jc w:val="left"/>
              <w:textAlignment w:val="center"/>
              <w:rPr>
                <w:rFonts w:ascii="宋体" w:hAnsi="宋体" w:eastAsia="宋体" w:cs="宋体"/>
                <w:szCs w:val="21"/>
              </w:rPr>
            </w:pPr>
            <w:r>
              <w:rPr>
                <w:rFonts w:hint="eastAsia" w:ascii="宋体" w:hAnsi="宋体" w:eastAsia="宋体" w:cs="宋体"/>
                <w:szCs w:val="21"/>
              </w:rPr>
              <w:t>3.重5.5kg，配有安装支架，安装便捷；</w:t>
            </w:r>
          </w:p>
          <w:p w14:paraId="5F3B1386">
            <w:pPr>
              <w:widowControl/>
              <w:jc w:val="left"/>
              <w:textAlignment w:val="center"/>
              <w:rPr>
                <w:rFonts w:ascii="宋体" w:hAnsi="宋体" w:eastAsia="宋体" w:cs="宋体"/>
                <w:szCs w:val="21"/>
              </w:rPr>
            </w:pPr>
            <w:r>
              <w:rPr>
                <w:rFonts w:hint="eastAsia" w:ascii="宋体" w:hAnsi="宋体" w:eastAsia="宋体" w:cs="宋体"/>
                <w:szCs w:val="21"/>
              </w:rPr>
              <w:t>4.全天候设计，选用防水单元，铝合金材质网罩，永不生锈；室内外均宜，寿命长；</w:t>
            </w:r>
          </w:p>
          <w:p w14:paraId="10D98CED">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szCs w:val="21"/>
              </w:rPr>
              <w:t>5.灵敏度高（93±2dB），声音清晰、明亮。</w:t>
            </w:r>
          </w:p>
        </w:tc>
      </w:tr>
      <w:tr w14:paraId="579BA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63DF1010">
            <w:pPr>
              <w:jc w:val="center"/>
              <w:rPr>
                <w:rFonts w:ascii="宋体" w:hAnsi="宋体" w:eastAsia="宋体" w:cs="宋体"/>
                <w:szCs w:val="21"/>
              </w:rPr>
            </w:pPr>
            <w:r>
              <w:rPr>
                <w:rFonts w:hint="eastAsia" w:ascii="宋体" w:hAnsi="宋体" w:eastAsia="宋体" w:cs="宋体"/>
                <w:szCs w:val="21"/>
              </w:rPr>
              <w:t>27</w:t>
            </w:r>
          </w:p>
        </w:tc>
        <w:tc>
          <w:tcPr>
            <w:tcW w:w="1178" w:type="dxa"/>
            <w:tcBorders>
              <w:top w:val="single" w:color="auto" w:sz="4" w:space="0"/>
              <w:left w:val="single" w:color="auto" w:sz="4" w:space="0"/>
              <w:bottom w:val="single" w:color="auto" w:sz="4" w:space="0"/>
              <w:right w:val="single" w:color="auto" w:sz="4" w:space="0"/>
            </w:tcBorders>
            <w:vAlign w:val="center"/>
          </w:tcPr>
          <w:p w14:paraId="59EA54D3">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59FEE201">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60443D0C">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44FC011A">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5C4BD96C">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58A01258">
            <w:pPr>
              <w:rPr>
                <w:rFonts w:ascii="宋体" w:hAnsi="宋体" w:eastAsia="宋体" w:cs="宋体"/>
              </w:rPr>
            </w:pPr>
            <w:r>
              <w:rPr>
                <w:rFonts w:hint="eastAsia" w:ascii="宋体" w:hAnsi="宋体" w:eastAsia="宋体" w:cs="宋体"/>
              </w:rPr>
              <w:t>1.基于TCP/IP协议，网络广播数字功放，可跨网段工作。</w:t>
            </w:r>
          </w:p>
          <w:p w14:paraId="5F1B1DB8">
            <w:pPr>
              <w:rPr>
                <w:rFonts w:ascii="宋体" w:hAnsi="宋体" w:eastAsia="宋体" w:cs="宋体"/>
              </w:rPr>
            </w:pPr>
            <w:r>
              <w:rPr>
                <w:rFonts w:hint="eastAsia" w:ascii="宋体" w:hAnsi="宋体" w:eastAsia="宋体" w:cs="宋体"/>
              </w:rPr>
              <w:t>2.支持SIP2.0（RFC3261）以及相关的RFC，融合集团通信功能。</w:t>
            </w:r>
          </w:p>
          <w:p w14:paraId="2D1F32D8">
            <w:pPr>
              <w:rPr>
                <w:rFonts w:ascii="宋体" w:hAnsi="宋体" w:eastAsia="宋体" w:cs="宋体"/>
              </w:rPr>
            </w:pPr>
            <w:r>
              <w:rPr>
                <w:rFonts w:hint="eastAsia" w:ascii="宋体" w:hAnsi="宋体" w:eastAsia="宋体" w:cs="宋体"/>
              </w:rPr>
              <w:t>3.宽带ADC/DAC16KHz采样；窄带编码：G.711a/u；宽带编码：G.722。</w:t>
            </w:r>
          </w:p>
          <w:p w14:paraId="269F30D4">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7721B8C1">
            <w:pPr>
              <w:rPr>
                <w:rFonts w:ascii="宋体" w:hAnsi="宋体" w:eastAsia="宋体" w:cs="宋体"/>
              </w:rPr>
            </w:pPr>
            <w:r>
              <w:rPr>
                <w:rFonts w:hint="eastAsia" w:ascii="宋体" w:hAnsi="宋体" w:eastAsia="宋体" w:cs="宋体"/>
              </w:rPr>
              <w:t>5.内置高效率数字功放，70V/100V定压输出，效率高达90%以上。</w:t>
            </w:r>
          </w:p>
          <w:p w14:paraId="22CB66AF">
            <w:pPr>
              <w:rPr>
                <w:rFonts w:ascii="宋体" w:hAnsi="宋体" w:eastAsia="宋体" w:cs="宋体"/>
              </w:rPr>
            </w:pPr>
            <w:r>
              <w:rPr>
                <w:rFonts w:hint="eastAsia" w:ascii="宋体" w:hAnsi="宋体" w:eastAsia="宋体" w:cs="宋体"/>
              </w:rPr>
              <w:t>6.具有背景广播、业务广播、紧急广播等功能。</w:t>
            </w:r>
          </w:p>
          <w:p w14:paraId="4D49E220">
            <w:pPr>
              <w:rPr>
                <w:rFonts w:ascii="宋体" w:hAnsi="宋体" w:eastAsia="宋体" w:cs="宋体"/>
              </w:rPr>
            </w:pPr>
            <w:r>
              <w:rPr>
                <w:rFonts w:hint="eastAsia" w:ascii="宋体" w:hAnsi="宋体" w:eastAsia="宋体" w:cs="宋体"/>
              </w:rPr>
              <w:t>7.可脱离网络和主机单独运行。</w:t>
            </w:r>
          </w:p>
          <w:p w14:paraId="7DF957CF">
            <w:pPr>
              <w:rPr>
                <w:rFonts w:ascii="宋体" w:hAnsi="宋体" w:eastAsia="宋体" w:cs="宋体"/>
              </w:rPr>
            </w:pPr>
            <w:r>
              <w:rPr>
                <w:rFonts w:hint="eastAsia" w:ascii="宋体" w:hAnsi="宋体" w:eastAsia="宋体" w:cs="宋体"/>
              </w:rPr>
              <w:t>8.支持网页模式配置参数。</w:t>
            </w:r>
          </w:p>
          <w:p w14:paraId="660E2BEE">
            <w:pPr>
              <w:rPr>
                <w:rFonts w:ascii="宋体" w:hAnsi="宋体" w:eastAsia="宋体" w:cs="宋体"/>
              </w:rPr>
            </w:pPr>
            <w:r>
              <w:rPr>
                <w:rFonts w:hint="eastAsia" w:ascii="宋体" w:hAnsi="宋体" w:eastAsia="宋体" w:cs="宋体"/>
              </w:rPr>
              <w:t>9.内置大容量存储器，内置节目源，具有定时功能。</w:t>
            </w:r>
          </w:p>
          <w:p w14:paraId="775DECB2">
            <w:pPr>
              <w:rPr>
                <w:rFonts w:ascii="宋体" w:hAnsi="宋体" w:eastAsia="宋体" w:cs="宋体"/>
              </w:rPr>
            </w:pPr>
            <w:r>
              <w:rPr>
                <w:rFonts w:hint="eastAsia" w:ascii="宋体" w:hAnsi="宋体" w:eastAsia="宋体" w:cs="宋体"/>
              </w:rPr>
              <w:t>10.支持音频格式：MP3，WAV，FLAC，APE等。</w:t>
            </w:r>
          </w:p>
          <w:p w14:paraId="69FDB880">
            <w:pPr>
              <w:rPr>
                <w:rFonts w:ascii="宋体" w:hAnsi="宋体" w:eastAsia="宋体" w:cs="宋体"/>
              </w:rPr>
            </w:pPr>
            <w:r>
              <w:rPr>
                <w:rFonts w:hint="eastAsia" w:ascii="宋体" w:hAnsi="宋体" w:eastAsia="宋体" w:cs="宋体"/>
              </w:rPr>
              <w:t>11.额定功率：250W</w:t>
            </w:r>
          </w:p>
          <w:p w14:paraId="60F8150E">
            <w:pPr>
              <w:rPr>
                <w:rFonts w:ascii="宋体" w:hAnsi="宋体" w:eastAsia="宋体" w:cs="宋体"/>
              </w:rPr>
            </w:pPr>
            <w:r>
              <w:rPr>
                <w:rFonts w:hint="eastAsia" w:ascii="宋体" w:hAnsi="宋体" w:eastAsia="宋体" w:cs="宋体"/>
              </w:rPr>
              <w:t>12.可通过网络广播管理软件控制、播放。</w:t>
            </w:r>
          </w:p>
          <w:p w14:paraId="117B096D">
            <w:pPr>
              <w:rPr>
                <w:rFonts w:ascii="宋体" w:hAnsi="宋体" w:eastAsia="宋体" w:cs="宋体"/>
              </w:rPr>
            </w:pPr>
            <w:r>
              <w:rPr>
                <w:rFonts w:hint="eastAsia" w:ascii="宋体" w:hAnsi="宋体" w:eastAsia="宋体" w:cs="宋体"/>
              </w:rPr>
              <w:t>13.具有日志功能，能够自动保存到本地和服务器中。</w:t>
            </w:r>
          </w:p>
          <w:p w14:paraId="1B1B8256">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54BC4138">
            <w:pPr>
              <w:rPr>
                <w:rFonts w:ascii="宋体" w:hAnsi="宋体" w:eastAsia="宋体" w:cs="宋体"/>
              </w:rPr>
            </w:pPr>
            <w:r>
              <w:rPr>
                <w:rFonts w:hint="eastAsia" w:ascii="宋体" w:hAnsi="宋体" w:eastAsia="宋体" w:cs="宋体"/>
              </w:rPr>
              <w:t>15.具有高低音音效调节及低音增强。</w:t>
            </w:r>
          </w:p>
          <w:p w14:paraId="5D5F0E99">
            <w:pPr>
              <w:rPr>
                <w:rFonts w:ascii="宋体" w:hAnsi="宋体" w:eastAsia="宋体" w:cs="宋体"/>
              </w:rPr>
            </w:pPr>
            <w:r>
              <w:rPr>
                <w:rFonts w:hint="eastAsia" w:ascii="宋体" w:hAnsi="宋体" w:eastAsia="宋体" w:cs="宋体"/>
              </w:rPr>
              <w:t>16.EMCOUT24V与短路触点两种强播输出接口，可连接扬声器音控器使用。</w:t>
            </w:r>
          </w:p>
          <w:p w14:paraId="5AEAAC3B">
            <w:pPr>
              <w:rPr>
                <w:rFonts w:ascii="宋体" w:hAnsi="宋体" w:eastAsia="宋体" w:cs="宋体"/>
              </w:rPr>
            </w:pPr>
            <w:r>
              <w:rPr>
                <w:rFonts w:hint="eastAsia" w:ascii="宋体" w:hAnsi="宋体" w:eastAsia="宋体" w:cs="宋体"/>
              </w:rPr>
              <w:t>17.清晰显示信号，5个状态指示灯工作状态一目了然。</w:t>
            </w:r>
          </w:p>
          <w:p w14:paraId="508FE755">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16321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775B2444">
            <w:pPr>
              <w:jc w:val="center"/>
              <w:rPr>
                <w:rFonts w:ascii="宋体" w:hAnsi="宋体" w:eastAsia="宋体" w:cs="宋体"/>
                <w:szCs w:val="21"/>
              </w:rPr>
            </w:pPr>
            <w:r>
              <w:rPr>
                <w:rFonts w:hint="eastAsia" w:ascii="宋体" w:hAnsi="宋体" w:eastAsia="宋体" w:cs="宋体"/>
                <w:szCs w:val="21"/>
              </w:rPr>
              <w:t>28</w:t>
            </w:r>
          </w:p>
        </w:tc>
        <w:tc>
          <w:tcPr>
            <w:tcW w:w="1178" w:type="dxa"/>
            <w:tcBorders>
              <w:top w:val="single" w:color="auto" w:sz="4" w:space="0"/>
              <w:left w:val="single" w:color="auto" w:sz="4" w:space="0"/>
              <w:bottom w:val="single" w:color="auto" w:sz="4" w:space="0"/>
              <w:right w:val="single" w:color="auto" w:sz="4" w:space="0"/>
            </w:tcBorders>
            <w:vAlign w:val="center"/>
          </w:tcPr>
          <w:p w14:paraId="59EFEE02">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250729E0">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w:t>
            </w:r>
          </w:p>
        </w:tc>
        <w:tc>
          <w:tcPr>
            <w:tcW w:w="780" w:type="dxa"/>
            <w:tcBorders>
              <w:top w:val="single" w:color="auto" w:sz="4" w:space="0"/>
              <w:left w:val="single" w:color="auto" w:sz="4" w:space="0"/>
              <w:bottom w:val="single" w:color="auto" w:sz="4" w:space="0"/>
              <w:right w:val="single" w:color="auto" w:sz="4" w:space="0"/>
            </w:tcBorders>
            <w:vAlign w:val="center"/>
          </w:tcPr>
          <w:p w14:paraId="426AF230">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6E53C736">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0721A318">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156C7FB6">
            <w:pPr>
              <w:rPr>
                <w:rFonts w:ascii="宋体" w:hAnsi="宋体" w:eastAsia="宋体" w:cs="宋体"/>
              </w:rPr>
            </w:pPr>
            <w:r>
              <w:rPr>
                <w:rFonts w:hint="eastAsia" w:ascii="宋体" w:hAnsi="宋体" w:eastAsia="宋体" w:cs="宋体"/>
              </w:rPr>
              <w:t>1.工作电压70/100V，额定功率40W，多个配接端子，适应不同场合；</w:t>
            </w:r>
          </w:p>
          <w:p w14:paraId="79A80656">
            <w:pPr>
              <w:rPr>
                <w:rFonts w:ascii="宋体" w:hAnsi="宋体" w:eastAsia="宋体" w:cs="宋体"/>
              </w:rPr>
            </w:pPr>
            <w:r>
              <w:rPr>
                <w:rFonts w:hint="eastAsia" w:ascii="宋体" w:hAnsi="宋体" w:eastAsia="宋体" w:cs="宋体"/>
              </w:rPr>
              <w:t>2.最大声压级达109±2dB，有效频率范围宽达140Hz~14kHz；</w:t>
            </w:r>
          </w:p>
          <w:p w14:paraId="4EAE75F2">
            <w:pPr>
              <w:rPr>
                <w:rFonts w:ascii="宋体" w:hAnsi="宋体" w:eastAsia="宋体" w:cs="宋体"/>
              </w:rPr>
            </w:pPr>
            <w:r>
              <w:rPr>
                <w:rFonts w:hint="eastAsia" w:ascii="宋体" w:hAnsi="宋体" w:eastAsia="宋体" w:cs="宋体"/>
              </w:rPr>
              <w:t>3.重5.5kg，配有安装支架，安装便捷；</w:t>
            </w:r>
          </w:p>
          <w:p w14:paraId="2DF32D6A">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2A2F7ED6">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543A8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67664E32">
            <w:pPr>
              <w:jc w:val="center"/>
              <w:rPr>
                <w:rFonts w:ascii="宋体" w:hAnsi="宋体" w:eastAsia="宋体" w:cs="宋体"/>
                <w:szCs w:val="21"/>
              </w:rPr>
            </w:pPr>
            <w:r>
              <w:rPr>
                <w:rFonts w:hint="eastAsia" w:ascii="宋体" w:hAnsi="宋体" w:eastAsia="宋体" w:cs="宋体"/>
                <w:szCs w:val="21"/>
              </w:rPr>
              <w:t>29</w:t>
            </w:r>
          </w:p>
        </w:tc>
        <w:tc>
          <w:tcPr>
            <w:tcW w:w="1178" w:type="dxa"/>
            <w:tcBorders>
              <w:top w:val="single" w:color="auto" w:sz="4" w:space="0"/>
              <w:left w:val="single" w:color="auto" w:sz="4" w:space="0"/>
              <w:bottom w:val="single" w:color="auto" w:sz="4" w:space="0"/>
              <w:right w:val="single" w:color="auto" w:sz="4" w:space="0"/>
            </w:tcBorders>
            <w:vAlign w:val="center"/>
          </w:tcPr>
          <w:p w14:paraId="4C2D45E8">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0D7A0C99">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677BC178">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7F1FDEF8">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5B080855">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0A344462">
            <w:pPr>
              <w:rPr>
                <w:rFonts w:ascii="宋体" w:hAnsi="宋体" w:eastAsia="宋体" w:cs="宋体"/>
              </w:rPr>
            </w:pPr>
            <w:r>
              <w:rPr>
                <w:rFonts w:hint="eastAsia" w:ascii="宋体" w:hAnsi="宋体" w:eastAsia="宋体" w:cs="宋体"/>
              </w:rPr>
              <w:t>1.基于TCP/IP协议，网络广播数字功放，可跨网段工作。</w:t>
            </w:r>
          </w:p>
          <w:p w14:paraId="3E5A846F">
            <w:pPr>
              <w:rPr>
                <w:rFonts w:ascii="宋体" w:hAnsi="宋体" w:eastAsia="宋体" w:cs="宋体"/>
              </w:rPr>
            </w:pPr>
            <w:r>
              <w:rPr>
                <w:rFonts w:hint="eastAsia" w:ascii="宋体" w:hAnsi="宋体" w:eastAsia="宋体" w:cs="宋体"/>
              </w:rPr>
              <w:t>2.支持SIP2.0（RFC3261）以及相关的RFC，融合集团通信功能。</w:t>
            </w:r>
          </w:p>
          <w:p w14:paraId="24AF34B6">
            <w:pPr>
              <w:rPr>
                <w:rFonts w:ascii="宋体" w:hAnsi="宋体" w:eastAsia="宋体" w:cs="宋体"/>
              </w:rPr>
            </w:pPr>
            <w:r>
              <w:rPr>
                <w:rFonts w:hint="eastAsia" w:ascii="宋体" w:hAnsi="宋体" w:eastAsia="宋体" w:cs="宋体"/>
              </w:rPr>
              <w:t>3.宽带ADC/DAC16KHz采样；窄带编码：G.711a/u；宽带编码：G.722。</w:t>
            </w:r>
          </w:p>
          <w:p w14:paraId="446B3BD8">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197C8BAC">
            <w:pPr>
              <w:rPr>
                <w:rFonts w:ascii="宋体" w:hAnsi="宋体" w:eastAsia="宋体" w:cs="宋体"/>
              </w:rPr>
            </w:pPr>
            <w:r>
              <w:rPr>
                <w:rFonts w:hint="eastAsia" w:ascii="宋体" w:hAnsi="宋体" w:eastAsia="宋体" w:cs="宋体"/>
              </w:rPr>
              <w:t>5.内置高效率数字功放，70V/100V定压输出，效率高达90%以上。</w:t>
            </w:r>
          </w:p>
          <w:p w14:paraId="6A95A71C">
            <w:pPr>
              <w:rPr>
                <w:rFonts w:ascii="宋体" w:hAnsi="宋体" w:eastAsia="宋体" w:cs="宋体"/>
              </w:rPr>
            </w:pPr>
            <w:r>
              <w:rPr>
                <w:rFonts w:hint="eastAsia" w:ascii="宋体" w:hAnsi="宋体" w:eastAsia="宋体" w:cs="宋体"/>
              </w:rPr>
              <w:t>6.具有背景广播、业务广播、紧急广播等功能。</w:t>
            </w:r>
          </w:p>
          <w:p w14:paraId="2E23C98E">
            <w:pPr>
              <w:rPr>
                <w:rFonts w:ascii="宋体" w:hAnsi="宋体" w:eastAsia="宋体" w:cs="宋体"/>
              </w:rPr>
            </w:pPr>
            <w:r>
              <w:rPr>
                <w:rFonts w:hint="eastAsia" w:ascii="宋体" w:hAnsi="宋体" w:eastAsia="宋体" w:cs="宋体"/>
              </w:rPr>
              <w:t>7.可脱离网络和主机单独运行。</w:t>
            </w:r>
          </w:p>
          <w:p w14:paraId="60209B71">
            <w:pPr>
              <w:rPr>
                <w:rFonts w:ascii="宋体" w:hAnsi="宋体" w:eastAsia="宋体" w:cs="宋体"/>
              </w:rPr>
            </w:pPr>
            <w:r>
              <w:rPr>
                <w:rFonts w:hint="eastAsia" w:ascii="宋体" w:hAnsi="宋体" w:eastAsia="宋体" w:cs="宋体"/>
              </w:rPr>
              <w:t>8.支持网页模式配置参数。</w:t>
            </w:r>
          </w:p>
          <w:p w14:paraId="7216C211">
            <w:pPr>
              <w:rPr>
                <w:rFonts w:ascii="宋体" w:hAnsi="宋体" w:eastAsia="宋体" w:cs="宋体"/>
              </w:rPr>
            </w:pPr>
            <w:r>
              <w:rPr>
                <w:rFonts w:hint="eastAsia" w:ascii="宋体" w:hAnsi="宋体" w:eastAsia="宋体" w:cs="宋体"/>
              </w:rPr>
              <w:t>9.内置大容量存储器，内置节目源，具有定时功能。</w:t>
            </w:r>
          </w:p>
          <w:p w14:paraId="6C380DAD">
            <w:pPr>
              <w:rPr>
                <w:rFonts w:ascii="宋体" w:hAnsi="宋体" w:eastAsia="宋体" w:cs="宋体"/>
              </w:rPr>
            </w:pPr>
            <w:r>
              <w:rPr>
                <w:rFonts w:hint="eastAsia" w:ascii="宋体" w:hAnsi="宋体" w:eastAsia="宋体" w:cs="宋体"/>
              </w:rPr>
              <w:t>10.支持音频格式：MP3，WAV，FLAC，APE等。</w:t>
            </w:r>
          </w:p>
          <w:p w14:paraId="27C56B0E">
            <w:pPr>
              <w:rPr>
                <w:rFonts w:ascii="宋体" w:hAnsi="宋体" w:eastAsia="宋体" w:cs="宋体"/>
              </w:rPr>
            </w:pPr>
            <w:r>
              <w:rPr>
                <w:rFonts w:hint="eastAsia" w:ascii="宋体" w:hAnsi="宋体" w:eastAsia="宋体" w:cs="宋体"/>
              </w:rPr>
              <w:t>11.额定功率：250W</w:t>
            </w:r>
          </w:p>
          <w:p w14:paraId="02863A98">
            <w:pPr>
              <w:rPr>
                <w:rFonts w:ascii="宋体" w:hAnsi="宋体" w:eastAsia="宋体" w:cs="宋体"/>
              </w:rPr>
            </w:pPr>
            <w:r>
              <w:rPr>
                <w:rFonts w:hint="eastAsia" w:ascii="宋体" w:hAnsi="宋体" w:eastAsia="宋体" w:cs="宋体"/>
              </w:rPr>
              <w:t>12.可通过网络广播管理软件控制、播放。</w:t>
            </w:r>
          </w:p>
          <w:p w14:paraId="76CD4BF1">
            <w:pPr>
              <w:rPr>
                <w:rFonts w:ascii="宋体" w:hAnsi="宋体" w:eastAsia="宋体" w:cs="宋体"/>
              </w:rPr>
            </w:pPr>
            <w:r>
              <w:rPr>
                <w:rFonts w:hint="eastAsia" w:ascii="宋体" w:hAnsi="宋体" w:eastAsia="宋体" w:cs="宋体"/>
              </w:rPr>
              <w:t>13.具有日志功能，能够自动保存到本地和服务器中。</w:t>
            </w:r>
          </w:p>
          <w:p w14:paraId="2A421DE3">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45CAF8E4">
            <w:pPr>
              <w:rPr>
                <w:rFonts w:ascii="宋体" w:hAnsi="宋体" w:eastAsia="宋体" w:cs="宋体"/>
              </w:rPr>
            </w:pPr>
            <w:r>
              <w:rPr>
                <w:rFonts w:hint="eastAsia" w:ascii="宋体" w:hAnsi="宋体" w:eastAsia="宋体" w:cs="宋体"/>
              </w:rPr>
              <w:t>15.具有高低音音效调节及低音增强。</w:t>
            </w:r>
          </w:p>
          <w:p w14:paraId="75721A05">
            <w:pPr>
              <w:rPr>
                <w:rFonts w:ascii="宋体" w:hAnsi="宋体" w:eastAsia="宋体" w:cs="宋体"/>
              </w:rPr>
            </w:pPr>
            <w:r>
              <w:rPr>
                <w:rFonts w:hint="eastAsia" w:ascii="宋体" w:hAnsi="宋体" w:eastAsia="宋体" w:cs="宋体"/>
              </w:rPr>
              <w:t>16.EMCOUT24V与短路触点两种强播输出接口，可连接扬声器音控器使用。</w:t>
            </w:r>
          </w:p>
          <w:p w14:paraId="4DBDAE7F">
            <w:pPr>
              <w:rPr>
                <w:rFonts w:ascii="宋体" w:hAnsi="宋体" w:eastAsia="宋体" w:cs="宋体"/>
              </w:rPr>
            </w:pPr>
            <w:r>
              <w:rPr>
                <w:rFonts w:hint="eastAsia" w:ascii="宋体" w:hAnsi="宋体" w:eastAsia="宋体" w:cs="宋体"/>
              </w:rPr>
              <w:t>17.清晰显示信号，5个状态指示灯工作状态一目了然。</w:t>
            </w:r>
          </w:p>
          <w:p w14:paraId="6488179A">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13F48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6C726833">
            <w:pPr>
              <w:jc w:val="center"/>
              <w:rPr>
                <w:rFonts w:ascii="宋体" w:hAnsi="宋体" w:eastAsia="宋体" w:cs="宋体"/>
                <w:szCs w:val="21"/>
              </w:rPr>
            </w:pPr>
            <w:r>
              <w:rPr>
                <w:rFonts w:hint="eastAsia" w:ascii="宋体" w:hAnsi="宋体" w:eastAsia="宋体" w:cs="宋体"/>
                <w:szCs w:val="21"/>
              </w:rPr>
              <w:t>30</w:t>
            </w:r>
          </w:p>
        </w:tc>
        <w:tc>
          <w:tcPr>
            <w:tcW w:w="1178" w:type="dxa"/>
            <w:tcBorders>
              <w:top w:val="single" w:color="auto" w:sz="4" w:space="0"/>
              <w:left w:val="single" w:color="auto" w:sz="4" w:space="0"/>
              <w:bottom w:val="single" w:color="auto" w:sz="4" w:space="0"/>
              <w:right w:val="single" w:color="auto" w:sz="4" w:space="0"/>
            </w:tcBorders>
            <w:vAlign w:val="center"/>
          </w:tcPr>
          <w:p w14:paraId="6237CCF4">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29EB89DB">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3</w:t>
            </w:r>
          </w:p>
        </w:tc>
        <w:tc>
          <w:tcPr>
            <w:tcW w:w="780" w:type="dxa"/>
            <w:tcBorders>
              <w:top w:val="single" w:color="auto" w:sz="4" w:space="0"/>
              <w:left w:val="single" w:color="auto" w:sz="4" w:space="0"/>
              <w:bottom w:val="single" w:color="auto" w:sz="4" w:space="0"/>
              <w:right w:val="single" w:color="auto" w:sz="4" w:space="0"/>
            </w:tcBorders>
            <w:vAlign w:val="center"/>
          </w:tcPr>
          <w:p w14:paraId="4235CC12">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1B373BF8">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5FD578F9">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3150DF08">
            <w:pPr>
              <w:rPr>
                <w:rFonts w:ascii="宋体" w:hAnsi="宋体" w:eastAsia="宋体" w:cs="宋体"/>
              </w:rPr>
            </w:pPr>
            <w:r>
              <w:rPr>
                <w:rFonts w:hint="eastAsia" w:ascii="宋体" w:hAnsi="宋体" w:eastAsia="宋体" w:cs="宋体"/>
              </w:rPr>
              <w:t>1.工作电压70/100V，额定功率40W，多个配接端子，适应不同场合；</w:t>
            </w:r>
          </w:p>
          <w:p w14:paraId="2FC82066">
            <w:pPr>
              <w:rPr>
                <w:rFonts w:ascii="宋体" w:hAnsi="宋体" w:eastAsia="宋体" w:cs="宋体"/>
              </w:rPr>
            </w:pPr>
            <w:r>
              <w:rPr>
                <w:rFonts w:hint="eastAsia" w:ascii="宋体" w:hAnsi="宋体" w:eastAsia="宋体" w:cs="宋体"/>
              </w:rPr>
              <w:t>2.最大声压级达109±2dB，有效频率范围宽达140Hz~14kHz；</w:t>
            </w:r>
          </w:p>
          <w:p w14:paraId="612FA122">
            <w:pPr>
              <w:rPr>
                <w:rFonts w:ascii="宋体" w:hAnsi="宋体" w:eastAsia="宋体" w:cs="宋体"/>
              </w:rPr>
            </w:pPr>
            <w:r>
              <w:rPr>
                <w:rFonts w:hint="eastAsia" w:ascii="宋体" w:hAnsi="宋体" w:eastAsia="宋体" w:cs="宋体"/>
              </w:rPr>
              <w:t>3.重5.5kg，配有安装支架，安装便捷；</w:t>
            </w:r>
          </w:p>
          <w:p w14:paraId="2C143C26">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12A5357C">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438E2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1AF574DF">
            <w:pPr>
              <w:jc w:val="center"/>
              <w:rPr>
                <w:rFonts w:ascii="宋体" w:hAnsi="宋体" w:eastAsia="宋体" w:cs="宋体"/>
                <w:szCs w:val="21"/>
              </w:rPr>
            </w:pPr>
            <w:r>
              <w:rPr>
                <w:rFonts w:hint="eastAsia" w:ascii="宋体" w:hAnsi="宋体" w:eastAsia="宋体" w:cs="宋体"/>
                <w:szCs w:val="21"/>
              </w:rPr>
              <w:t>31</w:t>
            </w:r>
          </w:p>
        </w:tc>
        <w:tc>
          <w:tcPr>
            <w:tcW w:w="1178" w:type="dxa"/>
            <w:tcBorders>
              <w:top w:val="single" w:color="auto" w:sz="4" w:space="0"/>
              <w:left w:val="single" w:color="auto" w:sz="4" w:space="0"/>
              <w:bottom w:val="single" w:color="auto" w:sz="4" w:space="0"/>
              <w:right w:val="single" w:color="auto" w:sz="4" w:space="0"/>
            </w:tcBorders>
            <w:vAlign w:val="center"/>
          </w:tcPr>
          <w:p w14:paraId="1B9087F4">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5C4DADF1">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75DDECDE">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4847ADD9">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24360B28">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35CBD13A">
            <w:pPr>
              <w:rPr>
                <w:rFonts w:ascii="宋体" w:hAnsi="宋体" w:eastAsia="宋体" w:cs="宋体"/>
              </w:rPr>
            </w:pPr>
            <w:r>
              <w:rPr>
                <w:rFonts w:hint="eastAsia" w:ascii="宋体" w:hAnsi="宋体" w:eastAsia="宋体" w:cs="宋体"/>
              </w:rPr>
              <w:t>1.基于TCP/IP协议，网络广播数字功放，可跨网段工作。</w:t>
            </w:r>
          </w:p>
          <w:p w14:paraId="50E2FC16">
            <w:pPr>
              <w:rPr>
                <w:rFonts w:ascii="宋体" w:hAnsi="宋体" w:eastAsia="宋体" w:cs="宋体"/>
              </w:rPr>
            </w:pPr>
            <w:r>
              <w:rPr>
                <w:rFonts w:hint="eastAsia" w:ascii="宋体" w:hAnsi="宋体" w:eastAsia="宋体" w:cs="宋体"/>
              </w:rPr>
              <w:t>2.支持SIP2.0（RFC3261）以及相关的RFC，融合集团通信功能。</w:t>
            </w:r>
          </w:p>
          <w:p w14:paraId="4D2AE727">
            <w:pPr>
              <w:rPr>
                <w:rFonts w:ascii="宋体" w:hAnsi="宋体" w:eastAsia="宋体" w:cs="宋体"/>
              </w:rPr>
            </w:pPr>
            <w:r>
              <w:rPr>
                <w:rFonts w:hint="eastAsia" w:ascii="宋体" w:hAnsi="宋体" w:eastAsia="宋体" w:cs="宋体"/>
              </w:rPr>
              <w:t>3.宽带ADC/DAC16KHz采样；窄带编码：G.711a/u；宽带编码：G.722。</w:t>
            </w:r>
          </w:p>
          <w:p w14:paraId="3049EC62">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5B1EFC82">
            <w:pPr>
              <w:rPr>
                <w:rFonts w:ascii="宋体" w:hAnsi="宋体" w:eastAsia="宋体" w:cs="宋体"/>
              </w:rPr>
            </w:pPr>
            <w:r>
              <w:rPr>
                <w:rFonts w:hint="eastAsia" w:ascii="宋体" w:hAnsi="宋体" w:eastAsia="宋体" w:cs="宋体"/>
              </w:rPr>
              <w:t>5.内置高效率数字功放，70V/100V定压输出，效率高达90%以上。</w:t>
            </w:r>
          </w:p>
          <w:p w14:paraId="43895A63">
            <w:pPr>
              <w:rPr>
                <w:rFonts w:ascii="宋体" w:hAnsi="宋体" w:eastAsia="宋体" w:cs="宋体"/>
              </w:rPr>
            </w:pPr>
            <w:r>
              <w:rPr>
                <w:rFonts w:hint="eastAsia" w:ascii="宋体" w:hAnsi="宋体" w:eastAsia="宋体" w:cs="宋体"/>
              </w:rPr>
              <w:t>6.具有背景广播、业务广播、紧急广播等功能。</w:t>
            </w:r>
          </w:p>
          <w:p w14:paraId="6FA78EC9">
            <w:pPr>
              <w:rPr>
                <w:rFonts w:ascii="宋体" w:hAnsi="宋体" w:eastAsia="宋体" w:cs="宋体"/>
              </w:rPr>
            </w:pPr>
            <w:r>
              <w:rPr>
                <w:rFonts w:hint="eastAsia" w:ascii="宋体" w:hAnsi="宋体" w:eastAsia="宋体" w:cs="宋体"/>
              </w:rPr>
              <w:t>7.可脱离网络和主机单独运行。</w:t>
            </w:r>
          </w:p>
          <w:p w14:paraId="790F6EF7">
            <w:pPr>
              <w:rPr>
                <w:rFonts w:ascii="宋体" w:hAnsi="宋体" w:eastAsia="宋体" w:cs="宋体"/>
              </w:rPr>
            </w:pPr>
            <w:r>
              <w:rPr>
                <w:rFonts w:hint="eastAsia" w:ascii="宋体" w:hAnsi="宋体" w:eastAsia="宋体" w:cs="宋体"/>
              </w:rPr>
              <w:t>8.支持网页模式配置参数。</w:t>
            </w:r>
          </w:p>
          <w:p w14:paraId="2BD4D7C4">
            <w:pPr>
              <w:rPr>
                <w:rFonts w:ascii="宋体" w:hAnsi="宋体" w:eastAsia="宋体" w:cs="宋体"/>
              </w:rPr>
            </w:pPr>
            <w:r>
              <w:rPr>
                <w:rFonts w:hint="eastAsia" w:ascii="宋体" w:hAnsi="宋体" w:eastAsia="宋体" w:cs="宋体"/>
              </w:rPr>
              <w:t>9.内置大容量存储器，内置节目源，具有定时功能。</w:t>
            </w:r>
          </w:p>
          <w:p w14:paraId="16D7237E">
            <w:pPr>
              <w:rPr>
                <w:rFonts w:ascii="宋体" w:hAnsi="宋体" w:eastAsia="宋体" w:cs="宋体"/>
              </w:rPr>
            </w:pPr>
            <w:r>
              <w:rPr>
                <w:rFonts w:hint="eastAsia" w:ascii="宋体" w:hAnsi="宋体" w:eastAsia="宋体" w:cs="宋体"/>
              </w:rPr>
              <w:t>10.支持音频格式：MP3，WAV，FLAC，APE等。</w:t>
            </w:r>
          </w:p>
          <w:p w14:paraId="7DF87B81">
            <w:pPr>
              <w:rPr>
                <w:rFonts w:ascii="宋体" w:hAnsi="宋体" w:eastAsia="宋体" w:cs="宋体"/>
              </w:rPr>
            </w:pPr>
            <w:r>
              <w:rPr>
                <w:rFonts w:hint="eastAsia" w:ascii="宋体" w:hAnsi="宋体" w:eastAsia="宋体" w:cs="宋体"/>
              </w:rPr>
              <w:t>11.额定功率：250W</w:t>
            </w:r>
          </w:p>
          <w:p w14:paraId="3FF25A33">
            <w:pPr>
              <w:rPr>
                <w:rFonts w:ascii="宋体" w:hAnsi="宋体" w:eastAsia="宋体" w:cs="宋体"/>
              </w:rPr>
            </w:pPr>
            <w:r>
              <w:rPr>
                <w:rFonts w:hint="eastAsia" w:ascii="宋体" w:hAnsi="宋体" w:eastAsia="宋体" w:cs="宋体"/>
              </w:rPr>
              <w:t>12.可通过网络广播管理软件控制、播放。</w:t>
            </w:r>
          </w:p>
          <w:p w14:paraId="342150AB">
            <w:pPr>
              <w:rPr>
                <w:rFonts w:ascii="宋体" w:hAnsi="宋体" w:eastAsia="宋体" w:cs="宋体"/>
              </w:rPr>
            </w:pPr>
            <w:r>
              <w:rPr>
                <w:rFonts w:hint="eastAsia" w:ascii="宋体" w:hAnsi="宋体" w:eastAsia="宋体" w:cs="宋体"/>
              </w:rPr>
              <w:t>13.具有日志功能，能够自动保存到本地和服务器中。</w:t>
            </w:r>
          </w:p>
          <w:p w14:paraId="33628D89">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1FB4992F">
            <w:pPr>
              <w:rPr>
                <w:rFonts w:ascii="宋体" w:hAnsi="宋体" w:eastAsia="宋体" w:cs="宋体"/>
              </w:rPr>
            </w:pPr>
            <w:r>
              <w:rPr>
                <w:rFonts w:hint="eastAsia" w:ascii="宋体" w:hAnsi="宋体" w:eastAsia="宋体" w:cs="宋体"/>
              </w:rPr>
              <w:t>15.具有高低音音效调节及低音增强。</w:t>
            </w:r>
          </w:p>
          <w:p w14:paraId="25441622">
            <w:pPr>
              <w:rPr>
                <w:rFonts w:ascii="宋体" w:hAnsi="宋体" w:eastAsia="宋体" w:cs="宋体"/>
              </w:rPr>
            </w:pPr>
            <w:r>
              <w:rPr>
                <w:rFonts w:hint="eastAsia" w:ascii="宋体" w:hAnsi="宋体" w:eastAsia="宋体" w:cs="宋体"/>
              </w:rPr>
              <w:t>16.EMCOUT24V与短路触点两种强播输出接口，可连接扬声器音控器使用。</w:t>
            </w:r>
          </w:p>
          <w:p w14:paraId="7FF98BC7">
            <w:pPr>
              <w:rPr>
                <w:rFonts w:ascii="宋体" w:hAnsi="宋体" w:eastAsia="宋体" w:cs="宋体"/>
              </w:rPr>
            </w:pPr>
            <w:r>
              <w:rPr>
                <w:rFonts w:hint="eastAsia" w:ascii="宋体" w:hAnsi="宋体" w:eastAsia="宋体" w:cs="宋体"/>
              </w:rPr>
              <w:t>17.清晰显示信号，5个状态指示灯工作状态一目了然。</w:t>
            </w:r>
          </w:p>
          <w:p w14:paraId="72E49EB6">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54274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4CAFA99E">
            <w:pPr>
              <w:jc w:val="center"/>
              <w:rPr>
                <w:rFonts w:ascii="宋体" w:hAnsi="宋体" w:eastAsia="宋体" w:cs="宋体"/>
                <w:szCs w:val="21"/>
              </w:rPr>
            </w:pPr>
            <w:r>
              <w:rPr>
                <w:rFonts w:hint="eastAsia" w:ascii="宋体" w:hAnsi="宋体" w:eastAsia="宋体" w:cs="宋体"/>
                <w:szCs w:val="21"/>
              </w:rPr>
              <w:t>32</w:t>
            </w:r>
          </w:p>
        </w:tc>
        <w:tc>
          <w:tcPr>
            <w:tcW w:w="1178" w:type="dxa"/>
            <w:tcBorders>
              <w:top w:val="single" w:color="auto" w:sz="4" w:space="0"/>
              <w:left w:val="single" w:color="auto" w:sz="4" w:space="0"/>
              <w:bottom w:val="single" w:color="auto" w:sz="4" w:space="0"/>
              <w:right w:val="single" w:color="auto" w:sz="4" w:space="0"/>
            </w:tcBorders>
            <w:vAlign w:val="center"/>
          </w:tcPr>
          <w:p w14:paraId="66E0B0C0">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2A51158D">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w:t>
            </w:r>
          </w:p>
        </w:tc>
        <w:tc>
          <w:tcPr>
            <w:tcW w:w="780" w:type="dxa"/>
            <w:tcBorders>
              <w:top w:val="single" w:color="auto" w:sz="4" w:space="0"/>
              <w:left w:val="single" w:color="auto" w:sz="4" w:space="0"/>
              <w:bottom w:val="single" w:color="auto" w:sz="4" w:space="0"/>
              <w:right w:val="single" w:color="auto" w:sz="4" w:space="0"/>
            </w:tcBorders>
            <w:vAlign w:val="center"/>
          </w:tcPr>
          <w:p w14:paraId="1666DADF">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2DB95DBF">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50C31D2E">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0BA79E6A">
            <w:pPr>
              <w:rPr>
                <w:rFonts w:ascii="宋体" w:hAnsi="宋体" w:eastAsia="宋体" w:cs="宋体"/>
              </w:rPr>
            </w:pPr>
            <w:r>
              <w:rPr>
                <w:rFonts w:hint="eastAsia" w:ascii="宋体" w:hAnsi="宋体" w:eastAsia="宋体" w:cs="宋体"/>
              </w:rPr>
              <w:t>1.工作电压70/100V，额定功率40W，多个配接端子，适应不同场合；</w:t>
            </w:r>
          </w:p>
          <w:p w14:paraId="7FACC79E">
            <w:pPr>
              <w:rPr>
                <w:rFonts w:ascii="宋体" w:hAnsi="宋体" w:eastAsia="宋体" w:cs="宋体"/>
              </w:rPr>
            </w:pPr>
            <w:r>
              <w:rPr>
                <w:rFonts w:hint="eastAsia" w:ascii="宋体" w:hAnsi="宋体" w:eastAsia="宋体" w:cs="宋体"/>
              </w:rPr>
              <w:t>2.最大声压级达109±2dB，有效频率范围宽达140Hz~14kHz；</w:t>
            </w:r>
          </w:p>
          <w:p w14:paraId="79FF22D4">
            <w:pPr>
              <w:rPr>
                <w:rFonts w:ascii="宋体" w:hAnsi="宋体" w:eastAsia="宋体" w:cs="宋体"/>
              </w:rPr>
            </w:pPr>
            <w:r>
              <w:rPr>
                <w:rFonts w:hint="eastAsia" w:ascii="宋体" w:hAnsi="宋体" w:eastAsia="宋体" w:cs="宋体"/>
              </w:rPr>
              <w:t>3.重5.5kg，配有安装支架，安装便捷；</w:t>
            </w:r>
          </w:p>
          <w:p w14:paraId="23032496">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01CEF53F">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2F807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7437B907">
            <w:pPr>
              <w:jc w:val="center"/>
              <w:rPr>
                <w:rFonts w:ascii="宋体" w:hAnsi="宋体" w:eastAsia="宋体" w:cs="宋体"/>
                <w:szCs w:val="21"/>
              </w:rPr>
            </w:pPr>
            <w:r>
              <w:rPr>
                <w:rFonts w:hint="eastAsia" w:ascii="宋体" w:hAnsi="宋体" w:eastAsia="宋体" w:cs="宋体"/>
                <w:szCs w:val="21"/>
              </w:rPr>
              <w:t>33</w:t>
            </w:r>
          </w:p>
        </w:tc>
        <w:tc>
          <w:tcPr>
            <w:tcW w:w="1178" w:type="dxa"/>
            <w:tcBorders>
              <w:top w:val="single" w:color="auto" w:sz="4" w:space="0"/>
              <w:left w:val="single" w:color="auto" w:sz="4" w:space="0"/>
              <w:bottom w:val="single" w:color="auto" w:sz="4" w:space="0"/>
              <w:right w:val="single" w:color="auto" w:sz="4" w:space="0"/>
            </w:tcBorders>
            <w:vAlign w:val="center"/>
          </w:tcPr>
          <w:p w14:paraId="4E2F5F62">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07355AAD">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5500DE21">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0E1FA9BD">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6050EF04">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7697CFC0">
            <w:pPr>
              <w:rPr>
                <w:rFonts w:ascii="宋体" w:hAnsi="宋体" w:eastAsia="宋体" w:cs="宋体"/>
              </w:rPr>
            </w:pPr>
            <w:r>
              <w:rPr>
                <w:rFonts w:hint="eastAsia" w:ascii="宋体" w:hAnsi="宋体" w:eastAsia="宋体" w:cs="宋体"/>
              </w:rPr>
              <w:t>1.基于TCP/IP协议，网络广播数字功放，可跨网段工作。</w:t>
            </w:r>
          </w:p>
          <w:p w14:paraId="2EC392F7">
            <w:pPr>
              <w:rPr>
                <w:rFonts w:ascii="宋体" w:hAnsi="宋体" w:eastAsia="宋体" w:cs="宋体"/>
              </w:rPr>
            </w:pPr>
            <w:r>
              <w:rPr>
                <w:rFonts w:hint="eastAsia" w:ascii="宋体" w:hAnsi="宋体" w:eastAsia="宋体" w:cs="宋体"/>
              </w:rPr>
              <w:t>2.支持SIP2.0（RFC3261）以及相关的RFC，融合集团通信功能。</w:t>
            </w:r>
          </w:p>
          <w:p w14:paraId="09840863">
            <w:pPr>
              <w:rPr>
                <w:rFonts w:ascii="宋体" w:hAnsi="宋体" w:eastAsia="宋体" w:cs="宋体"/>
              </w:rPr>
            </w:pPr>
            <w:r>
              <w:rPr>
                <w:rFonts w:hint="eastAsia" w:ascii="宋体" w:hAnsi="宋体" w:eastAsia="宋体" w:cs="宋体"/>
              </w:rPr>
              <w:t>3.宽带ADC/DAC16KHz采样；窄带编码：G.711a/u；宽带编码：G.722。</w:t>
            </w:r>
          </w:p>
          <w:p w14:paraId="5CDE8E1C">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7286B259">
            <w:pPr>
              <w:rPr>
                <w:rFonts w:ascii="宋体" w:hAnsi="宋体" w:eastAsia="宋体" w:cs="宋体"/>
              </w:rPr>
            </w:pPr>
            <w:r>
              <w:rPr>
                <w:rFonts w:hint="eastAsia" w:ascii="宋体" w:hAnsi="宋体" w:eastAsia="宋体" w:cs="宋体"/>
              </w:rPr>
              <w:t>5.内置高效率数字功放，70V/100V定压输出，效率高达90%以上。</w:t>
            </w:r>
          </w:p>
          <w:p w14:paraId="40FA9EBF">
            <w:pPr>
              <w:rPr>
                <w:rFonts w:ascii="宋体" w:hAnsi="宋体" w:eastAsia="宋体" w:cs="宋体"/>
              </w:rPr>
            </w:pPr>
            <w:r>
              <w:rPr>
                <w:rFonts w:hint="eastAsia" w:ascii="宋体" w:hAnsi="宋体" w:eastAsia="宋体" w:cs="宋体"/>
              </w:rPr>
              <w:t>6.具有背景广播、业务广播、紧急广播等功能。</w:t>
            </w:r>
          </w:p>
          <w:p w14:paraId="40A017B0">
            <w:pPr>
              <w:rPr>
                <w:rFonts w:ascii="宋体" w:hAnsi="宋体" w:eastAsia="宋体" w:cs="宋体"/>
              </w:rPr>
            </w:pPr>
            <w:r>
              <w:rPr>
                <w:rFonts w:hint="eastAsia" w:ascii="宋体" w:hAnsi="宋体" w:eastAsia="宋体" w:cs="宋体"/>
              </w:rPr>
              <w:t>7.可脱离网络和主机单独运行。</w:t>
            </w:r>
          </w:p>
          <w:p w14:paraId="3FE78C29">
            <w:pPr>
              <w:rPr>
                <w:rFonts w:ascii="宋体" w:hAnsi="宋体" w:eastAsia="宋体" w:cs="宋体"/>
              </w:rPr>
            </w:pPr>
            <w:r>
              <w:rPr>
                <w:rFonts w:hint="eastAsia" w:ascii="宋体" w:hAnsi="宋体" w:eastAsia="宋体" w:cs="宋体"/>
              </w:rPr>
              <w:t>8.支持网页模式配置参数。</w:t>
            </w:r>
          </w:p>
          <w:p w14:paraId="5F21091A">
            <w:pPr>
              <w:rPr>
                <w:rFonts w:ascii="宋体" w:hAnsi="宋体" w:eastAsia="宋体" w:cs="宋体"/>
              </w:rPr>
            </w:pPr>
            <w:r>
              <w:rPr>
                <w:rFonts w:hint="eastAsia" w:ascii="宋体" w:hAnsi="宋体" w:eastAsia="宋体" w:cs="宋体"/>
              </w:rPr>
              <w:t>9.内置大容量存储器，内置节目源，具有定时功能。</w:t>
            </w:r>
          </w:p>
          <w:p w14:paraId="136874ED">
            <w:pPr>
              <w:rPr>
                <w:rFonts w:ascii="宋体" w:hAnsi="宋体" w:eastAsia="宋体" w:cs="宋体"/>
              </w:rPr>
            </w:pPr>
            <w:r>
              <w:rPr>
                <w:rFonts w:hint="eastAsia" w:ascii="宋体" w:hAnsi="宋体" w:eastAsia="宋体" w:cs="宋体"/>
              </w:rPr>
              <w:t>10.支持音频格式：MP3，WAV，FLAC，APE等。</w:t>
            </w:r>
          </w:p>
          <w:p w14:paraId="34A92CAC">
            <w:pPr>
              <w:rPr>
                <w:rFonts w:ascii="宋体" w:hAnsi="宋体" w:eastAsia="宋体" w:cs="宋体"/>
              </w:rPr>
            </w:pPr>
            <w:r>
              <w:rPr>
                <w:rFonts w:hint="eastAsia" w:ascii="宋体" w:hAnsi="宋体" w:eastAsia="宋体" w:cs="宋体"/>
              </w:rPr>
              <w:t>11.额定功率：250W</w:t>
            </w:r>
          </w:p>
          <w:p w14:paraId="6810E219">
            <w:pPr>
              <w:rPr>
                <w:rFonts w:ascii="宋体" w:hAnsi="宋体" w:eastAsia="宋体" w:cs="宋体"/>
              </w:rPr>
            </w:pPr>
            <w:r>
              <w:rPr>
                <w:rFonts w:hint="eastAsia" w:ascii="宋体" w:hAnsi="宋体" w:eastAsia="宋体" w:cs="宋体"/>
              </w:rPr>
              <w:t>12.可通过网络广播管理软件控制、播放。</w:t>
            </w:r>
          </w:p>
          <w:p w14:paraId="71817A17">
            <w:pPr>
              <w:rPr>
                <w:rFonts w:ascii="宋体" w:hAnsi="宋体" w:eastAsia="宋体" w:cs="宋体"/>
              </w:rPr>
            </w:pPr>
            <w:r>
              <w:rPr>
                <w:rFonts w:hint="eastAsia" w:ascii="宋体" w:hAnsi="宋体" w:eastAsia="宋体" w:cs="宋体"/>
              </w:rPr>
              <w:t>13.具有日志功能，能够自动保存到本地和服务器中。</w:t>
            </w:r>
          </w:p>
          <w:p w14:paraId="444625B9">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45FD14D5">
            <w:pPr>
              <w:rPr>
                <w:rFonts w:ascii="宋体" w:hAnsi="宋体" w:eastAsia="宋体" w:cs="宋体"/>
              </w:rPr>
            </w:pPr>
            <w:r>
              <w:rPr>
                <w:rFonts w:hint="eastAsia" w:ascii="宋体" w:hAnsi="宋体" w:eastAsia="宋体" w:cs="宋体"/>
              </w:rPr>
              <w:t>15.具有高低音音效调节及低音增强。</w:t>
            </w:r>
          </w:p>
          <w:p w14:paraId="729532D5">
            <w:pPr>
              <w:rPr>
                <w:rFonts w:ascii="宋体" w:hAnsi="宋体" w:eastAsia="宋体" w:cs="宋体"/>
              </w:rPr>
            </w:pPr>
            <w:r>
              <w:rPr>
                <w:rFonts w:hint="eastAsia" w:ascii="宋体" w:hAnsi="宋体" w:eastAsia="宋体" w:cs="宋体"/>
              </w:rPr>
              <w:t>16.EMCOUT24V与短路触点两种强播输出接口，可连接扬声器音控器使用。</w:t>
            </w:r>
          </w:p>
          <w:p w14:paraId="7A47E31B">
            <w:pPr>
              <w:rPr>
                <w:rFonts w:ascii="宋体" w:hAnsi="宋体" w:eastAsia="宋体" w:cs="宋体"/>
              </w:rPr>
            </w:pPr>
            <w:r>
              <w:rPr>
                <w:rFonts w:hint="eastAsia" w:ascii="宋体" w:hAnsi="宋体" w:eastAsia="宋体" w:cs="宋体"/>
              </w:rPr>
              <w:t>17.清晰显示信号，5个状态指示灯工作状态一目了然。</w:t>
            </w:r>
          </w:p>
          <w:p w14:paraId="2C4C79B9">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509FF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464885FA">
            <w:pPr>
              <w:jc w:val="center"/>
              <w:rPr>
                <w:rFonts w:ascii="宋体" w:hAnsi="宋体" w:eastAsia="宋体" w:cs="宋体"/>
                <w:szCs w:val="21"/>
              </w:rPr>
            </w:pPr>
            <w:r>
              <w:rPr>
                <w:rFonts w:hint="eastAsia" w:ascii="宋体" w:hAnsi="宋体" w:eastAsia="宋体" w:cs="宋体"/>
                <w:szCs w:val="21"/>
              </w:rPr>
              <w:t>34</w:t>
            </w:r>
          </w:p>
        </w:tc>
        <w:tc>
          <w:tcPr>
            <w:tcW w:w="1178" w:type="dxa"/>
            <w:tcBorders>
              <w:top w:val="single" w:color="auto" w:sz="4" w:space="0"/>
              <w:left w:val="single" w:color="auto" w:sz="4" w:space="0"/>
              <w:bottom w:val="single" w:color="auto" w:sz="4" w:space="0"/>
              <w:right w:val="single" w:color="auto" w:sz="4" w:space="0"/>
            </w:tcBorders>
            <w:vAlign w:val="center"/>
          </w:tcPr>
          <w:p w14:paraId="6CE1521F">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2D7D8070">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w:t>
            </w:r>
          </w:p>
        </w:tc>
        <w:tc>
          <w:tcPr>
            <w:tcW w:w="780" w:type="dxa"/>
            <w:tcBorders>
              <w:top w:val="single" w:color="auto" w:sz="4" w:space="0"/>
              <w:left w:val="single" w:color="auto" w:sz="4" w:space="0"/>
              <w:bottom w:val="single" w:color="auto" w:sz="4" w:space="0"/>
              <w:right w:val="single" w:color="auto" w:sz="4" w:space="0"/>
            </w:tcBorders>
            <w:vAlign w:val="center"/>
          </w:tcPr>
          <w:p w14:paraId="105A17EC">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2AFAB026">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546CAB13">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64658D18">
            <w:pPr>
              <w:rPr>
                <w:rFonts w:ascii="宋体" w:hAnsi="宋体" w:eastAsia="宋体" w:cs="宋体"/>
              </w:rPr>
            </w:pPr>
            <w:r>
              <w:rPr>
                <w:rFonts w:hint="eastAsia" w:ascii="宋体" w:hAnsi="宋体" w:eastAsia="宋体" w:cs="宋体"/>
              </w:rPr>
              <w:t>1.工作电压70/100V，额定功率40W，多个配接端子，适应不同场合；</w:t>
            </w:r>
          </w:p>
          <w:p w14:paraId="3AB713A7">
            <w:pPr>
              <w:rPr>
                <w:rFonts w:ascii="宋体" w:hAnsi="宋体" w:eastAsia="宋体" w:cs="宋体"/>
              </w:rPr>
            </w:pPr>
            <w:r>
              <w:rPr>
                <w:rFonts w:hint="eastAsia" w:ascii="宋体" w:hAnsi="宋体" w:eastAsia="宋体" w:cs="宋体"/>
              </w:rPr>
              <w:t>2.最大声压级达109±2dB，有效频率范围宽达140Hz~14kHz；</w:t>
            </w:r>
          </w:p>
          <w:p w14:paraId="6B9BB2D4">
            <w:pPr>
              <w:rPr>
                <w:rFonts w:ascii="宋体" w:hAnsi="宋体" w:eastAsia="宋体" w:cs="宋体"/>
              </w:rPr>
            </w:pPr>
            <w:r>
              <w:rPr>
                <w:rFonts w:hint="eastAsia" w:ascii="宋体" w:hAnsi="宋体" w:eastAsia="宋体" w:cs="宋体"/>
              </w:rPr>
              <w:t>3.重5.5kg，配有安装支架，安装便捷；</w:t>
            </w:r>
          </w:p>
          <w:p w14:paraId="328366B2">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141731F9">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09F32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6E908669">
            <w:pPr>
              <w:jc w:val="center"/>
              <w:rPr>
                <w:rFonts w:ascii="宋体" w:hAnsi="宋体" w:eastAsia="宋体" w:cs="宋体"/>
                <w:szCs w:val="21"/>
              </w:rPr>
            </w:pPr>
            <w:r>
              <w:rPr>
                <w:rFonts w:hint="eastAsia" w:ascii="宋体" w:hAnsi="宋体" w:eastAsia="宋体" w:cs="宋体"/>
                <w:szCs w:val="21"/>
              </w:rPr>
              <w:t>35</w:t>
            </w:r>
          </w:p>
        </w:tc>
        <w:tc>
          <w:tcPr>
            <w:tcW w:w="1178" w:type="dxa"/>
            <w:tcBorders>
              <w:top w:val="single" w:color="auto" w:sz="4" w:space="0"/>
              <w:left w:val="single" w:color="auto" w:sz="4" w:space="0"/>
              <w:bottom w:val="single" w:color="auto" w:sz="4" w:space="0"/>
              <w:right w:val="single" w:color="auto" w:sz="4" w:space="0"/>
            </w:tcBorders>
            <w:vAlign w:val="center"/>
          </w:tcPr>
          <w:p w14:paraId="3443CB22">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6DD0C3F4">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2547151F">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64600170">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71B2BF26">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12B071E8">
            <w:pPr>
              <w:rPr>
                <w:rFonts w:ascii="宋体" w:hAnsi="宋体" w:eastAsia="宋体" w:cs="宋体"/>
              </w:rPr>
            </w:pPr>
            <w:r>
              <w:rPr>
                <w:rFonts w:hint="eastAsia" w:ascii="宋体" w:hAnsi="宋体" w:eastAsia="宋体" w:cs="宋体"/>
              </w:rPr>
              <w:t>1.基于TCP/IP协议，网络广播数字功放，可跨网段工作。</w:t>
            </w:r>
          </w:p>
          <w:p w14:paraId="3D6472F6">
            <w:pPr>
              <w:rPr>
                <w:rFonts w:ascii="宋体" w:hAnsi="宋体" w:eastAsia="宋体" w:cs="宋体"/>
              </w:rPr>
            </w:pPr>
            <w:r>
              <w:rPr>
                <w:rFonts w:hint="eastAsia" w:ascii="宋体" w:hAnsi="宋体" w:eastAsia="宋体" w:cs="宋体"/>
              </w:rPr>
              <w:t>2.支持SIP2.0（RFC3261）以及相关的RFC，融合集团通信功能。</w:t>
            </w:r>
          </w:p>
          <w:p w14:paraId="2EC5EE7D">
            <w:pPr>
              <w:rPr>
                <w:rFonts w:ascii="宋体" w:hAnsi="宋体" w:eastAsia="宋体" w:cs="宋体"/>
              </w:rPr>
            </w:pPr>
            <w:r>
              <w:rPr>
                <w:rFonts w:hint="eastAsia" w:ascii="宋体" w:hAnsi="宋体" w:eastAsia="宋体" w:cs="宋体"/>
              </w:rPr>
              <w:t>3.宽带ADC/DAC16KHz采样；窄带编码：G.711a/u；宽带编码：G.722。</w:t>
            </w:r>
          </w:p>
          <w:p w14:paraId="5FBDE2C4">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69CFD17E">
            <w:pPr>
              <w:rPr>
                <w:rFonts w:ascii="宋体" w:hAnsi="宋体" w:eastAsia="宋体" w:cs="宋体"/>
              </w:rPr>
            </w:pPr>
            <w:r>
              <w:rPr>
                <w:rFonts w:hint="eastAsia" w:ascii="宋体" w:hAnsi="宋体" w:eastAsia="宋体" w:cs="宋体"/>
              </w:rPr>
              <w:t>5.内置高效率数字功放，70V/100V定压输出，效率高达90%以上。</w:t>
            </w:r>
          </w:p>
          <w:p w14:paraId="42DC03DF">
            <w:pPr>
              <w:rPr>
                <w:rFonts w:ascii="宋体" w:hAnsi="宋体" w:eastAsia="宋体" w:cs="宋体"/>
              </w:rPr>
            </w:pPr>
            <w:r>
              <w:rPr>
                <w:rFonts w:hint="eastAsia" w:ascii="宋体" w:hAnsi="宋体" w:eastAsia="宋体" w:cs="宋体"/>
              </w:rPr>
              <w:t>6.具有背景广播、业务广播、紧急广播等功能。</w:t>
            </w:r>
          </w:p>
          <w:p w14:paraId="6AD17D95">
            <w:pPr>
              <w:rPr>
                <w:rFonts w:ascii="宋体" w:hAnsi="宋体" w:eastAsia="宋体" w:cs="宋体"/>
              </w:rPr>
            </w:pPr>
            <w:r>
              <w:rPr>
                <w:rFonts w:hint="eastAsia" w:ascii="宋体" w:hAnsi="宋体" w:eastAsia="宋体" w:cs="宋体"/>
              </w:rPr>
              <w:t>7.可脱离网络和主机单独运行。</w:t>
            </w:r>
          </w:p>
          <w:p w14:paraId="6CE01CB0">
            <w:pPr>
              <w:rPr>
                <w:rFonts w:ascii="宋体" w:hAnsi="宋体" w:eastAsia="宋体" w:cs="宋体"/>
              </w:rPr>
            </w:pPr>
            <w:r>
              <w:rPr>
                <w:rFonts w:hint="eastAsia" w:ascii="宋体" w:hAnsi="宋体" w:eastAsia="宋体" w:cs="宋体"/>
              </w:rPr>
              <w:t>8.支持网页模式配置参数。</w:t>
            </w:r>
          </w:p>
          <w:p w14:paraId="1597C978">
            <w:pPr>
              <w:rPr>
                <w:rFonts w:ascii="宋体" w:hAnsi="宋体" w:eastAsia="宋体" w:cs="宋体"/>
              </w:rPr>
            </w:pPr>
            <w:r>
              <w:rPr>
                <w:rFonts w:hint="eastAsia" w:ascii="宋体" w:hAnsi="宋体" w:eastAsia="宋体" w:cs="宋体"/>
              </w:rPr>
              <w:t>9.内置大容量存储器，内置节目源，具有定时功能。</w:t>
            </w:r>
          </w:p>
          <w:p w14:paraId="064BE1E0">
            <w:pPr>
              <w:rPr>
                <w:rFonts w:ascii="宋体" w:hAnsi="宋体" w:eastAsia="宋体" w:cs="宋体"/>
              </w:rPr>
            </w:pPr>
            <w:r>
              <w:rPr>
                <w:rFonts w:hint="eastAsia" w:ascii="宋体" w:hAnsi="宋体" w:eastAsia="宋体" w:cs="宋体"/>
              </w:rPr>
              <w:t>10.支持音频格式：MP3，WAV，FLAC，APE等。</w:t>
            </w:r>
          </w:p>
          <w:p w14:paraId="57225687">
            <w:pPr>
              <w:rPr>
                <w:rFonts w:ascii="宋体" w:hAnsi="宋体" w:eastAsia="宋体" w:cs="宋体"/>
              </w:rPr>
            </w:pPr>
            <w:r>
              <w:rPr>
                <w:rFonts w:hint="eastAsia" w:ascii="宋体" w:hAnsi="宋体" w:eastAsia="宋体" w:cs="宋体"/>
              </w:rPr>
              <w:t>11.额定功率：350W</w:t>
            </w:r>
          </w:p>
          <w:p w14:paraId="207A427F">
            <w:pPr>
              <w:rPr>
                <w:rFonts w:ascii="宋体" w:hAnsi="宋体" w:eastAsia="宋体" w:cs="宋体"/>
              </w:rPr>
            </w:pPr>
            <w:r>
              <w:rPr>
                <w:rFonts w:hint="eastAsia" w:ascii="宋体" w:hAnsi="宋体" w:eastAsia="宋体" w:cs="宋体"/>
              </w:rPr>
              <w:t>12.可通过网络广播管理软件控制、播放。</w:t>
            </w:r>
          </w:p>
          <w:p w14:paraId="72CEF4BB">
            <w:pPr>
              <w:rPr>
                <w:rFonts w:ascii="宋体" w:hAnsi="宋体" w:eastAsia="宋体" w:cs="宋体"/>
              </w:rPr>
            </w:pPr>
            <w:r>
              <w:rPr>
                <w:rFonts w:hint="eastAsia" w:ascii="宋体" w:hAnsi="宋体" w:eastAsia="宋体" w:cs="宋体"/>
              </w:rPr>
              <w:t>13.具有日志功能，能够自动保存到本地和服务器中。</w:t>
            </w:r>
          </w:p>
          <w:p w14:paraId="6DA645AC">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30120220">
            <w:pPr>
              <w:rPr>
                <w:rFonts w:ascii="宋体" w:hAnsi="宋体" w:eastAsia="宋体" w:cs="宋体"/>
              </w:rPr>
            </w:pPr>
            <w:r>
              <w:rPr>
                <w:rFonts w:hint="eastAsia" w:ascii="宋体" w:hAnsi="宋体" w:eastAsia="宋体" w:cs="宋体"/>
              </w:rPr>
              <w:t>15.具有高低音音效调节及低音增强。</w:t>
            </w:r>
          </w:p>
          <w:p w14:paraId="682AABE0">
            <w:pPr>
              <w:rPr>
                <w:rFonts w:ascii="宋体" w:hAnsi="宋体" w:eastAsia="宋体" w:cs="宋体"/>
              </w:rPr>
            </w:pPr>
            <w:r>
              <w:rPr>
                <w:rFonts w:hint="eastAsia" w:ascii="宋体" w:hAnsi="宋体" w:eastAsia="宋体" w:cs="宋体"/>
              </w:rPr>
              <w:t>16.EMCOUT24V与短路触点两种强播输出接口，可连接扬声器音控器使用。</w:t>
            </w:r>
          </w:p>
          <w:p w14:paraId="34D34F71">
            <w:pPr>
              <w:rPr>
                <w:rFonts w:ascii="宋体" w:hAnsi="宋体" w:eastAsia="宋体" w:cs="宋体"/>
              </w:rPr>
            </w:pPr>
            <w:r>
              <w:rPr>
                <w:rFonts w:hint="eastAsia" w:ascii="宋体" w:hAnsi="宋体" w:eastAsia="宋体" w:cs="宋体"/>
              </w:rPr>
              <w:t>17.清晰显示信号，5个状态指示灯工作状态一目了然。</w:t>
            </w:r>
          </w:p>
          <w:p w14:paraId="15D457C8">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3C009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6E4A3E56">
            <w:pPr>
              <w:jc w:val="center"/>
              <w:rPr>
                <w:rFonts w:ascii="宋体" w:hAnsi="宋体" w:eastAsia="宋体" w:cs="宋体"/>
                <w:szCs w:val="21"/>
              </w:rPr>
            </w:pPr>
            <w:r>
              <w:rPr>
                <w:rFonts w:hint="eastAsia" w:ascii="宋体" w:hAnsi="宋体" w:eastAsia="宋体" w:cs="宋体"/>
                <w:szCs w:val="21"/>
              </w:rPr>
              <w:t>36</w:t>
            </w:r>
          </w:p>
        </w:tc>
        <w:tc>
          <w:tcPr>
            <w:tcW w:w="1178" w:type="dxa"/>
            <w:tcBorders>
              <w:top w:val="single" w:color="auto" w:sz="4" w:space="0"/>
              <w:left w:val="single" w:color="auto" w:sz="4" w:space="0"/>
              <w:bottom w:val="single" w:color="auto" w:sz="4" w:space="0"/>
              <w:right w:val="single" w:color="auto" w:sz="4" w:space="0"/>
            </w:tcBorders>
            <w:vAlign w:val="center"/>
          </w:tcPr>
          <w:p w14:paraId="0CB0DA9C">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3600DDD6">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6</w:t>
            </w:r>
          </w:p>
        </w:tc>
        <w:tc>
          <w:tcPr>
            <w:tcW w:w="780" w:type="dxa"/>
            <w:tcBorders>
              <w:top w:val="single" w:color="auto" w:sz="4" w:space="0"/>
              <w:left w:val="single" w:color="auto" w:sz="4" w:space="0"/>
              <w:bottom w:val="single" w:color="auto" w:sz="4" w:space="0"/>
              <w:right w:val="single" w:color="auto" w:sz="4" w:space="0"/>
            </w:tcBorders>
            <w:vAlign w:val="center"/>
          </w:tcPr>
          <w:p w14:paraId="1C51AEAA">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5E9EC757">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123B6709">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32244944">
            <w:pPr>
              <w:rPr>
                <w:rFonts w:ascii="宋体" w:hAnsi="宋体" w:eastAsia="宋体" w:cs="宋体"/>
              </w:rPr>
            </w:pPr>
            <w:r>
              <w:rPr>
                <w:rFonts w:hint="eastAsia" w:ascii="宋体" w:hAnsi="宋体" w:eastAsia="宋体" w:cs="宋体"/>
              </w:rPr>
              <w:t>1.工作电压70/100V，额定功率40W，多个配接端子，适应不同场合；</w:t>
            </w:r>
          </w:p>
          <w:p w14:paraId="76DF0685">
            <w:pPr>
              <w:rPr>
                <w:rFonts w:ascii="宋体" w:hAnsi="宋体" w:eastAsia="宋体" w:cs="宋体"/>
              </w:rPr>
            </w:pPr>
            <w:r>
              <w:rPr>
                <w:rFonts w:hint="eastAsia" w:ascii="宋体" w:hAnsi="宋体" w:eastAsia="宋体" w:cs="宋体"/>
              </w:rPr>
              <w:t>2.最大声压级达109±2dB，有效频率范围宽达140Hz~14kHz；</w:t>
            </w:r>
          </w:p>
          <w:p w14:paraId="7E2192FB">
            <w:pPr>
              <w:rPr>
                <w:rFonts w:ascii="宋体" w:hAnsi="宋体" w:eastAsia="宋体" w:cs="宋体"/>
              </w:rPr>
            </w:pPr>
            <w:r>
              <w:rPr>
                <w:rFonts w:hint="eastAsia" w:ascii="宋体" w:hAnsi="宋体" w:eastAsia="宋体" w:cs="宋体"/>
              </w:rPr>
              <w:t>3.重5.5kg，配有安装支架，安装便捷；</w:t>
            </w:r>
          </w:p>
          <w:p w14:paraId="7CDED694">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25CC733F">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21E17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52DA9259">
            <w:pPr>
              <w:jc w:val="center"/>
              <w:rPr>
                <w:rFonts w:ascii="宋体" w:hAnsi="宋体" w:eastAsia="宋体" w:cs="宋体"/>
                <w:szCs w:val="21"/>
              </w:rPr>
            </w:pPr>
            <w:r>
              <w:rPr>
                <w:rFonts w:hint="eastAsia" w:ascii="宋体" w:hAnsi="宋体" w:eastAsia="宋体" w:cs="宋体"/>
                <w:szCs w:val="21"/>
              </w:rPr>
              <w:t>37</w:t>
            </w:r>
          </w:p>
        </w:tc>
        <w:tc>
          <w:tcPr>
            <w:tcW w:w="1178" w:type="dxa"/>
            <w:tcBorders>
              <w:top w:val="single" w:color="auto" w:sz="4" w:space="0"/>
              <w:left w:val="single" w:color="auto" w:sz="4" w:space="0"/>
              <w:bottom w:val="single" w:color="auto" w:sz="4" w:space="0"/>
              <w:right w:val="single" w:color="auto" w:sz="4" w:space="0"/>
            </w:tcBorders>
            <w:vAlign w:val="center"/>
          </w:tcPr>
          <w:p w14:paraId="2D8C8980">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76325AB3">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325BB5A3">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169DCA3A">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1C7004A6">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410A35C6">
            <w:pPr>
              <w:rPr>
                <w:rFonts w:ascii="宋体" w:hAnsi="宋体" w:eastAsia="宋体" w:cs="宋体"/>
              </w:rPr>
            </w:pPr>
            <w:r>
              <w:rPr>
                <w:rFonts w:hint="eastAsia" w:ascii="宋体" w:hAnsi="宋体" w:eastAsia="宋体" w:cs="宋体"/>
              </w:rPr>
              <w:t>1.基于TCP/IP协议，网络广播数字功放，可跨网段工作。</w:t>
            </w:r>
          </w:p>
          <w:p w14:paraId="22AD42CA">
            <w:pPr>
              <w:rPr>
                <w:rFonts w:ascii="宋体" w:hAnsi="宋体" w:eastAsia="宋体" w:cs="宋体"/>
              </w:rPr>
            </w:pPr>
            <w:r>
              <w:rPr>
                <w:rFonts w:hint="eastAsia" w:ascii="宋体" w:hAnsi="宋体" w:eastAsia="宋体" w:cs="宋体"/>
              </w:rPr>
              <w:t>2.支持SIP2.0（RFC3261）以及相关的RFC，融合集团通信功能。</w:t>
            </w:r>
          </w:p>
          <w:p w14:paraId="41EDBEBC">
            <w:pPr>
              <w:rPr>
                <w:rFonts w:ascii="宋体" w:hAnsi="宋体" w:eastAsia="宋体" w:cs="宋体"/>
              </w:rPr>
            </w:pPr>
            <w:r>
              <w:rPr>
                <w:rFonts w:hint="eastAsia" w:ascii="宋体" w:hAnsi="宋体" w:eastAsia="宋体" w:cs="宋体"/>
              </w:rPr>
              <w:t>3.宽带ADC/DAC16KHz采样；窄带编码：G.711a/u；宽带编码：G.722。</w:t>
            </w:r>
          </w:p>
          <w:p w14:paraId="6BB97B75">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6A325CA8">
            <w:pPr>
              <w:rPr>
                <w:rFonts w:ascii="宋体" w:hAnsi="宋体" w:eastAsia="宋体" w:cs="宋体"/>
              </w:rPr>
            </w:pPr>
            <w:r>
              <w:rPr>
                <w:rFonts w:hint="eastAsia" w:ascii="宋体" w:hAnsi="宋体" w:eastAsia="宋体" w:cs="宋体"/>
              </w:rPr>
              <w:t>5.内置高效率数字功放，70V/100V定压输出，效率高达90%以上。</w:t>
            </w:r>
          </w:p>
          <w:p w14:paraId="1487E803">
            <w:pPr>
              <w:rPr>
                <w:rFonts w:ascii="宋体" w:hAnsi="宋体" w:eastAsia="宋体" w:cs="宋体"/>
              </w:rPr>
            </w:pPr>
            <w:r>
              <w:rPr>
                <w:rFonts w:hint="eastAsia" w:ascii="宋体" w:hAnsi="宋体" w:eastAsia="宋体" w:cs="宋体"/>
              </w:rPr>
              <w:t>6.具有背景广播、业务广播、紧急广播等功能。</w:t>
            </w:r>
          </w:p>
          <w:p w14:paraId="3B16C1EC">
            <w:pPr>
              <w:rPr>
                <w:rFonts w:ascii="宋体" w:hAnsi="宋体" w:eastAsia="宋体" w:cs="宋体"/>
              </w:rPr>
            </w:pPr>
            <w:r>
              <w:rPr>
                <w:rFonts w:hint="eastAsia" w:ascii="宋体" w:hAnsi="宋体" w:eastAsia="宋体" w:cs="宋体"/>
              </w:rPr>
              <w:t>7.可脱离网络和主机单独运行。</w:t>
            </w:r>
          </w:p>
          <w:p w14:paraId="2FF8D368">
            <w:pPr>
              <w:rPr>
                <w:rFonts w:ascii="宋体" w:hAnsi="宋体" w:eastAsia="宋体" w:cs="宋体"/>
              </w:rPr>
            </w:pPr>
            <w:r>
              <w:rPr>
                <w:rFonts w:hint="eastAsia" w:ascii="宋体" w:hAnsi="宋体" w:eastAsia="宋体" w:cs="宋体"/>
              </w:rPr>
              <w:t>8.支持网页模式配置参数。</w:t>
            </w:r>
          </w:p>
          <w:p w14:paraId="5157DB44">
            <w:pPr>
              <w:rPr>
                <w:rFonts w:ascii="宋体" w:hAnsi="宋体" w:eastAsia="宋体" w:cs="宋体"/>
              </w:rPr>
            </w:pPr>
            <w:r>
              <w:rPr>
                <w:rFonts w:hint="eastAsia" w:ascii="宋体" w:hAnsi="宋体" w:eastAsia="宋体" w:cs="宋体"/>
              </w:rPr>
              <w:t>9.内置大容量存储器，内置节目源，具有定时功能。</w:t>
            </w:r>
          </w:p>
          <w:p w14:paraId="762FAF2D">
            <w:pPr>
              <w:rPr>
                <w:rFonts w:ascii="宋体" w:hAnsi="宋体" w:eastAsia="宋体" w:cs="宋体"/>
              </w:rPr>
            </w:pPr>
            <w:r>
              <w:rPr>
                <w:rFonts w:hint="eastAsia" w:ascii="宋体" w:hAnsi="宋体" w:eastAsia="宋体" w:cs="宋体"/>
              </w:rPr>
              <w:t>10.支持音频格式：MP3，WAV，FLAC，APE等。</w:t>
            </w:r>
          </w:p>
          <w:p w14:paraId="5B107012">
            <w:pPr>
              <w:rPr>
                <w:rFonts w:ascii="宋体" w:hAnsi="宋体" w:eastAsia="宋体" w:cs="宋体"/>
              </w:rPr>
            </w:pPr>
            <w:r>
              <w:rPr>
                <w:rFonts w:hint="eastAsia" w:ascii="宋体" w:hAnsi="宋体" w:eastAsia="宋体" w:cs="宋体"/>
              </w:rPr>
              <w:t>11.额定功率：350W</w:t>
            </w:r>
          </w:p>
          <w:p w14:paraId="1204840D">
            <w:pPr>
              <w:rPr>
                <w:rFonts w:ascii="宋体" w:hAnsi="宋体" w:eastAsia="宋体" w:cs="宋体"/>
              </w:rPr>
            </w:pPr>
            <w:r>
              <w:rPr>
                <w:rFonts w:hint="eastAsia" w:ascii="宋体" w:hAnsi="宋体" w:eastAsia="宋体" w:cs="宋体"/>
              </w:rPr>
              <w:t>12.可通过网络广播管理软件控制、播放。</w:t>
            </w:r>
          </w:p>
          <w:p w14:paraId="45888FA7">
            <w:pPr>
              <w:rPr>
                <w:rFonts w:ascii="宋体" w:hAnsi="宋体" w:eastAsia="宋体" w:cs="宋体"/>
              </w:rPr>
            </w:pPr>
            <w:r>
              <w:rPr>
                <w:rFonts w:hint="eastAsia" w:ascii="宋体" w:hAnsi="宋体" w:eastAsia="宋体" w:cs="宋体"/>
              </w:rPr>
              <w:t>13.具有日志功能，能够自动保存到本地和服务器中。</w:t>
            </w:r>
          </w:p>
          <w:p w14:paraId="67F33068">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50C0A239">
            <w:pPr>
              <w:rPr>
                <w:rFonts w:ascii="宋体" w:hAnsi="宋体" w:eastAsia="宋体" w:cs="宋体"/>
              </w:rPr>
            </w:pPr>
            <w:r>
              <w:rPr>
                <w:rFonts w:hint="eastAsia" w:ascii="宋体" w:hAnsi="宋体" w:eastAsia="宋体" w:cs="宋体"/>
              </w:rPr>
              <w:t>15.具有高低音音效调节及低音增强。</w:t>
            </w:r>
          </w:p>
          <w:p w14:paraId="64D953B2">
            <w:pPr>
              <w:rPr>
                <w:rFonts w:ascii="宋体" w:hAnsi="宋体" w:eastAsia="宋体" w:cs="宋体"/>
              </w:rPr>
            </w:pPr>
            <w:r>
              <w:rPr>
                <w:rFonts w:hint="eastAsia" w:ascii="宋体" w:hAnsi="宋体" w:eastAsia="宋体" w:cs="宋体"/>
              </w:rPr>
              <w:t>16.EMCOUT24V与短路触点两种强播输出接口，可连接扬声器音控器使用。</w:t>
            </w:r>
          </w:p>
          <w:p w14:paraId="36E34A0A">
            <w:pPr>
              <w:rPr>
                <w:rFonts w:ascii="宋体" w:hAnsi="宋体" w:eastAsia="宋体" w:cs="宋体"/>
              </w:rPr>
            </w:pPr>
            <w:r>
              <w:rPr>
                <w:rFonts w:hint="eastAsia" w:ascii="宋体" w:hAnsi="宋体" w:eastAsia="宋体" w:cs="宋体"/>
              </w:rPr>
              <w:t>17.清晰显示信号，5个状态指示灯工作状态一目了然。</w:t>
            </w:r>
          </w:p>
          <w:p w14:paraId="32B12CD1">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0EB97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4543D70B">
            <w:pPr>
              <w:jc w:val="center"/>
              <w:rPr>
                <w:rFonts w:ascii="宋体" w:hAnsi="宋体" w:eastAsia="宋体" w:cs="宋体"/>
                <w:szCs w:val="21"/>
              </w:rPr>
            </w:pPr>
            <w:r>
              <w:rPr>
                <w:rFonts w:hint="eastAsia" w:ascii="宋体" w:hAnsi="宋体" w:eastAsia="宋体" w:cs="宋体"/>
                <w:szCs w:val="21"/>
              </w:rPr>
              <w:t>38</w:t>
            </w:r>
          </w:p>
        </w:tc>
        <w:tc>
          <w:tcPr>
            <w:tcW w:w="1178" w:type="dxa"/>
            <w:tcBorders>
              <w:top w:val="single" w:color="auto" w:sz="4" w:space="0"/>
              <w:left w:val="single" w:color="auto" w:sz="4" w:space="0"/>
              <w:bottom w:val="single" w:color="auto" w:sz="4" w:space="0"/>
              <w:right w:val="single" w:color="auto" w:sz="4" w:space="0"/>
            </w:tcBorders>
            <w:vAlign w:val="center"/>
          </w:tcPr>
          <w:p w14:paraId="387F67B2">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1B4EFE09">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6</w:t>
            </w:r>
          </w:p>
        </w:tc>
        <w:tc>
          <w:tcPr>
            <w:tcW w:w="780" w:type="dxa"/>
            <w:tcBorders>
              <w:top w:val="single" w:color="auto" w:sz="4" w:space="0"/>
              <w:left w:val="single" w:color="auto" w:sz="4" w:space="0"/>
              <w:bottom w:val="single" w:color="auto" w:sz="4" w:space="0"/>
              <w:right w:val="single" w:color="auto" w:sz="4" w:space="0"/>
            </w:tcBorders>
            <w:vAlign w:val="center"/>
          </w:tcPr>
          <w:p w14:paraId="02B6E1BF">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27725647">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75C13B02">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19C569F3">
            <w:pPr>
              <w:rPr>
                <w:rFonts w:ascii="宋体" w:hAnsi="宋体" w:eastAsia="宋体" w:cs="宋体"/>
              </w:rPr>
            </w:pPr>
            <w:r>
              <w:rPr>
                <w:rFonts w:hint="eastAsia" w:ascii="宋体" w:hAnsi="宋体" w:eastAsia="宋体" w:cs="宋体"/>
              </w:rPr>
              <w:t>1.工作电压70/100V，额定功率40W，多个配接端子，适应不同场合；</w:t>
            </w:r>
          </w:p>
          <w:p w14:paraId="739D0572">
            <w:pPr>
              <w:rPr>
                <w:rFonts w:ascii="宋体" w:hAnsi="宋体" w:eastAsia="宋体" w:cs="宋体"/>
              </w:rPr>
            </w:pPr>
            <w:r>
              <w:rPr>
                <w:rFonts w:hint="eastAsia" w:ascii="宋体" w:hAnsi="宋体" w:eastAsia="宋体" w:cs="宋体"/>
              </w:rPr>
              <w:t>2.最大声压级达109±2dB，有效频率范围宽达140Hz~14kHz；</w:t>
            </w:r>
          </w:p>
          <w:p w14:paraId="0B082EDB">
            <w:pPr>
              <w:rPr>
                <w:rFonts w:ascii="宋体" w:hAnsi="宋体" w:eastAsia="宋体" w:cs="宋体"/>
              </w:rPr>
            </w:pPr>
            <w:r>
              <w:rPr>
                <w:rFonts w:hint="eastAsia" w:ascii="宋体" w:hAnsi="宋体" w:eastAsia="宋体" w:cs="宋体"/>
              </w:rPr>
              <w:t>3.重5.5kg，配有安装支架，安装便捷；</w:t>
            </w:r>
          </w:p>
          <w:p w14:paraId="0872BD59">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1F8EA951">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2FE3A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553871C0">
            <w:pPr>
              <w:jc w:val="center"/>
              <w:rPr>
                <w:rFonts w:ascii="宋体" w:hAnsi="宋体" w:eastAsia="宋体" w:cs="宋体"/>
                <w:szCs w:val="21"/>
              </w:rPr>
            </w:pPr>
            <w:r>
              <w:rPr>
                <w:rFonts w:hint="eastAsia" w:ascii="宋体" w:hAnsi="宋体" w:eastAsia="宋体" w:cs="宋体"/>
                <w:szCs w:val="21"/>
              </w:rPr>
              <w:t>39</w:t>
            </w:r>
          </w:p>
        </w:tc>
        <w:tc>
          <w:tcPr>
            <w:tcW w:w="1178" w:type="dxa"/>
            <w:tcBorders>
              <w:top w:val="single" w:color="auto" w:sz="4" w:space="0"/>
              <w:left w:val="single" w:color="auto" w:sz="4" w:space="0"/>
              <w:bottom w:val="single" w:color="auto" w:sz="4" w:space="0"/>
              <w:right w:val="single" w:color="auto" w:sz="4" w:space="0"/>
            </w:tcBorders>
            <w:vAlign w:val="center"/>
          </w:tcPr>
          <w:p w14:paraId="3683C3F4">
            <w:pPr>
              <w:rPr>
                <w:rFonts w:ascii="宋体" w:hAnsi="宋体" w:eastAsia="宋体" w:cs="宋体"/>
              </w:rPr>
            </w:pPr>
            <w:r>
              <w:rPr>
                <w:rFonts w:hint="eastAsia" w:ascii="宋体" w:hAnsi="宋体" w:eastAsia="宋体" w:cs="宋体"/>
              </w:rPr>
              <w:t>网络功放</w:t>
            </w:r>
          </w:p>
        </w:tc>
        <w:tc>
          <w:tcPr>
            <w:tcW w:w="720" w:type="dxa"/>
            <w:tcBorders>
              <w:top w:val="single" w:color="auto" w:sz="4" w:space="0"/>
              <w:left w:val="single" w:color="auto" w:sz="4" w:space="0"/>
              <w:bottom w:val="single" w:color="auto" w:sz="4" w:space="0"/>
              <w:right w:val="single" w:color="auto" w:sz="4" w:space="0"/>
            </w:tcBorders>
            <w:vAlign w:val="center"/>
          </w:tcPr>
          <w:p w14:paraId="31E868C4">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780" w:type="dxa"/>
            <w:tcBorders>
              <w:top w:val="single" w:color="auto" w:sz="4" w:space="0"/>
              <w:left w:val="single" w:color="auto" w:sz="4" w:space="0"/>
              <w:bottom w:val="single" w:color="auto" w:sz="4" w:space="0"/>
              <w:right w:val="single" w:color="auto" w:sz="4" w:space="0"/>
            </w:tcBorders>
            <w:vAlign w:val="center"/>
          </w:tcPr>
          <w:p w14:paraId="02807166">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840" w:type="dxa"/>
            <w:tcBorders>
              <w:top w:val="single" w:color="auto" w:sz="4" w:space="0"/>
              <w:left w:val="single" w:color="auto" w:sz="4" w:space="0"/>
              <w:bottom w:val="single" w:color="auto" w:sz="4" w:space="0"/>
            </w:tcBorders>
            <w:vAlign w:val="center"/>
          </w:tcPr>
          <w:p w14:paraId="5768A37F">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7EE4BFD6">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678D0DCD">
            <w:pPr>
              <w:rPr>
                <w:rFonts w:ascii="宋体" w:hAnsi="宋体" w:eastAsia="宋体" w:cs="宋体"/>
              </w:rPr>
            </w:pPr>
            <w:r>
              <w:rPr>
                <w:rFonts w:hint="eastAsia" w:ascii="宋体" w:hAnsi="宋体" w:eastAsia="宋体" w:cs="宋体"/>
              </w:rPr>
              <w:t>1.基于TCP/IP协议，网络广播数字功放，可跨网段工作。</w:t>
            </w:r>
          </w:p>
          <w:p w14:paraId="3E68784E">
            <w:pPr>
              <w:rPr>
                <w:rFonts w:ascii="宋体" w:hAnsi="宋体" w:eastAsia="宋体" w:cs="宋体"/>
              </w:rPr>
            </w:pPr>
            <w:r>
              <w:rPr>
                <w:rFonts w:hint="eastAsia" w:ascii="宋体" w:hAnsi="宋体" w:eastAsia="宋体" w:cs="宋体"/>
              </w:rPr>
              <w:t>2.支持SIP2.0（RFC3261）以及相关的RFC，融合集团通信功能。</w:t>
            </w:r>
          </w:p>
          <w:p w14:paraId="0473D356">
            <w:pPr>
              <w:rPr>
                <w:rFonts w:ascii="宋体" w:hAnsi="宋体" w:eastAsia="宋体" w:cs="宋体"/>
              </w:rPr>
            </w:pPr>
            <w:r>
              <w:rPr>
                <w:rFonts w:hint="eastAsia" w:ascii="宋体" w:hAnsi="宋体" w:eastAsia="宋体" w:cs="宋体"/>
              </w:rPr>
              <w:t>3.宽带ADC/DAC16KHz采样；窄带编码：G.711a/u；宽带编码：G.722。</w:t>
            </w:r>
          </w:p>
          <w:p w14:paraId="1BDBF159">
            <w:pPr>
              <w:rPr>
                <w:rFonts w:ascii="宋体" w:hAnsi="宋体" w:eastAsia="宋体" w:cs="宋体"/>
              </w:rPr>
            </w:pPr>
            <w:r>
              <w:rPr>
                <w:rFonts w:hint="eastAsia" w:ascii="宋体" w:hAnsi="宋体" w:eastAsia="宋体" w:cs="宋体"/>
              </w:rPr>
              <w:t>4.高级保护电路，具有输出短路保护，过载保护，过热保护等多种保护和警告功能。</w:t>
            </w:r>
          </w:p>
          <w:p w14:paraId="0399EAA4">
            <w:pPr>
              <w:rPr>
                <w:rFonts w:ascii="宋体" w:hAnsi="宋体" w:eastAsia="宋体" w:cs="宋体"/>
              </w:rPr>
            </w:pPr>
            <w:r>
              <w:rPr>
                <w:rFonts w:hint="eastAsia" w:ascii="宋体" w:hAnsi="宋体" w:eastAsia="宋体" w:cs="宋体"/>
              </w:rPr>
              <w:t>5.内置高效率数字功放，70V/100V定压输出，效率高达90%以上。</w:t>
            </w:r>
          </w:p>
          <w:p w14:paraId="3365243C">
            <w:pPr>
              <w:rPr>
                <w:rFonts w:ascii="宋体" w:hAnsi="宋体" w:eastAsia="宋体" w:cs="宋体"/>
              </w:rPr>
            </w:pPr>
            <w:r>
              <w:rPr>
                <w:rFonts w:hint="eastAsia" w:ascii="宋体" w:hAnsi="宋体" w:eastAsia="宋体" w:cs="宋体"/>
              </w:rPr>
              <w:t>6.具有背景广播、业务广播、紧急广播等功能。</w:t>
            </w:r>
          </w:p>
          <w:p w14:paraId="59127FF4">
            <w:pPr>
              <w:rPr>
                <w:rFonts w:ascii="宋体" w:hAnsi="宋体" w:eastAsia="宋体" w:cs="宋体"/>
              </w:rPr>
            </w:pPr>
            <w:r>
              <w:rPr>
                <w:rFonts w:hint="eastAsia" w:ascii="宋体" w:hAnsi="宋体" w:eastAsia="宋体" w:cs="宋体"/>
              </w:rPr>
              <w:t>7.可脱离网络和主机单独运行。</w:t>
            </w:r>
          </w:p>
          <w:p w14:paraId="53D8692D">
            <w:pPr>
              <w:rPr>
                <w:rFonts w:ascii="宋体" w:hAnsi="宋体" w:eastAsia="宋体" w:cs="宋体"/>
              </w:rPr>
            </w:pPr>
            <w:r>
              <w:rPr>
                <w:rFonts w:hint="eastAsia" w:ascii="宋体" w:hAnsi="宋体" w:eastAsia="宋体" w:cs="宋体"/>
              </w:rPr>
              <w:t>8.支持网页模式配置参数。</w:t>
            </w:r>
          </w:p>
          <w:p w14:paraId="1E3E432A">
            <w:pPr>
              <w:rPr>
                <w:rFonts w:ascii="宋体" w:hAnsi="宋体" w:eastAsia="宋体" w:cs="宋体"/>
              </w:rPr>
            </w:pPr>
            <w:r>
              <w:rPr>
                <w:rFonts w:hint="eastAsia" w:ascii="宋体" w:hAnsi="宋体" w:eastAsia="宋体" w:cs="宋体"/>
              </w:rPr>
              <w:t>9.内置大容量存储器，内置节目源，具有定时功能。</w:t>
            </w:r>
          </w:p>
          <w:p w14:paraId="5140B85F">
            <w:pPr>
              <w:rPr>
                <w:rFonts w:ascii="宋体" w:hAnsi="宋体" w:eastAsia="宋体" w:cs="宋体"/>
              </w:rPr>
            </w:pPr>
            <w:r>
              <w:rPr>
                <w:rFonts w:hint="eastAsia" w:ascii="宋体" w:hAnsi="宋体" w:eastAsia="宋体" w:cs="宋体"/>
              </w:rPr>
              <w:t>10.支持音频格式：MP3，WAV，FLAC，APE等。</w:t>
            </w:r>
          </w:p>
          <w:p w14:paraId="5C2FE15B">
            <w:pPr>
              <w:rPr>
                <w:rFonts w:ascii="宋体" w:hAnsi="宋体" w:eastAsia="宋体" w:cs="宋体"/>
              </w:rPr>
            </w:pPr>
            <w:r>
              <w:rPr>
                <w:rFonts w:hint="eastAsia" w:ascii="宋体" w:hAnsi="宋体" w:eastAsia="宋体" w:cs="宋体"/>
              </w:rPr>
              <w:t>11.额定功率：350W</w:t>
            </w:r>
          </w:p>
          <w:p w14:paraId="24232870">
            <w:pPr>
              <w:rPr>
                <w:rFonts w:ascii="宋体" w:hAnsi="宋体" w:eastAsia="宋体" w:cs="宋体"/>
              </w:rPr>
            </w:pPr>
            <w:r>
              <w:rPr>
                <w:rFonts w:hint="eastAsia" w:ascii="宋体" w:hAnsi="宋体" w:eastAsia="宋体" w:cs="宋体"/>
              </w:rPr>
              <w:t>12.可通过网络广播管理软件控制、播放。</w:t>
            </w:r>
          </w:p>
          <w:p w14:paraId="45F418CA">
            <w:pPr>
              <w:rPr>
                <w:rFonts w:ascii="宋体" w:hAnsi="宋体" w:eastAsia="宋体" w:cs="宋体"/>
              </w:rPr>
            </w:pPr>
            <w:r>
              <w:rPr>
                <w:rFonts w:hint="eastAsia" w:ascii="宋体" w:hAnsi="宋体" w:eastAsia="宋体" w:cs="宋体"/>
              </w:rPr>
              <w:t>13.具有日志功能，能够自动保存到本地和服务器中。</w:t>
            </w:r>
          </w:p>
          <w:p w14:paraId="7C4BBAE3">
            <w:pPr>
              <w:rPr>
                <w:rFonts w:ascii="宋体" w:hAnsi="宋体" w:eastAsia="宋体" w:cs="宋体"/>
              </w:rPr>
            </w:pPr>
            <w:r>
              <w:rPr>
                <w:rFonts w:hint="eastAsia" w:ascii="宋体" w:hAnsi="宋体" w:eastAsia="宋体" w:cs="宋体"/>
              </w:rPr>
              <w:t>14.≥1路立体声音频信号输入，≥2路单声道音频信号输出，可接其它功放设备；方便扩展本地其它音源广播，与本地功率扩展。</w:t>
            </w:r>
          </w:p>
          <w:p w14:paraId="60496561">
            <w:pPr>
              <w:rPr>
                <w:rFonts w:ascii="宋体" w:hAnsi="宋体" w:eastAsia="宋体" w:cs="宋体"/>
              </w:rPr>
            </w:pPr>
            <w:r>
              <w:rPr>
                <w:rFonts w:hint="eastAsia" w:ascii="宋体" w:hAnsi="宋体" w:eastAsia="宋体" w:cs="宋体"/>
              </w:rPr>
              <w:t>15.具有高低音音效调节及低音增强。</w:t>
            </w:r>
          </w:p>
          <w:p w14:paraId="27847763">
            <w:pPr>
              <w:rPr>
                <w:rFonts w:ascii="宋体" w:hAnsi="宋体" w:eastAsia="宋体" w:cs="宋体"/>
              </w:rPr>
            </w:pPr>
            <w:r>
              <w:rPr>
                <w:rFonts w:hint="eastAsia" w:ascii="宋体" w:hAnsi="宋体" w:eastAsia="宋体" w:cs="宋体"/>
              </w:rPr>
              <w:t>16.EMCOUT24V与短路触点两种强播输出接口，可连接扬声器音控器使用。</w:t>
            </w:r>
          </w:p>
          <w:p w14:paraId="18CA31E4">
            <w:pPr>
              <w:rPr>
                <w:rFonts w:ascii="宋体" w:hAnsi="宋体" w:eastAsia="宋体" w:cs="宋体"/>
              </w:rPr>
            </w:pPr>
            <w:r>
              <w:rPr>
                <w:rFonts w:hint="eastAsia" w:ascii="宋体" w:hAnsi="宋体" w:eastAsia="宋体" w:cs="宋体"/>
              </w:rPr>
              <w:t>17.清晰显示信号，5个状态指示灯工作状态一目了然。</w:t>
            </w:r>
          </w:p>
          <w:p w14:paraId="66C31307">
            <w:pPr>
              <w:rPr>
                <w:rFonts w:ascii="宋体" w:hAnsi="宋体" w:eastAsia="宋体" w:cs="宋体"/>
                <w:kern w:val="2"/>
                <w:sz w:val="21"/>
                <w:szCs w:val="24"/>
                <w:lang w:val="en-US" w:eastAsia="zh-CN" w:bidi="ar-SA"/>
              </w:rPr>
            </w:pPr>
            <w:r>
              <w:rPr>
                <w:rFonts w:hint="eastAsia" w:ascii="宋体" w:hAnsi="宋体" w:eastAsia="宋体" w:cs="宋体"/>
              </w:rPr>
              <w:t>18.1U机身设计，阳极氧化铝合金面板，美观耐用。</w:t>
            </w:r>
          </w:p>
        </w:tc>
      </w:tr>
      <w:tr w14:paraId="3DE59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5596D39B">
            <w:pPr>
              <w:jc w:val="center"/>
              <w:rPr>
                <w:rFonts w:ascii="宋体" w:hAnsi="宋体" w:eastAsia="宋体" w:cs="宋体"/>
                <w:szCs w:val="21"/>
              </w:rPr>
            </w:pPr>
            <w:r>
              <w:rPr>
                <w:rFonts w:hint="eastAsia" w:ascii="宋体" w:hAnsi="宋体" w:eastAsia="宋体" w:cs="宋体"/>
                <w:szCs w:val="21"/>
              </w:rPr>
              <w:t>40</w:t>
            </w:r>
          </w:p>
        </w:tc>
        <w:tc>
          <w:tcPr>
            <w:tcW w:w="1178" w:type="dxa"/>
            <w:tcBorders>
              <w:top w:val="single" w:color="auto" w:sz="4" w:space="0"/>
              <w:left w:val="single" w:color="auto" w:sz="4" w:space="0"/>
              <w:bottom w:val="single" w:color="auto" w:sz="4" w:space="0"/>
              <w:right w:val="single" w:color="auto" w:sz="4" w:space="0"/>
            </w:tcBorders>
            <w:vAlign w:val="center"/>
          </w:tcPr>
          <w:p w14:paraId="05A5776F">
            <w:pPr>
              <w:rPr>
                <w:rFonts w:ascii="宋体" w:hAnsi="宋体" w:eastAsia="宋体" w:cs="宋体"/>
              </w:rPr>
            </w:pPr>
            <w:r>
              <w:rPr>
                <w:rFonts w:hint="eastAsia" w:ascii="宋体" w:hAnsi="宋体" w:eastAsia="宋体" w:cs="宋体"/>
              </w:rPr>
              <w:t>室外音柱</w:t>
            </w:r>
          </w:p>
        </w:tc>
        <w:tc>
          <w:tcPr>
            <w:tcW w:w="720" w:type="dxa"/>
            <w:tcBorders>
              <w:top w:val="single" w:color="auto" w:sz="4" w:space="0"/>
              <w:left w:val="single" w:color="auto" w:sz="4" w:space="0"/>
              <w:bottom w:val="single" w:color="auto" w:sz="4" w:space="0"/>
              <w:right w:val="single" w:color="auto" w:sz="4" w:space="0"/>
            </w:tcBorders>
            <w:vAlign w:val="center"/>
          </w:tcPr>
          <w:p w14:paraId="434AF40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6</w:t>
            </w:r>
          </w:p>
        </w:tc>
        <w:tc>
          <w:tcPr>
            <w:tcW w:w="780" w:type="dxa"/>
            <w:tcBorders>
              <w:top w:val="single" w:color="auto" w:sz="4" w:space="0"/>
              <w:left w:val="single" w:color="auto" w:sz="4" w:space="0"/>
              <w:bottom w:val="single" w:color="auto" w:sz="4" w:space="0"/>
              <w:right w:val="single" w:color="auto" w:sz="4" w:space="0"/>
            </w:tcBorders>
            <w:vAlign w:val="center"/>
          </w:tcPr>
          <w:p w14:paraId="5C91B81D">
            <w:pPr>
              <w:widowControl/>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支</w:t>
            </w:r>
          </w:p>
        </w:tc>
        <w:tc>
          <w:tcPr>
            <w:tcW w:w="840" w:type="dxa"/>
            <w:tcBorders>
              <w:top w:val="single" w:color="auto" w:sz="4" w:space="0"/>
              <w:left w:val="single" w:color="auto" w:sz="4" w:space="0"/>
              <w:bottom w:val="single" w:color="auto" w:sz="4" w:space="0"/>
            </w:tcBorders>
            <w:vAlign w:val="center"/>
          </w:tcPr>
          <w:p w14:paraId="1C921EB1">
            <w:pPr>
              <w:widowControl/>
              <w:spacing w:line="360" w:lineRule="auto"/>
              <w:jc w:val="center"/>
              <w:textAlignment w:val="center"/>
              <w:rPr>
                <w:rFonts w:hint="eastAsia" w:ascii="宋体" w:hAnsi="宋体" w:eastAsia="宋体" w:cs="宋体"/>
                <w:kern w:val="0"/>
                <w:szCs w:val="21"/>
              </w:rPr>
            </w:pPr>
          </w:p>
        </w:tc>
        <w:tc>
          <w:tcPr>
            <w:tcW w:w="1740" w:type="dxa"/>
            <w:tcBorders>
              <w:top w:val="single" w:color="auto" w:sz="4" w:space="0"/>
              <w:left w:val="single" w:color="auto" w:sz="4" w:space="0"/>
              <w:bottom w:val="single" w:color="auto" w:sz="4" w:space="0"/>
            </w:tcBorders>
            <w:vAlign w:val="center"/>
          </w:tcPr>
          <w:p w14:paraId="2317AC15">
            <w:pPr>
              <w:widowControl/>
              <w:spacing w:line="360" w:lineRule="auto"/>
              <w:jc w:val="center"/>
              <w:textAlignment w:val="center"/>
              <w:rPr>
                <w:rFonts w:hint="eastAsia" w:ascii="宋体" w:hAnsi="宋体" w:eastAsia="宋体" w:cs="宋体"/>
                <w:kern w:val="0"/>
                <w:szCs w:val="21"/>
              </w:rPr>
            </w:pPr>
          </w:p>
        </w:tc>
        <w:tc>
          <w:tcPr>
            <w:tcW w:w="8455" w:type="dxa"/>
            <w:tcBorders>
              <w:top w:val="single" w:color="auto" w:sz="4" w:space="0"/>
              <w:left w:val="single" w:color="auto" w:sz="4" w:space="0"/>
              <w:bottom w:val="single" w:color="auto" w:sz="4" w:space="0"/>
            </w:tcBorders>
            <w:shd w:val="clear" w:color="auto" w:fill="auto"/>
            <w:vAlign w:val="center"/>
          </w:tcPr>
          <w:p w14:paraId="03A0FEA6">
            <w:pPr>
              <w:rPr>
                <w:rFonts w:ascii="宋体" w:hAnsi="宋体" w:eastAsia="宋体" w:cs="宋体"/>
              </w:rPr>
            </w:pPr>
            <w:r>
              <w:rPr>
                <w:rFonts w:hint="eastAsia" w:ascii="宋体" w:hAnsi="宋体" w:eastAsia="宋体" w:cs="宋体"/>
              </w:rPr>
              <w:t>1.工作电压70/100V，额定功率40W，多个配接端子，适应不同场合；</w:t>
            </w:r>
          </w:p>
          <w:p w14:paraId="7100A57D">
            <w:pPr>
              <w:rPr>
                <w:rFonts w:ascii="宋体" w:hAnsi="宋体" w:eastAsia="宋体" w:cs="宋体"/>
              </w:rPr>
            </w:pPr>
            <w:r>
              <w:rPr>
                <w:rFonts w:hint="eastAsia" w:ascii="宋体" w:hAnsi="宋体" w:eastAsia="宋体" w:cs="宋体"/>
              </w:rPr>
              <w:t>2.最大声压级达109±2dB，有效频率范围宽达140Hz~14kHz；</w:t>
            </w:r>
          </w:p>
          <w:p w14:paraId="399AA7FC">
            <w:pPr>
              <w:rPr>
                <w:rFonts w:ascii="宋体" w:hAnsi="宋体" w:eastAsia="宋体" w:cs="宋体"/>
              </w:rPr>
            </w:pPr>
            <w:r>
              <w:rPr>
                <w:rFonts w:hint="eastAsia" w:ascii="宋体" w:hAnsi="宋体" w:eastAsia="宋体" w:cs="宋体"/>
              </w:rPr>
              <w:t>3.重5.5kg，配有安装支架，安装便捷；</w:t>
            </w:r>
          </w:p>
          <w:p w14:paraId="219C676F">
            <w:pPr>
              <w:rPr>
                <w:rFonts w:ascii="宋体" w:hAnsi="宋体" w:eastAsia="宋体" w:cs="宋体"/>
              </w:rPr>
            </w:pPr>
            <w:r>
              <w:rPr>
                <w:rFonts w:hint="eastAsia" w:ascii="宋体" w:hAnsi="宋体" w:eastAsia="宋体" w:cs="宋体"/>
              </w:rPr>
              <w:t>4.全天候设计，选用防水单元，铝合金材质网罩，永不生锈；室内外均宜，寿命长；</w:t>
            </w:r>
          </w:p>
          <w:p w14:paraId="0468444E">
            <w:pPr>
              <w:rPr>
                <w:rFonts w:ascii="宋体" w:hAnsi="宋体" w:eastAsia="宋体" w:cs="宋体"/>
                <w:kern w:val="2"/>
                <w:sz w:val="21"/>
                <w:szCs w:val="24"/>
                <w:lang w:val="en-US" w:eastAsia="zh-CN" w:bidi="ar-SA"/>
              </w:rPr>
            </w:pPr>
            <w:r>
              <w:rPr>
                <w:rFonts w:hint="eastAsia" w:ascii="宋体" w:hAnsi="宋体" w:eastAsia="宋体" w:cs="宋体"/>
              </w:rPr>
              <w:t>5.灵敏度高（93±2dB），声音清晰、明亮。</w:t>
            </w:r>
          </w:p>
        </w:tc>
      </w:tr>
      <w:tr w14:paraId="2781D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1AA04CAD">
            <w:pPr>
              <w:jc w:val="center"/>
              <w:rPr>
                <w:rFonts w:ascii="宋体" w:hAnsi="宋体" w:eastAsia="宋体" w:cs="宋体"/>
                <w:szCs w:val="21"/>
              </w:rPr>
            </w:pPr>
            <w:r>
              <w:rPr>
                <w:rFonts w:hint="eastAsia" w:ascii="宋体" w:hAnsi="宋体" w:eastAsia="宋体" w:cs="宋体"/>
                <w:szCs w:val="21"/>
              </w:rPr>
              <w:t>41</w:t>
            </w:r>
          </w:p>
        </w:tc>
        <w:tc>
          <w:tcPr>
            <w:tcW w:w="1178" w:type="dxa"/>
            <w:tcBorders>
              <w:top w:val="single" w:color="auto" w:sz="4" w:space="0"/>
              <w:left w:val="single" w:color="auto" w:sz="4" w:space="0"/>
              <w:bottom w:val="single" w:color="auto" w:sz="4" w:space="0"/>
              <w:right w:val="single" w:color="auto" w:sz="4" w:space="0"/>
            </w:tcBorders>
            <w:vAlign w:val="center"/>
          </w:tcPr>
          <w:p w14:paraId="18A499ED">
            <w:pPr>
              <w:jc w:val="center"/>
              <w:rPr>
                <w:rFonts w:ascii="宋体" w:hAnsi="宋体" w:eastAsia="宋体" w:cs="宋体"/>
              </w:rPr>
            </w:pPr>
            <w:r>
              <w:rPr>
                <w:rFonts w:hint="eastAsia" w:ascii="宋体" w:hAnsi="宋体" w:eastAsia="宋体" w:cs="宋体"/>
              </w:rPr>
              <w:t>汇聚交换机</w:t>
            </w:r>
          </w:p>
        </w:tc>
        <w:tc>
          <w:tcPr>
            <w:tcW w:w="720" w:type="dxa"/>
            <w:tcBorders>
              <w:top w:val="single" w:color="auto" w:sz="4" w:space="0"/>
              <w:left w:val="single" w:color="auto" w:sz="4" w:space="0"/>
              <w:bottom w:val="single" w:color="auto" w:sz="4" w:space="0"/>
              <w:right w:val="single" w:color="auto" w:sz="4" w:space="0"/>
            </w:tcBorders>
            <w:vAlign w:val="center"/>
          </w:tcPr>
          <w:p w14:paraId="1E0DC393">
            <w:pPr>
              <w:jc w:val="center"/>
              <w:rPr>
                <w:rFonts w:ascii="宋体" w:hAnsi="宋体" w:eastAsia="宋体" w:cs="宋体"/>
              </w:rPr>
            </w:pPr>
            <w:r>
              <w:rPr>
                <w:rFonts w:hint="eastAsia" w:ascii="宋体" w:hAnsi="宋体" w:eastAsia="宋体" w:cs="宋体"/>
              </w:rPr>
              <w:t>1</w:t>
            </w:r>
          </w:p>
        </w:tc>
        <w:tc>
          <w:tcPr>
            <w:tcW w:w="780" w:type="dxa"/>
            <w:tcBorders>
              <w:top w:val="single" w:color="auto" w:sz="4" w:space="0"/>
              <w:left w:val="single" w:color="auto" w:sz="4" w:space="0"/>
              <w:bottom w:val="single" w:color="auto" w:sz="4" w:space="0"/>
              <w:right w:val="single" w:color="auto" w:sz="4" w:space="0"/>
            </w:tcBorders>
            <w:vAlign w:val="center"/>
          </w:tcPr>
          <w:p w14:paraId="694BC9BD">
            <w:pPr>
              <w:jc w:val="center"/>
              <w:rPr>
                <w:rFonts w:ascii="宋体" w:hAnsi="宋体" w:eastAsia="宋体" w:cs="宋体"/>
              </w:rPr>
            </w:pPr>
            <w:r>
              <w:rPr>
                <w:rFonts w:hint="eastAsia" w:ascii="宋体" w:hAnsi="宋体" w:eastAsia="宋体" w:cs="宋体"/>
              </w:rPr>
              <w:t>台</w:t>
            </w:r>
          </w:p>
        </w:tc>
        <w:tc>
          <w:tcPr>
            <w:tcW w:w="840" w:type="dxa"/>
            <w:tcBorders>
              <w:top w:val="single" w:color="auto" w:sz="4" w:space="0"/>
              <w:left w:val="single" w:color="auto" w:sz="4" w:space="0"/>
              <w:bottom w:val="single" w:color="auto" w:sz="4" w:space="0"/>
            </w:tcBorders>
            <w:vAlign w:val="center"/>
          </w:tcPr>
          <w:p w14:paraId="1261222A">
            <w:pPr>
              <w:jc w:val="center"/>
              <w:rPr>
                <w:rFonts w:hint="eastAsia" w:ascii="宋体" w:hAnsi="宋体" w:eastAsia="宋体" w:cs="宋体"/>
              </w:rPr>
            </w:pPr>
          </w:p>
        </w:tc>
        <w:tc>
          <w:tcPr>
            <w:tcW w:w="1740" w:type="dxa"/>
            <w:tcBorders>
              <w:top w:val="single" w:color="auto" w:sz="4" w:space="0"/>
              <w:left w:val="single" w:color="auto" w:sz="4" w:space="0"/>
              <w:bottom w:val="single" w:color="auto" w:sz="4" w:space="0"/>
            </w:tcBorders>
            <w:vAlign w:val="center"/>
          </w:tcPr>
          <w:p w14:paraId="5BEB9CC6">
            <w:pPr>
              <w:jc w:val="center"/>
              <w:rPr>
                <w:rFonts w:hint="eastAsia" w:ascii="宋体" w:hAnsi="宋体" w:eastAsia="宋体" w:cs="宋体"/>
              </w:rPr>
            </w:pPr>
          </w:p>
        </w:tc>
        <w:tc>
          <w:tcPr>
            <w:tcW w:w="8455" w:type="dxa"/>
            <w:tcBorders>
              <w:top w:val="single" w:color="auto" w:sz="4" w:space="0"/>
              <w:left w:val="single" w:color="auto" w:sz="4" w:space="0"/>
              <w:bottom w:val="single" w:color="auto" w:sz="4" w:space="0"/>
            </w:tcBorders>
            <w:vAlign w:val="center"/>
          </w:tcPr>
          <w:p w14:paraId="63692DD0">
            <w:pPr>
              <w:pStyle w:val="8"/>
              <w:rPr>
                <w:bCs/>
              </w:rPr>
            </w:pPr>
            <w:r>
              <w:rPr>
                <w:rFonts w:hint="eastAsia"/>
                <w:bCs/>
              </w:rPr>
              <w:t>一、</w:t>
            </w:r>
            <w:r>
              <w:rPr>
                <w:rFonts w:hint="eastAsia" w:hAnsi="宋体"/>
                <w:bCs/>
                <w:szCs w:val="18"/>
              </w:rPr>
              <w:t>★</w:t>
            </w:r>
            <w:r>
              <w:rPr>
                <w:rFonts w:hint="eastAsia"/>
                <w:bCs/>
              </w:rPr>
              <w:t>单台配置要求</w:t>
            </w:r>
          </w:p>
          <w:p w14:paraId="194C7AB7">
            <w:pPr>
              <w:pStyle w:val="8"/>
              <w:ind w:left="420" w:hanging="420" w:hangingChars="200"/>
              <w:rPr>
                <w:rFonts w:hAnsi="宋体"/>
                <w:color w:val="000000" w:themeColor="text1"/>
                <w14:textFill>
                  <w14:solidFill>
                    <w14:schemeClr w14:val="tx1"/>
                  </w14:solidFill>
                </w14:textFill>
              </w:rPr>
            </w:pPr>
            <w:r>
              <w:rPr>
                <w:rFonts w:hint="eastAsia"/>
              </w:rPr>
              <w:t>1.提供≥2个10/100/1000 Base-X SFP光口（Combo）</w:t>
            </w:r>
            <w:r>
              <w:rPr>
                <w:rFonts w:hint="eastAsia" w:hAnsi="宋体"/>
                <w:color w:val="000000" w:themeColor="text1"/>
                <w14:textFill>
                  <w14:solidFill>
                    <w14:schemeClr w14:val="tx1"/>
                  </w14:solidFill>
                </w14:textFill>
              </w:rPr>
              <w:t>，</w:t>
            </w:r>
            <w:r>
              <w:rPr>
                <w:rFonts w:hint="eastAsia"/>
              </w:rPr>
              <w:t>≥</w:t>
            </w:r>
            <w:r>
              <w:rPr>
                <w:rFonts w:hint="eastAsia" w:hAnsi="宋体"/>
                <w:color w:val="000000" w:themeColor="text1"/>
                <w14:textFill>
                  <w14:solidFill>
                    <w14:schemeClr w14:val="tx1"/>
                  </w14:solidFill>
                </w14:textFill>
              </w:rPr>
              <w:t>26个1000Base-X SFP光口。</w:t>
            </w:r>
          </w:p>
          <w:p w14:paraId="7B3E827D">
            <w:pPr>
              <w:pStyle w:val="8"/>
              <w:ind w:left="420" w:hanging="420" w:hangingChars="200"/>
              <w:rPr>
                <w:bCs/>
              </w:rPr>
            </w:pPr>
            <w:r>
              <w:rPr>
                <w:rFonts w:hint="eastAsia"/>
                <w:bCs/>
              </w:rPr>
              <w:t>二、技术参数要求</w:t>
            </w:r>
          </w:p>
          <w:p w14:paraId="496FC403">
            <w:pPr>
              <w:pStyle w:val="8"/>
              <w:numPr>
                <w:ilvl w:val="0"/>
                <w:numId w:val="2"/>
              </w:numPr>
              <w:rPr>
                <w:rFonts w:hAnsi="宋体"/>
                <w:szCs w:val="18"/>
              </w:rPr>
            </w:pPr>
            <w:r>
              <w:rPr>
                <w:rFonts w:hint="eastAsia" w:hAnsi="宋体"/>
                <w:szCs w:val="18"/>
              </w:rPr>
              <w:t>★交换容量≥240Gbps，转发性能≥84Mpps，支持所有端口线速转发；</w:t>
            </w:r>
          </w:p>
          <w:p w14:paraId="24C56FC5">
            <w:pPr>
              <w:pStyle w:val="8"/>
              <w:numPr>
                <w:ilvl w:val="0"/>
                <w:numId w:val="2"/>
              </w:numPr>
              <w:rPr>
                <w:rFonts w:hAnsi="宋体"/>
                <w:szCs w:val="18"/>
              </w:rPr>
            </w:pPr>
            <w:r>
              <w:rPr>
                <w:rFonts w:hint="eastAsia" w:hAnsi="宋体"/>
                <w:szCs w:val="18"/>
              </w:rPr>
              <w:t>★支持I</w:t>
            </w:r>
            <w:r>
              <w:rPr>
                <w:rFonts w:hAnsi="宋体"/>
                <w:szCs w:val="18"/>
              </w:rPr>
              <w:t>RF2</w:t>
            </w:r>
            <w:r>
              <w:rPr>
                <w:rFonts w:hint="eastAsia" w:hAnsi="宋体"/>
                <w:szCs w:val="18"/>
              </w:rPr>
              <w:t>（最大支持9组）；</w:t>
            </w:r>
          </w:p>
          <w:p w14:paraId="62842BEE">
            <w:pPr>
              <w:pStyle w:val="8"/>
              <w:numPr>
                <w:ilvl w:val="0"/>
                <w:numId w:val="2"/>
              </w:numPr>
              <w:rPr>
                <w:rFonts w:hAnsi="宋体"/>
                <w:szCs w:val="18"/>
              </w:rPr>
            </w:pPr>
            <w:r>
              <w:rPr>
                <w:rFonts w:hint="eastAsia" w:hAnsi="宋体"/>
                <w:szCs w:val="18"/>
              </w:rPr>
              <w:t>支持静态 M</w:t>
            </w:r>
            <w:r>
              <w:rPr>
                <w:rFonts w:hAnsi="宋体"/>
                <w:szCs w:val="18"/>
              </w:rPr>
              <w:t>AC</w:t>
            </w:r>
            <w:r>
              <w:rPr>
                <w:rFonts w:hint="eastAsia" w:hAnsi="宋体"/>
                <w:szCs w:val="18"/>
              </w:rPr>
              <w:t>配置，支持M</w:t>
            </w:r>
            <w:r>
              <w:rPr>
                <w:rFonts w:hAnsi="宋体"/>
                <w:szCs w:val="18"/>
              </w:rPr>
              <w:t>AC</w:t>
            </w:r>
            <w:r>
              <w:rPr>
                <w:rFonts w:hint="eastAsia" w:hAnsi="宋体"/>
                <w:szCs w:val="18"/>
              </w:rPr>
              <w:t>地址学习数目限制，最多支持M</w:t>
            </w:r>
            <w:r>
              <w:rPr>
                <w:rFonts w:hAnsi="宋体"/>
                <w:szCs w:val="18"/>
              </w:rPr>
              <w:t>AC</w:t>
            </w:r>
            <w:r>
              <w:rPr>
                <w:rFonts w:hint="eastAsia" w:hAnsi="宋体"/>
                <w:szCs w:val="18"/>
              </w:rPr>
              <w:t>地址：8</w:t>
            </w:r>
            <w:r>
              <w:rPr>
                <w:rFonts w:hAnsi="宋体"/>
                <w:szCs w:val="18"/>
              </w:rPr>
              <w:t>K</w:t>
            </w:r>
            <w:r>
              <w:rPr>
                <w:rFonts w:hint="eastAsia" w:hAnsi="宋体"/>
                <w:szCs w:val="18"/>
              </w:rPr>
              <w:t>；</w:t>
            </w:r>
          </w:p>
          <w:p w14:paraId="42ED0671">
            <w:pPr>
              <w:pStyle w:val="8"/>
              <w:numPr>
                <w:ilvl w:val="0"/>
                <w:numId w:val="2"/>
              </w:numPr>
              <w:rPr>
                <w:rFonts w:hAnsi="宋体"/>
                <w:szCs w:val="18"/>
              </w:rPr>
            </w:pPr>
            <w:r>
              <w:rPr>
                <w:rFonts w:hint="eastAsia" w:hAnsi="宋体"/>
                <w:szCs w:val="18"/>
              </w:rPr>
              <w:t>支持端口镜像和流镜像功能，支持端口聚合，支持端口隔离；</w:t>
            </w:r>
          </w:p>
          <w:p w14:paraId="5D616B8B">
            <w:pPr>
              <w:pStyle w:val="8"/>
              <w:numPr>
                <w:ilvl w:val="0"/>
                <w:numId w:val="2"/>
              </w:numPr>
              <w:rPr>
                <w:rFonts w:hAnsi="宋体"/>
                <w:szCs w:val="18"/>
              </w:rPr>
            </w:pPr>
            <w:r>
              <w:rPr>
                <w:rFonts w:hint="eastAsia" w:hAnsi="宋体"/>
                <w:szCs w:val="18"/>
              </w:rPr>
              <w:t>支持STP/RSTP/MSTP；</w:t>
            </w:r>
          </w:p>
          <w:p w14:paraId="77DF679C">
            <w:pPr>
              <w:pStyle w:val="8"/>
              <w:numPr>
                <w:ilvl w:val="0"/>
                <w:numId w:val="2"/>
              </w:numPr>
              <w:rPr>
                <w:rFonts w:hAnsi="宋体"/>
                <w:szCs w:val="18"/>
              </w:rPr>
            </w:pPr>
            <w:r>
              <w:rPr>
                <w:rFonts w:hint="eastAsia" w:hAnsi="宋体"/>
                <w:szCs w:val="18"/>
              </w:rPr>
              <w:t>支持IEEE 802.3ad（动态链路聚合）、静态端口聚合；</w:t>
            </w:r>
          </w:p>
          <w:p w14:paraId="0227DC89">
            <w:pPr>
              <w:pStyle w:val="8"/>
              <w:numPr>
                <w:ilvl w:val="0"/>
                <w:numId w:val="2"/>
              </w:numPr>
              <w:rPr>
                <w:rFonts w:hAnsi="宋体"/>
                <w:szCs w:val="18"/>
              </w:rPr>
            </w:pPr>
            <w:r>
              <w:rPr>
                <w:rFonts w:hint="eastAsia" w:hAnsi="宋体"/>
                <w:szCs w:val="18"/>
              </w:rPr>
              <w:t>最多支持4</w:t>
            </w:r>
            <w:r>
              <w:rPr>
                <w:rFonts w:hAnsi="宋体"/>
                <w:szCs w:val="18"/>
              </w:rPr>
              <w:t>K</w:t>
            </w:r>
            <w:r>
              <w:rPr>
                <w:rFonts w:hint="eastAsia" w:hAnsi="宋体"/>
                <w:szCs w:val="18"/>
              </w:rPr>
              <w:t>个符合802.1</w:t>
            </w:r>
            <w:r>
              <w:rPr>
                <w:rFonts w:hAnsi="宋体"/>
                <w:szCs w:val="18"/>
              </w:rPr>
              <w:t>Q</w:t>
            </w:r>
            <w:r>
              <w:rPr>
                <w:rFonts w:hint="eastAsia" w:hAnsi="宋体"/>
                <w:szCs w:val="18"/>
              </w:rPr>
              <w:t>标准的V</w:t>
            </w:r>
            <w:r>
              <w:rPr>
                <w:rFonts w:hAnsi="宋体"/>
                <w:szCs w:val="18"/>
              </w:rPr>
              <w:t>LAN</w:t>
            </w:r>
            <w:r>
              <w:rPr>
                <w:rFonts w:hint="eastAsia" w:hAnsi="宋体"/>
                <w:szCs w:val="18"/>
              </w:rPr>
              <w:t>，支持基于M</w:t>
            </w:r>
            <w:r>
              <w:rPr>
                <w:rFonts w:hAnsi="宋体"/>
                <w:szCs w:val="18"/>
              </w:rPr>
              <w:t>AC</w:t>
            </w:r>
            <w:r>
              <w:rPr>
                <w:rFonts w:hint="eastAsia" w:hAnsi="宋体"/>
                <w:szCs w:val="18"/>
              </w:rPr>
              <w:t>的</w:t>
            </w:r>
            <w:r>
              <w:rPr>
                <w:rFonts w:hAnsi="宋体"/>
                <w:szCs w:val="18"/>
              </w:rPr>
              <w:t>VLAN,</w:t>
            </w:r>
            <w:r>
              <w:rPr>
                <w:rFonts w:hint="eastAsia" w:hAnsi="宋体"/>
                <w:szCs w:val="18"/>
              </w:rPr>
              <w:t>支持G</w:t>
            </w:r>
            <w:r>
              <w:rPr>
                <w:rFonts w:hAnsi="宋体"/>
                <w:szCs w:val="18"/>
              </w:rPr>
              <w:t>UEST VLAN</w:t>
            </w:r>
            <w:r>
              <w:rPr>
                <w:rFonts w:hint="eastAsia" w:hAnsi="宋体"/>
                <w:szCs w:val="18"/>
              </w:rPr>
              <w:t>。</w:t>
            </w:r>
          </w:p>
          <w:p w14:paraId="0E099978">
            <w:pPr>
              <w:pStyle w:val="8"/>
              <w:numPr>
                <w:ilvl w:val="0"/>
                <w:numId w:val="2"/>
              </w:numPr>
              <w:rPr>
                <w:rFonts w:hAnsi="宋体"/>
                <w:szCs w:val="18"/>
              </w:rPr>
            </w:pPr>
            <w:r>
              <w:rPr>
                <w:rFonts w:hint="eastAsia" w:hAnsi="宋体"/>
                <w:szCs w:val="18"/>
              </w:rPr>
              <w:t>支持DHCP Client、DHCP Relay、DHCP Snooping、DHCP Snooping Option82；</w:t>
            </w:r>
          </w:p>
          <w:p w14:paraId="750ADFE7">
            <w:pPr>
              <w:pStyle w:val="8"/>
              <w:numPr>
                <w:ilvl w:val="0"/>
                <w:numId w:val="2"/>
              </w:numPr>
              <w:rPr>
                <w:rFonts w:hAnsi="宋体"/>
                <w:szCs w:val="18"/>
              </w:rPr>
            </w:pPr>
            <w:r>
              <w:rPr>
                <w:rFonts w:hint="eastAsia" w:hAnsi="宋体"/>
                <w:szCs w:val="18"/>
              </w:rPr>
              <w:t>★支持静态路由、动态RIP，支持IPv4和IPv6双协议栈，支持ND、Pingv6、Telnetv6、FTPv6、TFTPv6、ICMPv6；</w:t>
            </w:r>
          </w:p>
          <w:p w14:paraId="1A9578E1">
            <w:pPr>
              <w:pStyle w:val="8"/>
              <w:numPr>
                <w:ilvl w:val="0"/>
                <w:numId w:val="2"/>
              </w:numPr>
              <w:rPr>
                <w:rFonts w:hAnsi="宋体"/>
                <w:szCs w:val="18"/>
              </w:rPr>
            </w:pPr>
            <w:r>
              <w:rPr>
                <w:rFonts w:hint="eastAsia" w:hAnsi="宋体"/>
                <w:szCs w:val="18"/>
              </w:rPr>
              <w:t>支持IGMP V1/V2/V3 Snooping；</w:t>
            </w:r>
          </w:p>
          <w:p w14:paraId="2F796087">
            <w:pPr>
              <w:pStyle w:val="8"/>
              <w:numPr>
                <w:ilvl w:val="0"/>
                <w:numId w:val="2"/>
              </w:numPr>
              <w:rPr>
                <w:rFonts w:hAnsi="宋体"/>
                <w:szCs w:val="18"/>
              </w:rPr>
            </w:pPr>
            <w:r>
              <w:rPr>
                <w:rFonts w:hint="eastAsia" w:hAnsi="宋体"/>
                <w:szCs w:val="18"/>
              </w:rPr>
              <w:t>支持Diff-Serv QoS，支持WRR/HQ-WRR等队列调度机制，支持802.1p、DSCP优先级映射；</w:t>
            </w:r>
          </w:p>
          <w:p w14:paraId="4E779869">
            <w:pPr>
              <w:pStyle w:val="8"/>
              <w:numPr>
                <w:ilvl w:val="0"/>
                <w:numId w:val="2"/>
              </w:numPr>
              <w:rPr>
                <w:rFonts w:hAnsi="宋体"/>
                <w:szCs w:val="18"/>
              </w:rPr>
            </w:pPr>
            <w:r>
              <w:rPr>
                <w:rFonts w:hint="eastAsia" w:hAnsi="宋体"/>
                <w:szCs w:val="18"/>
              </w:rPr>
              <w:t>支持B</w:t>
            </w:r>
            <w:r>
              <w:rPr>
                <w:rFonts w:hAnsi="宋体"/>
                <w:szCs w:val="18"/>
              </w:rPr>
              <w:t>FD</w:t>
            </w:r>
            <w:r>
              <w:rPr>
                <w:rFonts w:hint="eastAsia" w:hAnsi="宋体"/>
                <w:szCs w:val="18"/>
              </w:rPr>
              <w:t>、D</w:t>
            </w:r>
            <w:r>
              <w:rPr>
                <w:rFonts w:hAnsi="宋体"/>
                <w:szCs w:val="18"/>
              </w:rPr>
              <w:t>LDP</w:t>
            </w:r>
            <w:r>
              <w:rPr>
                <w:rFonts w:hint="eastAsia" w:hAnsi="宋体"/>
                <w:szCs w:val="18"/>
              </w:rPr>
              <w:t>、Track；</w:t>
            </w:r>
          </w:p>
          <w:p w14:paraId="5F79A5FF">
            <w:pPr>
              <w:pStyle w:val="8"/>
              <w:numPr>
                <w:ilvl w:val="0"/>
                <w:numId w:val="2"/>
              </w:numPr>
              <w:rPr>
                <w:rFonts w:hAnsi="宋体"/>
                <w:szCs w:val="18"/>
              </w:rPr>
            </w:pPr>
            <w:r>
              <w:rPr>
                <w:rFonts w:hint="eastAsia" w:hAnsi="宋体"/>
                <w:szCs w:val="18"/>
              </w:rPr>
              <w:t>支持用户分级管理和口令保护，支持SSHv2，为用户登录提安全加密通道，支持SSL，保障数据传输安全，支持可控IP地址的FTP登录和口令机制；</w:t>
            </w:r>
          </w:p>
          <w:p w14:paraId="21120845">
            <w:pPr>
              <w:pStyle w:val="8"/>
              <w:numPr>
                <w:ilvl w:val="0"/>
                <w:numId w:val="2"/>
              </w:numPr>
              <w:rPr>
                <w:rFonts w:hAnsi="宋体"/>
                <w:szCs w:val="18"/>
              </w:rPr>
            </w:pPr>
            <w:r>
              <w:rPr>
                <w:rFonts w:hint="eastAsia" w:hAnsi="宋体"/>
                <w:szCs w:val="18"/>
              </w:rPr>
              <w:t>支持防止ARP、未知组播报文、广播报文、未知单播报文、本机网段路由扫描报文、TTL=1报文、协议报文等攻击功能；</w:t>
            </w:r>
          </w:p>
          <w:p w14:paraId="77241D44">
            <w:pPr>
              <w:pStyle w:val="8"/>
              <w:numPr>
                <w:ilvl w:val="0"/>
                <w:numId w:val="2"/>
              </w:numPr>
              <w:rPr>
                <w:rFonts w:hAnsi="宋体"/>
                <w:szCs w:val="18"/>
              </w:rPr>
            </w:pPr>
            <w:r>
              <w:rPr>
                <w:rFonts w:hint="eastAsia" w:hAnsi="宋体"/>
                <w:szCs w:val="18"/>
              </w:rPr>
              <w:t>支持防Dos攻击，支持MAC地址限制，支持</w:t>
            </w:r>
            <w:r>
              <w:rPr>
                <w:rFonts w:hAnsi="宋体"/>
                <w:szCs w:val="18"/>
              </w:rPr>
              <w:t>IP Source Guard</w:t>
            </w:r>
            <w:r>
              <w:rPr>
                <w:rFonts w:hint="eastAsia" w:hAnsi="宋体"/>
                <w:szCs w:val="18"/>
              </w:rPr>
              <w:t>；</w:t>
            </w:r>
          </w:p>
          <w:p w14:paraId="0C0063BB">
            <w:pPr>
              <w:pStyle w:val="8"/>
              <w:numPr>
                <w:ilvl w:val="0"/>
                <w:numId w:val="2"/>
              </w:numPr>
              <w:rPr>
                <w:rFonts w:hAnsi="宋体"/>
                <w:szCs w:val="18"/>
              </w:rPr>
            </w:pPr>
            <w:r>
              <w:rPr>
                <w:rFonts w:hint="eastAsia" w:hAnsi="宋体"/>
                <w:szCs w:val="18"/>
              </w:rPr>
              <w:t>★支持IP＋MAC+PORT+VLAN绑定功能；</w:t>
            </w:r>
          </w:p>
          <w:p w14:paraId="667046B9">
            <w:pPr>
              <w:pStyle w:val="8"/>
              <w:numPr>
                <w:ilvl w:val="0"/>
                <w:numId w:val="2"/>
              </w:numPr>
              <w:rPr>
                <w:rFonts w:hAnsi="宋体"/>
                <w:szCs w:val="18"/>
              </w:rPr>
            </w:pPr>
            <w:r>
              <w:rPr>
                <w:rFonts w:hint="eastAsia" w:hAnsi="宋体"/>
                <w:szCs w:val="18"/>
              </w:rPr>
              <w:t>支持SAVI 源地址有效性验证；</w:t>
            </w:r>
          </w:p>
          <w:p w14:paraId="6CE39156">
            <w:pPr>
              <w:pStyle w:val="8"/>
              <w:numPr>
                <w:ilvl w:val="0"/>
                <w:numId w:val="2"/>
              </w:numPr>
              <w:rPr>
                <w:rFonts w:hAnsi="宋体"/>
                <w:szCs w:val="18"/>
              </w:rPr>
            </w:pPr>
            <w:r>
              <w:rPr>
                <w:rFonts w:hint="eastAsia" w:hAnsi="宋体"/>
                <w:szCs w:val="18"/>
              </w:rPr>
              <w:t>支持Radius、支持HWTACACS；</w:t>
            </w:r>
          </w:p>
          <w:p w14:paraId="3668760F">
            <w:pPr>
              <w:pStyle w:val="8"/>
              <w:numPr>
                <w:ilvl w:val="0"/>
                <w:numId w:val="2"/>
              </w:numPr>
              <w:rPr>
                <w:rFonts w:hAnsi="宋体"/>
                <w:szCs w:val="18"/>
              </w:rPr>
            </w:pPr>
            <w:r>
              <w:rPr>
                <w:rFonts w:hint="eastAsia" w:hAnsi="宋体"/>
                <w:szCs w:val="18"/>
              </w:rPr>
              <w:t>支持广播报文抑制；</w:t>
            </w:r>
          </w:p>
          <w:p w14:paraId="05F07D84">
            <w:pPr>
              <w:pStyle w:val="8"/>
              <w:numPr>
                <w:ilvl w:val="0"/>
                <w:numId w:val="2"/>
              </w:numPr>
              <w:rPr>
                <w:rFonts w:hAnsi="宋体"/>
                <w:szCs w:val="18"/>
              </w:rPr>
            </w:pPr>
            <w:r>
              <w:rPr>
                <w:rFonts w:hint="eastAsia" w:hAnsi="宋体"/>
                <w:szCs w:val="18"/>
              </w:rPr>
              <w:t>支持Console/AUX Modem/Telnet/SSH2.0 命令行配置；</w:t>
            </w:r>
          </w:p>
          <w:p w14:paraId="1C15E87A">
            <w:pPr>
              <w:pStyle w:val="8"/>
              <w:numPr>
                <w:ilvl w:val="0"/>
                <w:numId w:val="2"/>
              </w:numPr>
              <w:rPr>
                <w:rFonts w:hAnsi="宋体"/>
                <w:szCs w:val="18"/>
              </w:rPr>
            </w:pPr>
            <w:r>
              <w:rPr>
                <w:rFonts w:hint="eastAsia" w:hAnsi="宋体"/>
                <w:szCs w:val="18"/>
              </w:rPr>
              <w:t>支持FTP、TFTP、Xmodem、SFTP文件上下载管理；</w:t>
            </w:r>
          </w:p>
          <w:p w14:paraId="4797D736">
            <w:pPr>
              <w:pStyle w:val="8"/>
              <w:numPr>
                <w:ilvl w:val="0"/>
                <w:numId w:val="2"/>
              </w:numPr>
              <w:rPr>
                <w:rFonts w:hAnsi="宋体"/>
              </w:rPr>
            </w:pPr>
            <w:r>
              <w:rPr>
                <w:rFonts w:hint="eastAsia" w:hAnsi="宋体"/>
                <w:szCs w:val="18"/>
              </w:rPr>
              <w:t>支持SNMP V1/V2c/V3；</w:t>
            </w:r>
          </w:p>
          <w:p w14:paraId="2AAD5C03">
            <w:pPr>
              <w:rPr>
                <w:rFonts w:ascii="宋体" w:hAnsi="宋体" w:eastAsia="宋体" w:cs="宋体"/>
              </w:rPr>
            </w:pPr>
            <w:r>
              <w:rPr>
                <w:rFonts w:hint="eastAsia" w:ascii="宋体" w:hAnsi="宋体" w:eastAsia="宋体" w:cs="宋体"/>
                <w:szCs w:val="18"/>
              </w:rPr>
              <w:t>23.支持NTP时钟，支持系统工作日志，支持集群管理。</w:t>
            </w:r>
          </w:p>
        </w:tc>
      </w:tr>
      <w:tr w14:paraId="1DDF0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121AC8E2">
            <w:pPr>
              <w:jc w:val="center"/>
              <w:rPr>
                <w:rFonts w:ascii="宋体" w:hAnsi="宋体" w:eastAsia="宋体" w:cs="宋体"/>
                <w:szCs w:val="21"/>
              </w:rPr>
            </w:pPr>
            <w:r>
              <w:rPr>
                <w:rFonts w:hint="eastAsia" w:ascii="宋体" w:hAnsi="宋体" w:eastAsia="宋体" w:cs="宋体"/>
                <w:szCs w:val="21"/>
              </w:rPr>
              <w:t>42</w:t>
            </w:r>
          </w:p>
        </w:tc>
        <w:tc>
          <w:tcPr>
            <w:tcW w:w="1178" w:type="dxa"/>
            <w:tcBorders>
              <w:top w:val="single" w:color="auto" w:sz="4" w:space="0"/>
              <w:left w:val="single" w:color="auto" w:sz="4" w:space="0"/>
              <w:bottom w:val="single" w:color="auto" w:sz="4" w:space="0"/>
              <w:right w:val="single" w:color="auto" w:sz="4" w:space="0"/>
            </w:tcBorders>
            <w:vAlign w:val="center"/>
          </w:tcPr>
          <w:p w14:paraId="3A5490D6">
            <w:pPr>
              <w:jc w:val="center"/>
              <w:rPr>
                <w:rFonts w:ascii="宋体" w:hAnsi="宋体" w:eastAsia="宋体" w:cs="宋体"/>
              </w:rPr>
            </w:pPr>
            <w:r>
              <w:rPr>
                <w:rFonts w:hint="eastAsia" w:ascii="宋体" w:hAnsi="宋体" w:eastAsia="宋体" w:cs="宋体"/>
              </w:rPr>
              <w:t>楼层交换机</w:t>
            </w:r>
          </w:p>
        </w:tc>
        <w:tc>
          <w:tcPr>
            <w:tcW w:w="720" w:type="dxa"/>
            <w:tcBorders>
              <w:top w:val="single" w:color="auto" w:sz="4" w:space="0"/>
              <w:left w:val="single" w:color="auto" w:sz="4" w:space="0"/>
              <w:bottom w:val="single" w:color="auto" w:sz="4" w:space="0"/>
              <w:right w:val="single" w:color="auto" w:sz="4" w:space="0"/>
            </w:tcBorders>
            <w:vAlign w:val="center"/>
          </w:tcPr>
          <w:p w14:paraId="7DA338C3">
            <w:pPr>
              <w:jc w:val="center"/>
              <w:rPr>
                <w:rFonts w:ascii="宋体" w:hAnsi="宋体" w:eastAsia="宋体" w:cs="宋体"/>
              </w:rPr>
            </w:pPr>
            <w:r>
              <w:rPr>
                <w:rFonts w:hint="eastAsia" w:ascii="宋体" w:hAnsi="宋体" w:eastAsia="宋体" w:cs="宋体"/>
              </w:rPr>
              <w:t>14</w:t>
            </w:r>
          </w:p>
        </w:tc>
        <w:tc>
          <w:tcPr>
            <w:tcW w:w="780" w:type="dxa"/>
            <w:tcBorders>
              <w:top w:val="single" w:color="auto" w:sz="4" w:space="0"/>
              <w:left w:val="single" w:color="auto" w:sz="4" w:space="0"/>
              <w:bottom w:val="single" w:color="auto" w:sz="4" w:space="0"/>
              <w:right w:val="single" w:color="auto" w:sz="4" w:space="0"/>
            </w:tcBorders>
            <w:vAlign w:val="center"/>
          </w:tcPr>
          <w:p w14:paraId="5110CF05">
            <w:pPr>
              <w:jc w:val="center"/>
              <w:rPr>
                <w:rFonts w:ascii="宋体" w:hAnsi="宋体" w:eastAsia="宋体" w:cs="宋体"/>
              </w:rPr>
            </w:pPr>
            <w:r>
              <w:rPr>
                <w:rFonts w:hint="eastAsia" w:ascii="宋体" w:hAnsi="宋体" w:eastAsia="宋体" w:cs="宋体"/>
              </w:rPr>
              <w:t>台</w:t>
            </w:r>
          </w:p>
        </w:tc>
        <w:tc>
          <w:tcPr>
            <w:tcW w:w="840" w:type="dxa"/>
            <w:tcBorders>
              <w:top w:val="single" w:color="auto" w:sz="4" w:space="0"/>
              <w:left w:val="single" w:color="auto" w:sz="4" w:space="0"/>
              <w:bottom w:val="single" w:color="auto" w:sz="4" w:space="0"/>
            </w:tcBorders>
            <w:vAlign w:val="center"/>
          </w:tcPr>
          <w:p w14:paraId="401E2DFC">
            <w:pPr>
              <w:jc w:val="center"/>
              <w:rPr>
                <w:rFonts w:hint="eastAsia" w:ascii="宋体" w:hAnsi="宋体" w:eastAsia="宋体" w:cs="宋体"/>
              </w:rPr>
            </w:pPr>
          </w:p>
        </w:tc>
        <w:tc>
          <w:tcPr>
            <w:tcW w:w="1740" w:type="dxa"/>
            <w:tcBorders>
              <w:top w:val="single" w:color="auto" w:sz="4" w:space="0"/>
              <w:left w:val="single" w:color="auto" w:sz="4" w:space="0"/>
              <w:bottom w:val="single" w:color="auto" w:sz="4" w:space="0"/>
            </w:tcBorders>
            <w:vAlign w:val="center"/>
          </w:tcPr>
          <w:p w14:paraId="0C4B16FD">
            <w:pPr>
              <w:jc w:val="center"/>
              <w:rPr>
                <w:rFonts w:hint="eastAsia" w:ascii="宋体" w:hAnsi="宋体" w:eastAsia="宋体" w:cs="宋体"/>
              </w:rPr>
            </w:pPr>
          </w:p>
        </w:tc>
        <w:tc>
          <w:tcPr>
            <w:tcW w:w="8455" w:type="dxa"/>
            <w:tcBorders>
              <w:top w:val="single" w:color="auto" w:sz="4" w:space="0"/>
              <w:left w:val="single" w:color="auto" w:sz="4" w:space="0"/>
              <w:bottom w:val="single" w:color="auto" w:sz="4" w:space="0"/>
            </w:tcBorders>
            <w:vAlign w:val="center"/>
          </w:tcPr>
          <w:p w14:paraId="08660641">
            <w:pPr>
              <w:rPr>
                <w:rFonts w:ascii="宋体" w:hAnsi="宋体" w:eastAsia="宋体" w:cs="宋体"/>
              </w:rPr>
            </w:pPr>
            <w:r>
              <w:rPr>
                <w:rFonts w:hint="eastAsia" w:ascii="宋体" w:hAnsi="宋体" w:eastAsia="宋体" w:cs="宋体"/>
              </w:rPr>
              <w:t>1.性能：交换容量≥20Gbps，转发性能≥14.9Mpps</w:t>
            </w:r>
          </w:p>
          <w:p w14:paraId="63689B29">
            <w:pPr>
              <w:rPr>
                <w:rFonts w:ascii="宋体" w:hAnsi="宋体" w:eastAsia="宋体" w:cs="宋体"/>
              </w:rPr>
            </w:pPr>
            <w:r>
              <w:rPr>
                <w:rFonts w:hint="eastAsia" w:ascii="宋体" w:hAnsi="宋体" w:eastAsia="宋体" w:cs="宋体"/>
              </w:rPr>
              <w:t>2. 端口类型：≥8个千兆电口,≥2个千兆 SFP口</w:t>
            </w:r>
          </w:p>
          <w:p w14:paraId="1B5D9627">
            <w:pPr>
              <w:rPr>
                <w:rFonts w:ascii="宋体" w:hAnsi="宋体" w:eastAsia="宋体" w:cs="宋体"/>
              </w:rPr>
            </w:pPr>
            <w:r>
              <w:rPr>
                <w:rFonts w:hint="eastAsia" w:ascii="宋体" w:hAnsi="宋体" w:eastAsia="宋体" w:cs="宋体"/>
              </w:rPr>
              <w:t>3. 交换模式：支持存储转发模式</w:t>
            </w:r>
          </w:p>
          <w:p w14:paraId="590A42B7">
            <w:pPr>
              <w:rPr>
                <w:rFonts w:ascii="宋体" w:hAnsi="宋体" w:eastAsia="宋体" w:cs="宋体"/>
              </w:rPr>
            </w:pPr>
            <w:r>
              <w:rPr>
                <w:rFonts w:hint="eastAsia" w:ascii="宋体" w:hAnsi="宋体" w:eastAsia="宋体" w:cs="宋体"/>
              </w:rPr>
              <w:t>4. 无风扇，自然散热设计</w:t>
            </w:r>
          </w:p>
          <w:p w14:paraId="7A53F680">
            <w:pPr>
              <w:rPr>
                <w:rFonts w:ascii="宋体" w:hAnsi="宋体" w:eastAsia="宋体" w:cs="宋体"/>
              </w:rPr>
            </w:pPr>
            <w:r>
              <w:rPr>
                <w:rFonts w:hint="eastAsia" w:ascii="宋体" w:hAnsi="宋体" w:eastAsia="宋体" w:cs="宋体"/>
              </w:rPr>
              <w:t>5.MAC地址容量:≥4K</w:t>
            </w:r>
          </w:p>
        </w:tc>
      </w:tr>
      <w:tr w14:paraId="3633C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78002E85">
            <w:pPr>
              <w:jc w:val="center"/>
              <w:rPr>
                <w:rFonts w:ascii="宋体" w:hAnsi="宋体" w:eastAsia="宋体" w:cs="宋体"/>
                <w:szCs w:val="21"/>
              </w:rPr>
            </w:pPr>
            <w:r>
              <w:rPr>
                <w:rFonts w:hint="eastAsia" w:ascii="宋体" w:hAnsi="宋体" w:eastAsia="宋体" w:cs="宋体"/>
                <w:szCs w:val="21"/>
              </w:rPr>
              <w:t>43</w:t>
            </w:r>
          </w:p>
        </w:tc>
        <w:tc>
          <w:tcPr>
            <w:tcW w:w="1178" w:type="dxa"/>
            <w:tcBorders>
              <w:top w:val="single" w:color="auto" w:sz="4" w:space="0"/>
              <w:left w:val="single" w:color="auto" w:sz="4" w:space="0"/>
              <w:bottom w:val="single" w:color="auto" w:sz="4" w:space="0"/>
              <w:right w:val="single" w:color="auto" w:sz="4" w:space="0"/>
            </w:tcBorders>
            <w:vAlign w:val="center"/>
          </w:tcPr>
          <w:p w14:paraId="5C534D5F">
            <w:pPr>
              <w:jc w:val="center"/>
              <w:rPr>
                <w:rFonts w:ascii="宋体" w:hAnsi="宋体" w:eastAsia="宋体" w:cs="宋体"/>
              </w:rPr>
            </w:pPr>
            <w:r>
              <w:rPr>
                <w:rFonts w:hint="eastAsia" w:ascii="宋体" w:hAnsi="宋体" w:eastAsia="宋体" w:cs="宋体"/>
              </w:rPr>
              <w:t>光模块</w:t>
            </w:r>
          </w:p>
        </w:tc>
        <w:tc>
          <w:tcPr>
            <w:tcW w:w="720" w:type="dxa"/>
            <w:tcBorders>
              <w:top w:val="single" w:color="auto" w:sz="4" w:space="0"/>
              <w:left w:val="single" w:color="auto" w:sz="4" w:space="0"/>
              <w:bottom w:val="single" w:color="auto" w:sz="4" w:space="0"/>
              <w:right w:val="single" w:color="auto" w:sz="4" w:space="0"/>
            </w:tcBorders>
            <w:vAlign w:val="center"/>
          </w:tcPr>
          <w:p w14:paraId="4135BC9B">
            <w:pPr>
              <w:jc w:val="center"/>
              <w:rPr>
                <w:rFonts w:ascii="宋体" w:hAnsi="宋体" w:eastAsia="宋体" w:cs="宋体"/>
              </w:rPr>
            </w:pPr>
            <w:r>
              <w:rPr>
                <w:rFonts w:hint="eastAsia" w:ascii="宋体" w:hAnsi="宋体" w:eastAsia="宋体" w:cs="宋体"/>
              </w:rPr>
              <w:t>14</w:t>
            </w:r>
          </w:p>
        </w:tc>
        <w:tc>
          <w:tcPr>
            <w:tcW w:w="780" w:type="dxa"/>
            <w:tcBorders>
              <w:top w:val="single" w:color="auto" w:sz="4" w:space="0"/>
              <w:left w:val="single" w:color="auto" w:sz="4" w:space="0"/>
              <w:bottom w:val="single" w:color="auto" w:sz="4" w:space="0"/>
              <w:right w:val="single" w:color="auto" w:sz="4" w:space="0"/>
            </w:tcBorders>
            <w:vAlign w:val="center"/>
          </w:tcPr>
          <w:p w14:paraId="6E56CCD2">
            <w:pPr>
              <w:jc w:val="center"/>
              <w:rPr>
                <w:rFonts w:ascii="宋体" w:hAnsi="宋体" w:eastAsia="宋体" w:cs="宋体"/>
              </w:rPr>
            </w:pPr>
            <w:r>
              <w:rPr>
                <w:rFonts w:hint="eastAsia" w:ascii="宋体" w:hAnsi="宋体" w:eastAsia="宋体" w:cs="宋体"/>
              </w:rPr>
              <w:t>对</w:t>
            </w:r>
          </w:p>
        </w:tc>
        <w:tc>
          <w:tcPr>
            <w:tcW w:w="840" w:type="dxa"/>
            <w:tcBorders>
              <w:top w:val="single" w:color="auto" w:sz="4" w:space="0"/>
              <w:left w:val="single" w:color="auto" w:sz="4" w:space="0"/>
              <w:bottom w:val="single" w:color="auto" w:sz="4" w:space="0"/>
            </w:tcBorders>
            <w:vAlign w:val="center"/>
          </w:tcPr>
          <w:p w14:paraId="7A003CF3">
            <w:pPr>
              <w:jc w:val="center"/>
              <w:rPr>
                <w:rFonts w:hint="eastAsia" w:ascii="宋体" w:hAnsi="宋体" w:eastAsia="宋体" w:cs="宋体"/>
              </w:rPr>
            </w:pPr>
          </w:p>
        </w:tc>
        <w:tc>
          <w:tcPr>
            <w:tcW w:w="1740" w:type="dxa"/>
            <w:tcBorders>
              <w:top w:val="single" w:color="auto" w:sz="4" w:space="0"/>
              <w:left w:val="single" w:color="auto" w:sz="4" w:space="0"/>
              <w:bottom w:val="single" w:color="auto" w:sz="4" w:space="0"/>
            </w:tcBorders>
            <w:vAlign w:val="center"/>
          </w:tcPr>
          <w:p w14:paraId="429D894A">
            <w:pPr>
              <w:jc w:val="center"/>
              <w:rPr>
                <w:rFonts w:hint="eastAsia" w:ascii="宋体" w:hAnsi="宋体" w:eastAsia="宋体" w:cs="宋体"/>
              </w:rPr>
            </w:pPr>
          </w:p>
        </w:tc>
        <w:tc>
          <w:tcPr>
            <w:tcW w:w="8455" w:type="dxa"/>
            <w:tcBorders>
              <w:top w:val="single" w:color="auto" w:sz="4" w:space="0"/>
              <w:left w:val="single" w:color="auto" w:sz="4" w:space="0"/>
              <w:bottom w:val="single" w:color="auto" w:sz="4" w:space="0"/>
            </w:tcBorders>
            <w:vAlign w:val="center"/>
          </w:tcPr>
          <w:p w14:paraId="39AB64CD">
            <w:pPr>
              <w:rPr>
                <w:rFonts w:ascii="宋体" w:hAnsi="宋体" w:eastAsia="宋体" w:cs="宋体"/>
              </w:rPr>
            </w:pPr>
            <w:r>
              <w:rPr>
                <w:rFonts w:hint="eastAsia" w:ascii="宋体" w:hAnsi="宋体" w:eastAsia="宋体" w:cs="宋体"/>
              </w:rPr>
              <w:t>千兆单模，传输距离10KM，LC双芯</w:t>
            </w:r>
          </w:p>
        </w:tc>
      </w:tr>
      <w:tr w14:paraId="61CE9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7" w:type="dxa"/>
            <w:tcBorders>
              <w:top w:val="single" w:color="auto" w:sz="4" w:space="0"/>
              <w:bottom w:val="single" w:color="auto" w:sz="4" w:space="0"/>
              <w:right w:val="single" w:color="auto" w:sz="4" w:space="0"/>
            </w:tcBorders>
            <w:vAlign w:val="center"/>
          </w:tcPr>
          <w:p w14:paraId="5972AC3D">
            <w:pPr>
              <w:jc w:val="center"/>
              <w:rPr>
                <w:rFonts w:hint="eastAsia" w:ascii="宋体" w:hAnsi="宋体" w:eastAsia="宋体" w:cs="宋体"/>
                <w:szCs w:val="21"/>
                <w:lang w:eastAsia="zh-CN"/>
              </w:rPr>
            </w:pPr>
            <w:r>
              <w:rPr>
                <w:rFonts w:hint="eastAsia" w:ascii="宋体" w:hAnsi="宋体" w:eastAsia="宋体" w:cs="宋体"/>
                <w:szCs w:val="21"/>
              </w:rPr>
              <w:t>4</w:t>
            </w:r>
            <w:r>
              <w:rPr>
                <w:rFonts w:hint="eastAsia" w:ascii="宋体" w:hAnsi="宋体" w:eastAsia="宋体" w:cs="宋体"/>
                <w:szCs w:val="21"/>
                <w:lang w:val="en-US" w:eastAsia="zh-CN"/>
              </w:rPr>
              <w:t>4</w:t>
            </w:r>
          </w:p>
        </w:tc>
        <w:tc>
          <w:tcPr>
            <w:tcW w:w="1178" w:type="dxa"/>
            <w:tcBorders>
              <w:top w:val="single" w:color="auto" w:sz="4" w:space="0"/>
              <w:left w:val="single" w:color="auto" w:sz="4" w:space="0"/>
              <w:bottom w:val="single" w:color="auto" w:sz="4" w:space="0"/>
              <w:right w:val="single" w:color="auto" w:sz="4" w:space="0"/>
            </w:tcBorders>
            <w:vAlign w:val="center"/>
          </w:tcPr>
          <w:p w14:paraId="7FA59F3F">
            <w:pPr>
              <w:jc w:val="center"/>
              <w:rPr>
                <w:rFonts w:hint="eastAsia" w:ascii="宋体" w:hAnsi="宋体" w:eastAsia="宋体" w:cs="宋体"/>
              </w:rPr>
            </w:pPr>
            <w:r>
              <w:rPr>
                <w:rFonts w:hint="eastAsia" w:ascii="宋体" w:hAnsi="宋体" w:eastAsia="宋体" w:cs="宋体"/>
              </w:rPr>
              <w:t>单反相机</w:t>
            </w:r>
          </w:p>
        </w:tc>
        <w:tc>
          <w:tcPr>
            <w:tcW w:w="720" w:type="dxa"/>
            <w:tcBorders>
              <w:top w:val="single" w:color="auto" w:sz="4" w:space="0"/>
              <w:left w:val="single" w:color="auto" w:sz="4" w:space="0"/>
              <w:bottom w:val="single" w:color="auto" w:sz="4" w:space="0"/>
              <w:right w:val="single" w:color="auto" w:sz="4" w:space="0"/>
            </w:tcBorders>
            <w:vAlign w:val="center"/>
          </w:tcPr>
          <w:p w14:paraId="69E14485">
            <w:pPr>
              <w:jc w:val="center"/>
              <w:rPr>
                <w:rFonts w:hint="eastAsia" w:ascii="宋体" w:hAnsi="宋体" w:eastAsia="宋体" w:cs="宋体"/>
              </w:rPr>
            </w:pPr>
            <w:r>
              <w:rPr>
                <w:rFonts w:hint="eastAsia" w:ascii="宋体" w:hAnsi="宋体" w:eastAsia="宋体" w:cs="宋体"/>
              </w:rPr>
              <w:t>6</w:t>
            </w:r>
          </w:p>
        </w:tc>
        <w:tc>
          <w:tcPr>
            <w:tcW w:w="780" w:type="dxa"/>
            <w:tcBorders>
              <w:top w:val="single" w:color="auto" w:sz="4" w:space="0"/>
              <w:left w:val="single" w:color="auto" w:sz="4" w:space="0"/>
              <w:bottom w:val="single" w:color="auto" w:sz="4" w:space="0"/>
              <w:right w:val="single" w:color="auto" w:sz="4" w:space="0"/>
            </w:tcBorders>
            <w:vAlign w:val="center"/>
          </w:tcPr>
          <w:p w14:paraId="460F1694">
            <w:pPr>
              <w:jc w:val="center"/>
              <w:rPr>
                <w:rFonts w:hint="eastAsia" w:ascii="宋体" w:hAnsi="宋体" w:eastAsia="宋体" w:cs="宋体"/>
              </w:rPr>
            </w:pPr>
            <w:r>
              <w:rPr>
                <w:rFonts w:hint="eastAsia" w:ascii="宋体" w:hAnsi="宋体" w:eastAsia="宋体" w:cs="宋体"/>
              </w:rPr>
              <w:t>台</w:t>
            </w:r>
          </w:p>
        </w:tc>
        <w:tc>
          <w:tcPr>
            <w:tcW w:w="840" w:type="dxa"/>
            <w:tcBorders>
              <w:top w:val="single" w:color="auto" w:sz="4" w:space="0"/>
              <w:left w:val="single" w:color="auto" w:sz="4" w:space="0"/>
              <w:bottom w:val="single" w:color="auto" w:sz="4" w:space="0"/>
            </w:tcBorders>
            <w:vAlign w:val="center"/>
          </w:tcPr>
          <w:p w14:paraId="0F7EA0A6">
            <w:pPr>
              <w:jc w:val="center"/>
              <w:rPr>
                <w:rFonts w:hint="eastAsia" w:ascii="宋体" w:hAnsi="宋体" w:eastAsia="宋体" w:cs="宋体"/>
              </w:rPr>
            </w:pPr>
          </w:p>
        </w:tc>
        <w:tc>
          <w:tcPr>
            <w:tcW w:w="1740" w:type="dxa"/>
            <w:tcBorders>
              <w:top w:val="single" w:color="auto" w:sz="4" w:space="0"/>
              <w:left w:val="single" w:color="auto" w:sz="4" w:space="0"/>
              <w:bottom w:val="single" w:color="auto" w:sz="4" w:space="0"/>
            </w:tcBorders>
            <w:vAlign w:val="center"/>
          </w:tcPr>
          <w:p w14:paraId="00470192">
            <w:pPr>
              <w:jc w:val="center"/>
              <w:rPr>
                <w:rFonts w:hint="eastAsia" w:ascii="宋体" w:hAnsi="宋体" w:eastAsia="宋体" w:cs="宋体"/>
              </w:rPr>
            </w:pPr>
          </w:p>
        </w:tc>
        <w:tc>
          <w:tcPr>
            <w:tcW w:w="8455" w:type="dxa"/>
            <w:tcBorders>
              <w:top w:val="single" w:color="auto" w:sz="4" w:space="0"/>
              <w:left w:val="single" w:color="auto" w:sz="4" w:space="0"/>
              <w:bottom w:val="single" w:color="auto" w:sz="4" w:space="0"/>
            </w:tcBorders>
            <w:vAlign w:val="center"/>
          </w:tcPr>
          <w:p w14:paraId="4EA20910">
            <w:pPr>
              <w:widowControl/>
              <w:jc w:val="left"/>
              <w:textAlignment w:val="center"/>
              <w:rPr>
                <w:rFonts w:ascii="宋体" w:hAnsi="宋体" w:eastAsia="宋体" w:cs="宋体"/>
                <w:szCs w:val="21"/>
              </w:rPr>
            </w:pPr>
            <w:r>
              <w:rPr>
                <w:rFonts w:hint="eastAsia" w:ascii="宋体" w:hAnsi="宋体" w:eastAsia="宋体" w:cs="宋体"/>
                <w:szCs w:val="21"/>
                <w:lang w:val="en-US" w:eastAsia="zh-CN"/>
              </w:rPr>
              <w:t>1.套机，24-105mm， f/3.5-5.6 IS STM镜头</w:t>
            </w:r>
            <w:r>
              <w:rPr>
                <w:rFonts w:hint="eastAsia" w:ascii="宋体" w:hAnsi="宋体" w:eastAsia="宋体" w:cs="宋体"/>
                <w:szCs w:val="21"/>
              </w:rPr>
              <w:br w:type="textWrapping"/>
            </w:r>
            <w:r>
              <w:rPr>
                <w:rFonts w:hint="eastAsia" w:ascii="宋体" w:hAnsi="宋体" w:eastAsia="宋体" w:cs="宋体"/>
                <w:szCs w:val="21"/>
                <w:lang w:val="en-US" w:eastAsia="zh-CN"/>
              </w:rPr>
              <w:t>2</w:t>
            </w:r>
            <w:r>
              <w:rPr>
                <w:rFonts w:hint="eastAsia" w:ascii="宋体" w:hAnsi="宋体" w:eastAsia="宋体" w:cs="宋体"/>
                <w:szCs w:val="21"/>
              </w:rPr>
              <w:t>.传感器类型：</w:t>
            </w:r>
            <w:r>
              <w:rPr>
                <w:rFonts w:ascii="宋体" w:hAnsi="宋体" w:eastAsia="宋体" w:cs="宋体"/>
                <w:szCs w:val="21"/>
              </w:rPr>
              <w:t>CMOS</w:t>
            </w:r>
          </w:p>
          <w:p w14:paraId="79087EB5">
            <w:pPr>
              <w:widowControl/>
              <w:jc w:val="left"/>
              <w:textAlignment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.传感器尺寸：全画幅</w:t>
            </w:r>
          </w:p>
          <w:p w14:paraId="2CB71AAA">
            <w:pPr>
              <w:widowControl/>
              <w:jc w:val="left"/>
              <w:textAlignment w:val="center"/>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.语言：25种（含简体中文）</w:t>
            </w:r>
          </w:p>
          <w:p w14:paraId="13ABBF71">
            <w:pPr>
              <w:widowControl/>
              <w:jc w:val="left"/>
              <w:textAlignment w:val="center"/>
              <w:rPr>
                <w:rFonts w:hint="eastAsia" w:ascii="宋体" w:hAnsi="宋体" w:eastAsia="宋体" w:cs="宋体"/>
                <w:szCs w:val="21"/>
              </w:rPr>
            </w:pPr>
            <w:r>
              <w:rPr>
                <w:rFonts w:hint="eastAsia" w:ascii="宋体" w:hAnsi="宋体" w:eastAsia="宋体" w:cs="宋体"/>
                <w:szCs w:val="21"/>
              </w:rPr>
              <w:t>5.接口：NFC；蓝牙；HDMI；Wi-Fi</w:t>
            </w:r>
          </w:p>
          <w:p w14:paraId="4DCF34D7">
            <w:pPr>
              <w:widowControl/>
              <w:jc w:val="left"/>
              <w:textAlignment w:val="center"/>
              <w:rPr>
                <w:rFonts w:hint="eastAsia" w:ascii="宋体" w:hAnsi="宋体" w:eastAsia="宋体" w:cs="宋体"/>
                <w:szCs w:val="21"/>
              </w:rPr>
            </w:pPr>
            <w:r>
              <w:rPr>
                <w:rFonts w:hint="eastAsia" w:ascii="宋体" w:hAnsi="宋体" w:eastAsia="宋体" w:cs="宋体"/>
                <w:szCs w:val="21"/>
              </w:rPr>
              <w:t>6.有效像素：2620万</w:t>
            </w:r>
          </w:p>
          <w:p w14:paraId="1884E3A0">
            <w:pPr>
              <w:widowControl/>
              <w:jc w:val="left"/>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7.快门速度：1/4000-30s，B门，闪光同步速度1/180秒</w:t>
            </w:r>
          </w:p>
        </w:tc>
      </w:tr>
      <w:tr w14:paraId="22BE3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70" w:type="dxa"/>
            <w:gridSpan w:val="7"/>
            <w:tcBorders>
              <w:top w:val="single" w:color="auto" w:sz="4" w:space="0"/>
              <w:bottom w:val="single" w:color="auto" w:sz="4" w:space="0"/>
            </w:tcBorders>
            <w:vAlign w:val="center"/>
          </w:tcPr>
          <w:p w14:paraId="20C1CB80">
            <w:pPr>
              <w:widowControl/>
              <w:jc w:val="left"/>
              <w:textAlignment w:val="center"/>
              <w:rPr>
                <w:rFonts w:hint="eastAsia" w:ascii="宋体" w:hAnsi="宋体" w:eastAsia="宋体" w:cs="宋体"/>
                <w:szCs w:val="21"/>
                <w:lang w:val="en-US" w:eastAsia="zh-CN"/>
              </w:rPr>
            </w:pPr>
            <w:r>
              <w:rPr>
                <w:rFonts w:hint="eastAsia" w:ascii="宋体" w:hAnsi="宋体" w:cs="宋体"/>
                <w:kern w:val="0"/>
                <w:szCs w:val="21"/>
              </w:rPr>
              <w:t>报价合计(包含税费等所有费用):(大写)人民币</w:t>
            </w:r>
            <w:r>
              <w:rPr>
                <w:rFonts w:hint="eastAsia" w:ascii="宋体" w:hAnsi="宋体" w:cs="宋体"/>
                <w:kern w:val="0"/>
                <w:szCs w:val="21"/>
                <w:u w:val="single"/>
              </w:rPr>
              <w:t xml:space="preserve">                            </w:t>
            </w:r>
            <w:r>
              <w:rPr>
                <w:rFonts w:hint="eastAsia" w:ascii="宋体" w:hAnsi="宋体" w:cs="宋体"/>
                <w:kern w:val="0"/>
                <w:szCs w:val="21"/>
              </w:rPr>
              <w:t>元（小写￥：</w:t>
            </w:r>
            <w:r>
              <w:rPr>
                <w:rFonts w:hint="eastAsia" w:ascii="宋体" w:hAnsi="宋体" w:cs="宋体"/>
                <w:kern w:val="0"/>
                <w:szCs w:val="21"/>
                <w:u w:val="single"/>
              </w:rPr>
              <w:t xml:space="preserve">             </w:t>
            </w:r>
            <w:r>
              <w:rPr>
                <w:rFonts w:hint="eastAsia" w:ascii="宋体" w:hAnsi="宋体" w:cs="宋体"/>
                <w:kern w:val="0"/>
                <w:szCs w:val="21"/>
              </w:rPr>
              <w:t xml:space="preserve"> 元）</w:t>
            </w:r>
          </w:p>
        </w:tc>
      </w:tr>
    </w:tbl>
    <w:p w14:paraId="62DBD78C">
      <w:pPr>
        <w:spacing w:line="320" w:lineRule="exact"/>
        <w:rPr>
          <w:rFonts w:hint="eastAsia" w:ascii="楷体" w:hAnsi="楷体" w:eastAsia="楷体"/>
          <w:b/>
          <w:bCs/>
          <w:sz w:val="24"/>
          <w:szCs w:val="24"/>
        </w:rPr>
      </w:pPr>
    </w:p>
    <w:p w14:paraId="20A75751">
      <w:pPr>
        <w:spacing w:line="320" w:lineRule="exact"/>
        <w:rPr>
          <w:rFonts w:hint="eastAsia" w:ascii="楷体" w:hAnsi="楷体" w:eastAsia="楷体"/>
          <w:b/>
          <w:bCs/>
          <w:sz w:val="24"/>
          <w:szCs w:val="24"/>
        </w:rPr>
      </w:pPr>
    </w:p>
    <w:p w14:paraId="1FFA2C12">
      <w:pPr>
        <w:spacing w:line="320" w:lineRule="exact"/>
        <w:rPr>
          <w:rFonts w:hint="eastAsia" w:ascii="楷体" w:hAnsi="楷体" w:eastAsia="楷体"/>
          <w:b/>
          <w:bCs/>
          <w:sz w:val="24"/>
          <w:szCs w:val="24"/>
        </w:rPr>
      </w:pPr>
      <w:r>
        <w:rPr>
          <w:rFonts w:hint="eastAsia" w:ascii="楷体" w:hAnsi="楷体" w:eastAsia="楷体"/>
          <w:b/>
          <w:bCs/>
          <w:sz w:val="24"/>
          <w:szCs w:val="24"/>
        </w:rPr>
        <w:t>有关要求：</w:t>
      </w:r>
    </w:p>
    <w:p w14:paraId="5B796FCD">
      <w:pPr>
        <w:spacing w:line="320" w:lineRule="exact"/>
        <w:rPr>
          <w:rFonts w:hint="eastAsia" w:ascii="楷体" w:hAnsi="楷体" w:eastAsia="楷体"/>
          <w:b/>
          <w:bCs/>
          <w:sz w:val="24"/>
          <w:szCs w:val="24"/>
        </w:rPr>
      </w:pPr>
      <w:r>
        <w:rPr>
          <w:rFonts w:hint="eastAsia" w:ascii="楷体" w:hAnsi="楷体" w:eastAsia="楷体"/>
          <w:b/>
          <w:bCs/>
          <w:sz w:val="24"/>
          <w:szCs w:val="24"/>
        </w:rPr>
        <w:t>1.报价含活动全程服务、人工、税金等所有费用。</w:t>
      </w:r>
    </w:p>
    <w:p w14:paraId="3D1791E6">
      <w:pPr>
        <w:spacing w:line="320" w:lineRule="exact"/>
        <w:rPr>
          <w:rFonts w:hint="eastAsia" w:ascii="楷体" w:hAnsi="楷体" w:eastAsia="楷体"/>
          <w:b/>
          <w:bCs/>
          <w:sz w:val="24"/>
          <w:szCs w:val="24"/>
        </w:rPr>
      </w:pPr>
      <w:r>
        <w:rPr>
          <w:rFonts w:hint="eastAsia" w:ascii="楷体" w:hAnsi="楷体" w:eastAsia="楷体"/>
          <w:b/>
          <w:bCs/>
          <w:sz w:val="24"/>
          <w:szCs w:val="24"/>
        </w:rPr>
        <w:t xml:space="preserve">2.成交供应商须按采购人的要求提供，否则采购人有权终止服务。                        </w:t>
      </w:r>
    </w:p>
    <w:p w14:paraId="4C44EAFD">
      <w:pPr>
        <w:spacing w:line="320" w:lineRule="exact"/>
        <w:rPr>
          <w:rFonts w:hint="eastAsia" w:ascii="楷体" w:hAnsi="楷体" w:eastAsia="楷体"/>
          <w:b/>
          <w:bCs/>
          <w:sz w:val="24"/>
          <w:szCs w:val="24"/>
        </w:rPr>
      </w:pPr>
    </w:p>
    <w:p w14:paraId="6491FA53">
      <w:pPr>
        <w:spacing w:line="320" w:lineRule="exact"/>
        <w:rPr>
          <w:rFonts w:hint="eastAsia" w:ascii="仿宋_GB2312" w:hAnsi="仿宋" w:eastAsia="仿宋_GB2312"/>
          <w:b/>
          <w:sz w:val="24"/>
          <w:szCs w:val="24"/>
        </w:rPr>
      </w:pPr>
    </w:p>
    <w:p w14:paraId="4F3D24E8">
      <w:pPr>
        <w:spacing w:line="5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报价公司（盖公章）：               法定代表人签字：                   联系人及电话：</w:t>
      </w:r>
    </w:p>
    <w:p w14:paraId="666CACFD">
      <w:pPr>
        <w:spacing w:line="5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报价时间：      年   月  日</w:t>
      </w:r>
    </w:p>
    <w:p w14:paraId="607AD0DD">
      <w:pPr>
        <w:spacing w:line="320" w:lineRule="exact"/>
        <w:rPr>
          <w:rFonts w:hint="eastAsia" w:ascii="楷体" w:hAnsi="楷体" w:eastAsia="楷体"/>
          <w:b/>
          <w:bCs/>
          <w:sz w:val="24"/>
          <w:szCs w:val="24"/>
        </w:rPr>
      </w:pPr>
    </w:p>
    <w:p w14:paraId="1A539C1B">
      <w:pPr>
        <w:spacing w:line="320" w:lineRule="exact"/>
        <w:rPr>
          <w:rFonts w:hint="eastAsia" w:ascii="楷体" w:hAnsi="楷体" w:eastAsia="楷体"/>
          <w:b/>
          <w:bCs/>
          <w:sz w:val="24"/>
          <w:szCs w:val="24"/>
        </w:rPr>
      </w:pPr>
    </w:p>
    <w:p w14:paraId="50DD0224">
      <w:pPr>
        <w:widowControl/>
        <w:jc w:val="left"/>
      </w:pPr>
    </w:p>
    <w:sectPr>
      <w:footerReference r:id="rId3"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A5B8">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9DC24">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79DC24">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p w14:paraId="011B66AB">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CA32E"/>
    <w:multiLevelType w:val="singleLevel"/>
    <w:tmpl w:val="0A2CA32E"/>
    <w:lvl w:ilvl="0" w:tentative="0">
      <w:start w:val="1"/>
      <w:numFmt w:val="decimal"/>
      <w:lvlText w:val="%1."/>
      <w:lvlJc w:val="left"/>
      <w:pPr>
        <w:tabs>
          <w:tab w:val="left" w:pos="312"/>
        </w:tabs>
      </w:pPr>
    </w:lvl>
  </w:abstractNum>
  <w:abstractNum w:abstractNumId="1">
    <w:nsid w:val="3DD710EF"/>
    <w:multiLevelType w:val="multilevel"/>
    <w:tmpl w:val="3DD710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YjNjZmI1Mzc4NWYxNWViZTg0ZDYzOGFmNmUxOWUifQ=="/>
  </w:docVars>
  <w:rsids>
    <w:rsidRoot w:val="00323E91"/>
    <w:rsid w:val="000027AE"/>
    <w:rsid w:val="00016A7D"/>
    <w:rsid w:val="000216FB"/>
    <w:rsid w:val="00021B2D"/>
    <w:rsid w:val="00027F1F"/>
    <w:rsid w:val="00037B90"/>
    <w:rsid w:val="00046182"/>
    <w:rsid w:val="00046F1E"/>
    <w:rsid w:val="00050118"/>
    <w:rsid w:val="00052505"/>
    <w:rsid w:val="00056B6E"/>
    <w:rsid w:val="00090ED3"/>
    <w:rsid w:val="000A6CB9"/>
    <w:rsid w:val="000B55BB"/>
    <w:rsid w:val="000B7B23"/>
    <w:rsid w:val="000B7F97"/>
    <w:rsid w:val="000C4097"/>
    <w:rsid w:val="000F2A4B"/>
    <w:rsid w:val="000F5B67"/>
    <w:rsid w:val="000F74F2"/>
    <w:rsid w:val="000F77D0"/>
    <w:rsid w:val="00100A11"/>
    <w:rsid w:val="00123869"/>
    <w:rsid w:val="00134604"/>
    <w:rsid w:val="00135FC8"/>
    <w:rsid w:val="00140A16"/>
    <w:rsid w:val="0014187B"/>
    <w:rsid w:val="00141C37"/>
    <w:rsid w:val="00142370"/>
    <w:rsid w:val="0014413E"/>
    <w:rsid w:val="00151127"/>
    <w:rsid w:val="00153DDC"/>
    <w:rsid w:val="0015556E"/>
    <w:rsid w:val="00155AF4"/>
    <w:rsid w:val="00163089"/>
    <w:rsid w:val="00163177"/>
    <w:rsid w:val="001634FD"/>
    <w:rsid w:val="001656BE"/>
    <w:rsid w:val="00180803"/>
    <w:rsid w:val="00183B3D"/>
    <w:rsid w:val="001A5B4E"/>
    <w:rsid w:val="001C3BBF"/>
    <w:rsid w:val="001E0C2D"/>
    <w:rsid w:val="001F5914"/>
    <w:rsid w:val="00212B58"/>
    <w:rsid w:val="00216841"/>
    <w:rsid w:val="0022300B"/>
    <w:rsid w:val="00225625"/>
    <w:rsid w:val="00226809"/>
    <w:rsid w:val="0023254C"/>
    <w:rsid w:val="002414EF"/>
    <w:rsid w:val="00247112"/>
    <w:rsid w:val="00247582"/>
    <w:rsid w:val="00254FDA"/>
    <w:rsid w:val="002668DB"/>
    <w:rsid w:val="00285203"/>
    <w:rsid w:val="002A25A0"/>
    <w:rsid w:val="002A5470"/>
    <w:rsid w:val="002B7636"/>
    <w:rsid w:val="002F13B3"/>
    <w:rsid w:val="002F1B00"/>
    <w:rsid w:val="00302AE6"/>
    <w:rsid w:val="00317C18"/>
    <w:rsid w:val="00323E91"/>
    <w:rsid w:val="003357FB"/>
    <w:rsid w:val="00337CC7"/>
    <w:rsid w:val="00342463"/>
    <w:rsid w:val="003439E1"/>
    <w:rsid w:val="00351FD3"/>
    <w:rsid w:val="003635CE"/>
    <w:rsid w:val="0038393F"/>
    <w:rsid w:val="003C6246"/>
    <w:rsid w:val="003D6090"/>
    <w:rsid w:val="003F706F"/>
    <w:rsid w:val="00403DF6"/>
    <w:rsid w:val="00404F2B"/>
    <w:rsid w:val="00406FE9"/>
    <w:rsid w:val="00411605"/>
    <w:rsid w:val="004145F3"/>
    <w:rsid w:val="004149AD"/>
    <w:rsid w:val="00420792"/>
    <w:rsid w:val="0042081A"/>
    <w:rsid w:val="00425992"/>
    <w:rsid w:val="00432CFB"/>
    <w:rsid w:val="00442BAF"/>
    <w:rsid w:val="004539C4"/>
    <w:rsid w:val="004540B3"/>
    <w:rsid w:val="004642BF"/>
    <w:rsid w:val="00470B3C"/>
    <w:rsid w:val="00476A12"/>
    <w:rsid w:val="00477BD4"/>
    <w:rsid w:val="00490E4C"/>
    <w:rsid w:val="004929F6"/>
    <w:rsid w:val="004930F4"/>
    <w:rsid w:val="004A4A47"/>
    <w:rsid w:val="004A6FC0"/>
    <w:rsid w:val="004B4559"/>
    <w:rsid w:val="004C4224"/>
    <w:rsid w:val="004E5EDD"/>
    <w:rsid w:val="00513C5A"/>
    <w:rsid w:val="005204A5"/>
    <w:rsid w:val="00535F80"/>
    <w:rsid w:val="005411A0"/>
    <w:rsid w:val="005417D3"/>
    <w:rsid w:val="00546C13"/>
    <w:rsid w:val="00563490"/>
    <w:rsid w:val="0059140A"/>
    <w:rsid w:val="005A31DC"/>
    <w:rsid w:val="005B47AE"/>
    <w:rsid w:val="005B4AB9"/>
    <w:rsid w:val="005B5894"/>
    <w:rsid w:val="005C2284"/>
    <w:rsid w:val="005C35B1"/>
    <w:rsid w:val="005C4EA5"/>
    <w:rsid w:val="005C6938"/>
    <w:rsid w:val="005D2EA4"/>
    <w:rsid w:val="005D5A03"/>
    <w:rsid w:val="005E0350"/>
    <w:rsid w:val="005E4CA1"/>
    <w:rsid w:val="005F00DF"/>
    <w:rsid w:val="005F4A3D"/>
    <w:rsid w:val="00600969"/>
    <w:rsid w:val="00621B14"/>
    <w:rsid w:val="00653B85"/>
    <w:rsid w:val="00660D4F"/>
    <w:rsid w:val="00663B61"/>
    <w:rsid w:val="00667743"/>
    <w:rsid w:val="00671240"/>
    <w:rsid w:val="00674A14"/>
    <w:rsid w:val="006A7BF3"/>
    <w:rsid w:val="006B5DD6"/>
    <w:rsid w:val="006C0164"/>
    <w:rsid w:val="006C7A04"/>
    <w:rsid w:val="006D3955"/>
    <w:rsid w:val="006D71C0"/>
    <w:rsid w:val="006E1992"/>
    <w:rsid w:val="006E3C97"/>
    <w:rsid w:val="006F0958"/>
    <w:rsid w:val="006F0A20"/>
    <w:rsid w:val="007052C9"/>
    <w:rsid w:val="00710801"/>
    <w:rsid w:val="007278F0"/>
    <w:rsid w:val="00731465"/>
    <w:rsid w:val="007318BA"/>
    <w:rsid w:val="00745BAF"/>
    <w:rsid w:val="007618A8"/>
    <w:rsid w:val="00773663"/>
    <w:rsid w:val="007840F3"/>
    <w:rsid w:val="007872DD"/>
    <w:rsid w:val="007A28F2"/>
    <w:rsid w:val="007A393D"/>
    <w:rsid w:val="007C038E"/>
    <w:rsid w:val="007C339D"/>
    <w:rsid w:val="007C4F24"/>
    <w:rsid w:val="007D1C04"/>
    <w:rsid w:val="007D4D5D"/>
    <w:rsid w:val="007E1B12"/>
    <w:rsid w:val="007E69A6"/>
    <w:rsid w:val="00811162"/>
    <w:rsid w:val="008225C5"/>
    <w:rsid w:val="008301E7"/>
    <w:rsid w:val="00832F27"/>
    <w:rsid w:val="0083436B"/>
    <w:rsid w:val="00843666"/>
    <w:rsid w:val="008476DC"/>
    <w:rsid w:val="0085434F"/>
    <w:rsid w:val="008610DA"/>
    <w:rsid w:val="008617B5"/>
    <w:rsid w:val="00873EBC"/>
    <w:rsid w:val="008902F3"/>
    <w:rsid w:val="00893EF8"/>
    <w:rsid w:val="00895696"/>
    <w:rsid w:val="008A5818"/>
    <w:rsid w:val="008B25A0"/>
    <w:rsid w:val="008C11D7"/>
    <w:rsid w:val="008D422A"/>
    <w:rsid w:val="008D575C"/>
    <w:rsid w:val="008F1DEE"/>
    <w:rsid w:val="008F38D8"/>
    <w:rsid w:val="00901244"/>
    <w:rsid w:val="009170D4"/>
    <w:rsid w:val="009211FB"/>
    <w:rsid w:val="009224B1"/>
    <w:rsid w:val="00932581"/>
    <w:rsid w:val="009456C0"/>
    <w:rsid w:val="00947199"/>
    <w:rsid w:val="0095096A"/>
    <w:rsid w:val="00961B3B"/>
    <w:rsid w:val="009701FD"/>
    <w:rsid w:val="00970BCF"/>
    <w:rsid w:val="00976FEC"/>
    <w:rsid w:val="009814A8"/>
    <w:rsid w:val="00982DF4"/>
    <w:rsid w:val="009A0B95"/>
    <w:rsid w:val="009A1999"/>
    <w:rsid w:val="009A7C17"/>
    <w:rsid w:val="009C5D40"/>
    <w:rsid w:val="009C6D64"/>
    <w:rsid w:val="009E0537"/>
    <w:rsid w:val="009E6360"/>
    <w:rsid w:val="009E6CC6"/>
    <w:rsid w:val="009F4EA0"/>
    <w:rsid w:val="00A046DC"/>
    <w:rsid w:val="00A1417F"/>
    <w:rsid w:val="00A17271"/>
    <w:rsid w:val="00A561B4"/>
    <w:rsid w:val="00A704D3"/>
    <w:rsid w:val="00A70957"/>
    <w:rsid w:val="00A71685"/>
    <w:rsid w:val="00A75B05"/>
    <w:rsid w:val="00A8358E"/>
    <w:rsid w:val="00A8380E"/>
    <w:rsid w:val="00A859A7"/>
    <w:rsid w:val="00A96F6D"/>
    <w:rsid w:val="00AB35C0"/>
    <w:rsid w:val="00AE189E"/>
    <w:rsid w:val="00AF00AF"/>
    <w:rsid w:val="00AF38C6"/>
    <w:rsid w:val="00AF64A1"/>
    <w:rsid w:val="00B01CA7"/>
    <w:rsid w:val="00B16098"/>
    <w:rsid w:val="00B24C50"/>
    <w:rsid w:val="00B24F82"/>
    <w:rsid w:val="00B30C04"/>
    <w:rsid w:val="00B55B1E"/>
    <w:rsid w:val="00B650A6"/>
    <w:rsid w:val="00B7027D"/>
    <w:rsid w:val="00B7522B"/>
    <w:rsid w:val="00B7588F"/>
    <w:rsid w:val="00B80791"/>
    <w:rsid w:val="00B836C7"/>
    <w:rsid w:val="00B8587E"/>
    <w:rsid w:val="00BA177A"/>
    <w:rsid w:val="00BA74EA"/>
    <w:rsid w:val="00BD41CE"/>
    <w:rsid w:val="00BE542F"/>
    <w:rsid w:val="00BF0888"/>
    <w:rsid w:val="00BF7B6A"/>
    <w:rsid w:val="00C12C41"/>
    <w:rsid w:val="00C2317B"/>
    <w:rsid w:val="00C3333A"/>
    <w:rsid w:val="00C66CA5"/>
    <w:rsid w:val="00C724C1"/>
    <w:rsid w:val="00C82971"/>
    <w:rsid w:val="00CB580F"/>
    <w:rsid w:val="00CC3BD9"/>
    <w:rsid w:val="00CD1BDC"/>
    <w:rsid w:val="00CD553E"/>
    <w:rsid w:val="00CE7D49"/>
    <w:rsid w:val="00CF0A14"/>
    <w:rsid w:val="00D11D81"/>
    <w:rsid w:val="00D12C6E"/>
    <w:rsid w:val="00D14C33"/>
    <w:rsid w:val="00D15DDB"/>
    <w:rsid w:val="00D25C69"/>
    <w:rsid w:val="00D402E5"/>
    <w:rsid w:val="00D439AA"/>
    <w:rsid w:val="00D569CE"/>
    <w:rsid w:val="00D66409"/>
    <w:rsid w:val="00D75B17"/>
    <w:rsid w:val="00D83BCC"/>
    <w:rsid w:val="00D96B09"/>
    <w:rsid w:val="00D970CF"/>
    <w:rsid w:val="00DA4877"/>
    <w:rsid w:val="00DB0F9C"/>
    <w:rsid w:val="00DB54F6"/>
    <w:rsid w:val="00DD02C3"/>
    <w:rsid w:val="00DE0EE1"/>
    <w:rsid w:val="00E02F42"/>
    <w:rsid w:val="00E104FB"/>
    <w:rsid w:val="00E168F2"/>
    <w:rsid w:val="00E22306"/>
    <w:rsid w:val="00E35747"/>
    <w:rsid w:val="00E7145D"/>
    <w:rsid w:val="00E7369C"/>
    <w:rsid w:val="00EA1FB5"/>
    <w:rsid w:val="00EB520F"/>
    <w:rsid w:val="00ED2847"/>
    <w:rsid w:val="00ED76A8"/>
    <w:rsid w:val="00EE28B9"/>
    <w:rsid w:val="00F05FF4"/>
    <w:rsid w:val="00F069B4"/>
    <w:rsid w:val="00F10DC0"/>
    <w:rsid w:val="00F14E39"/>
    <w:rsid w:val="00F3216E"/>
    <w:rsid w:val="00F47803"/>
    <w:rsid w:val="00F52CB5"/>
    <w:rsid w:val="00F650D1"/>
    <w:rsid w:val="00F65C75"/>
    <w:rsid w:val="00F6776C"/>
    <w:rsid w:val="00F70814"/>
    <w:rsid w:val="00F74D96"/>
    <w:rsid w:val="00F9362B"/>
    <w:rsid w:val="00F9737B"/>
    <w:rsid w:val="00FA538F"/>
    <w:rsid w:val="00FB38F7"/>
    <w:rsid w:val="00FB7891"/>
    <w:rsid w:val="00FC025D"/>
    <w:rsid w:val="00FD6B74"/>
    <w:rsid w:val="0128706F"/>
    <w:rsid w:val="01584D5D"/>
    <w:rsid w:val="01C3705A"/>
    <w:rsid w:val="022C0730"/>
    <w:rsid w:val="03271D0A"/>
    <w:rsid w:val="0381129E"/>
    <w:rsid w:val="03B52861"/>
    <w:rsid w:val="042145B2"/>
    <w:rsid w:val="044C2AFC"/>
    <w:rsid w:val="04CD1B01"/>
    <w:rsid w:val="0503786E"/>
    <w:rsid w:val="06350ECF"/>
    <w:rsid w:val="06A84697"/>
    <w:rsid w:val="08131F58"/>
    <w:rsid w:val="091B0743"/>
    <w:rsid w:val="097E2958"/>
    <w:rsid w:val="09BA7FCB"/>
    <w:rsid w:val="09BC4298"/>
    <w:rsid w:val="0A2C39C3"/>
    <w:rsid w:val="0AAE38AA"/>
    <w:rsid w:val="0B4A69A3"/>
    <w:rsid w:val="0BDE12F0"/>
    <w:rsid w:val="0D261E54"/>
    <w:rsid w:val="0DC33CE1"/>
    <w:rsid w:val="0DFA2535"/>
    <w:rsid w:val="0E236E8B"/>
    <w:rsid w:val="0E756839"/>
    <w:rsid w:val="0EC212E7"/>
    <w:rsid w:val="0EE80CB4"/>
    <w:rsid w:val="0F557518"/>
    <w:rsid w:val="10426AF1"/>
    <w:rsid w:val="10781DDA"/>
    <w:rsid w:val="117D4B05"/>
    <w:rsid w:val="124E0633"/>
    <w:rsid w:val="13F67CD3"/>
    <w:rsid w:val="14B8222C"/>
    <w:rsid w:val="14CF6C0E"/>
    <w:rsid w:val="15281BE1"/>
    <w:rsid w:val="15BF72EB"/>
    <w:rsid w:val="15C0732C"/>
    <w:rsid w:val="168808AA"/>
    <w:rsid w:val="16A00669"/>
    <w:rsid w:val="1805626C"/>
    <w:rsid w:val="18121892"/>
    <w:rsid w:val="192E50A6"/>
    <w:rsid w:val="19663D04"/>
    <w:rsid w:val="1ACC4834"/>
    <w:rsid w:val="1B767A7C"/>
    <w:rsid w:val="1C4D4374"/>
    <w:rsid w:val="1C732ECF"/>
    <w:rsid w:val="1E370A85"/>
    <w:rsid w:val="1E3F2A4F"/>
    <w:rsid w:val="1E820572"/>
    <w:rsid w:val="1F0742BF"/>
    <w:rsid w:val="1F180825"/>
    <w:rsid w:val="1F6119F3"/>
    <w:rsid w:val="1F9115EE"/>
    <w:rsid w:val="1F927AB5"/>
    <w:rsid w:val="1FAA30B4"/>
    <w:rsid w:val="200645AA"/>
    <w:rsid w:val="21C6373D"/>
    <w:rsid w:val="22396A5B"/>
    <w:rsid w:val="223F0B3B"/>
    <w:rsid w:val="225342BC"/>
    <w:rsid w:val="235C320F"/>
    <w:rsid w:val="23837435"/>
    <w:rsid w:val="23923810"/>
    <w:rsid w:val="23F772B1"/>
    <w:rsid w:val="276E68CF"/>
    <w:rsid w:val="27DF6184"/>
    <w:rsid w:val="285C1EF5"/>
    <w:rsid w:val="28CC1864"/>
    <w:rsid w:val="28F073BE"/>
    <w:rsid w:val="292479BE"/>
    <w:rsid w:val="2C6D6374"/>
    <w:rsid w:val="2DFA155F"/>
    <w:rsid w:val="2E6E0074"/>
    <w:rsid w:val="2F0A47B3"/>
    <w:rsid w:val="2F2220C9"/>
    <w:rsid w:val="2F666780"/>
    <w:rsid w:val="31126A65"/>
    <w:rsid w:val="315C03B8"/>
    <w:rsid w:val="32255F33"/>
    <w:rsid w:val="32787510"/>
    <w:rsid w:val="32885059"/>
    <w:rsid w:val="330D4D86"/>
    <w:rsid w:val="35002757"/>
    <w:rsid w:val="35030D46"/>
    <w:rsid w:val="358911D0"/>
    <w:rsid w:val="35A06C1A"/>
    <w:rsid w:val="35A83224"/>
    <w:rsid w:val="378C575F"/>
    <w:rsid w:val="37B07CFE"/>
    <w:rsid w:val="389C3213"/>
    <w:rsid w:val="39100ECB"/>
    <w:rsid w:val="3AA12893"/>
    <w:rsid w:val="3B1905DF"/>
    <w:rsid w:val="3B2214A0"/>
    <w:rsid w:val="3D8579E4"/>
    <w:rsid w:val="3F31097D"/>
    <w:rsid w:val="3FA23ADF"/>
    <w:rsid w:val="40854B1C"/>
    <w:rsid w:val="40A2730F"/>
    <w:rsid w:val="43403FCD"/>
    <w:rsid w:val="43881312"/>
    <w:rsid w:val="45766610"/>
    <w:rsid w:val="459E4F27"/>
    <w:rsid w:val="466359B8"/>
    <w:rsid w:val="467B049D"/>
    <w:rsid w:val="48CB0489"/>
    <w:rsid w:val="48D244A2"/>
    <w:rsid w:val="491832E6"/>
    <w:rsid w:val="492D4771"/>
    <w:rsid w:val="4AEF555D"/>
    <w:rsid w:val="4B5532C1"/>
    <w:rsid w:val="4BD3082A"/>
    <w:rsid w:val="4BF96069"/>
    <w:rsid w:val="4E067654"/>
    <w:rsid w:val="4E91564F"/>
    <w:rsid w:val="4EF944A0"/>
    <w:rsid w:val="4FB35908"/>
    <w:rsid w:val="4FEA7732"/>
    <w:rsid w:val="504F0D3A"/>
    <w:rsid w:val="507F6A31"/>
    <w:rsid w:val="51DB5D48"/>
    <w:rsid w:val="529247BF"/>
    <w:rsid w:val="52B96672"/>
    <w:rsid w:val="53EC4213"/>
    <w:rsid w:val="54826874"/>
    <w:rsid w:val="54CA52FE"/>
    <w:rsid w:val="54D970F9"/>
    <w:rsid w:val="5527793F"/>
    <w:rsid w:val="56141B00"/>
    <w:rsid w:val="56501DE3"/>
    <w:rsid w:val="58456A80"/>
    <w:rsid w:val="586C2386"/>
    <w:rsid w:val="58CF7DE7"/>
    <w:rsid w:val="594F5034"/>
    <w:rsid w:val="5A826571"/>
    <w:rsid w:val="5AF772D4"/>
    <w:rsid w:val="5C3B1F78"/>
    <w:rsid w:val="5C4307BC"/>
    <w:rsid w:val="5C5751FB"/>
    <w:rsid w:val="5C732165"/>
    <w:rsid w:val="5CDB5A7D"/>
    <w:rsid w:val="5D786497"/>
    <w:rsid w:val="5E257683"/>
    <w:rsid w:val="5E8B3868"/>
    <w:rsid w:val="603734F7"/>
    <w:rsid w:val="609D207B"/>
    <w:rsid w:val="60A778DC"/>
    <w:rsid w:val="6187426C"/>
    <w:rsid w:val="62540537"/>
    <w:rsid w:val="62582B43"/>
    <w:rsid w:val="629D032B"/>
    <w:rsid w:val="62AA3C5F"/>
    <w:rsid w:val="62C055F2"/>
    <w:rsid w:val="641F27C1"/>
    <w:rsid w:val="651D3527"/>
    <w:rsid w:val="65843523"/>
    <w:rsid w:val="65E035FB"/>
    <w:rsid w:val="65FC1A0C"/>
    <w:rsid w:val="662B6920"/>
    <w:rsid w:val="66EC0405"/>
    <w:rsid w:val="67CE160F"/>
    <w:rsid w:val="68486C4C"/>
    <w:rsid w:val="68D97CB5"/>
    <w:rsid w:val="69895387"/>
    <w:rsid w:val="69A5614D"/>
    <w:rsid w:val="6A052651"/>
    <w:rsid w:val="6A462E5B"/>
    <w:rsid w:val="6AD54CC0"/>
    <w:rsid w:val="6B142956"/>
    <w:rsid w:val="6B726DFF"/>
    <w:rsid w:val="6C3552CC"/>
    <w:rsid w:val="6D3E091B"/>
    <w:rsid w:val="6D714CE1"/>
    <w:rsid w:val="6EFF40BA"/>
    <w:rsid w:val="6F08090C"/>
    <w:rsid w:val="6F2F517E"/>
    <w:rsid w:val="6F9A0E00"/>
    <w:rsid w:val="6FB7699D"/>
    <w:rsid w:val="7097796C"/>
    <w:rsid w:val="71872601"/>
    <w:rsid w:val="71D25EC2"/>
    <w:rsid w:val="735B29A7"/>
    <w:rsid w:val="73625C20"/>
    <w:rsid w:val="746F6A71"/>
    <w:rsid w:val="7500352E"/>
    <w:rsid w:val="76467F03"/>
    <w:rsid w:val="76E77ABF"/>
    <w:rsid w:val="76F52F52"/>
    <w:rsid w:val="7728365D"/>
    <w:rsid w:val="78166BF8"/>
    <w:rsid w:val="781D3731"/>
    <w:rsid w:val="78341E80"/>
    <w:rsid w:val="785E3DC0"/>
    <w:rsid w:val="7863555C"/>
    <w:rsid w:val="78722DA6"/>
    <w:rsid w:val="78CF2934"/>
    <w:rsid w:val="79C14546"/>
    <w:rsid w:val="79D66271"/>
    <w:rsid w:val="7A6D78EC"/>
    <w:rsid w:val="7A972F90"/>
    <w:rsid w:val="7AFF70F3"/>
    <w:rsid w:val="7B4952E1"/>
    <w:rsid w:val="7C72564A"/>
    <w:rsid w:val="7E265F1C"/>
    <w:rsid w:val="7E4746F2"/>
    <w:rsid w:val="7EB0644D"/>
    <w:rsid w:val="7F247A4C"/>
    <w:rsid w:val="7F9C78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annotation text"/>
    <w:basedOn w:val="1"/>
    <w:link w:val="26"/>
    <w:qFormat/>
    <w:uiPriority w:val="0"/>
    <w:pPr>
      <w:jc w:val="left"/>
    </w:pPr>
  </w:style>
  <w:style w:type="paragraph" w:styleId="7">
    <w:name w:val="Body Text"/>
    <w:basedOn w:val="1"/>
    <w:qFormat/>
    <w:uiPriority w:val="1"/>
    <w:rPr>
      <w:rFonts w:ascii="宋体" w:hAnsi="宋体" w:eastAsia="宋体" w:cs="宋体"/>
      <w:szCs w:val="21"/>
    </w:rPr>
  </w:style>
  <w:style w:type="paragraph" w:styleId="8">
    <w:name w:val="Plain Text"/>
    <w:basedOn w:val="1"/>
    <w:next w:val="5"/>
    <w:link w:val="30"/>
    <w:qFormat/>
    <w:uiPriority w:val="0"/>
    <w:rPr>
      <w:rFonts w:ascii="宋体" w:hAnsi="Courier New" w:eastAsia="宋体" w:cs="Times New Roman"/>
      <w:szCs w:val="20"/>
    </w:rPr>
  </w:style>
  <w:style w:type="paragraph" w:styleId="9">
    <w:name w:val="Balloon Text"/>
    <w:basedOn w:val="1"/>
    <w:link w:val="25"/>
    <w:qFormat/>
    <w:uiPriority w:val="0"/>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7"/>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annotation reference"/>
    <w:basedOn w:val="15"/>
    <w:qFormat/>
    <w:uiPriority w:val="0"/>
    <w:rPr>
      <w:sz w:val="21"/>
      <w:szCs w:val="21"/>
    </w:rPr>
  </w:style>
  <w:style w:type="paragraph" w:customStyle="1" w:styleId="18">
    <w:name w:val="_Style 3"/>
    <w:basedOn w:val="1"/>
    <w:next w:val="1"/>
    <w:qFormat/>
    <w:uiPriority w:val="34"/>
    <w:pPr>
      <w:ind w:firstLine="420" w:firstLineChars="200"/>
    </w:pPr>
    <w:rPr>
      <w:rFonts w:ascii="Calibri" w:hAnsi="Calibri" w:eastAsia="宋体" w:cs="Times New Roman"/>
      <w:szCs w:val="22"/>
    </w:rPr>
  </w:style>
  <w:style w:type="paragraph" w:customStyle="1" w:styleId="19">
    <w:name w:val="Table Paragraph"/>
    <w:basedOn w:val="1"/>
    <w:qFormat/>
    <w:uiPriority w:val="1"/>
    <w:rPr>
      <w:rFonts w:ascii="宋体" w:hAnsi="宋体" w:eastAsia="宋体" w:cs="宋体"/>
    </w:rPr>
  </w:style>
  <w:style w:type="paragraph" w:styleId="20">
    <w:name w:val="List Paragraph"/>
    <w:basedOn w:val="1"/>
    <w:qFormat/>
    <w:uiPriority w:val="34"/>
    <w:pPr>
      <w:ind w:firstLine="420" w:firstLineChars="200"/>
    </w:pPr>
  </w:style>
  <w:style w:type="character" w:customStyle="1" w:styleId="21">
    <w:name w:val="font01"/>
    <w:basedOn w:val="15"/>
    <w:qFormat/>
    <w:uiPriority w:val="0"/>
    <w:rPr>
      <w:rFonts w:ascii="微软雅黑" w:hAnsi="微软雅黑" w:eastAsia="微软雅黑" w:cs="微软雅黑"/>
      <w:color w:val="000000"/>
      <w:sz w:val="20"/>
      <w:szCs w:val="20"/>
      <w:u w:val="none"/>
    </w:r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81"/>
    <w:basedOn w:val="15"/>
    <w:qFormat/>
    <w:uiPriority w:val="0"/>
    <w:rPr>
      <w:rFonts w:hint="eastAsia" w:ascii="宋体" w:hAnsi="宋体" w:eastAsia="宋体" w:cs="宋体"/>
      <w:color w:val="FF0000"/>
      <w:sz w:val="28"/>
      <w:szCs w:val="28"/>
      <w:u w:val="none"/>
    </w:rPr>
  </w:style>
  <w:style w:type="character" w:customStyle="1" w:styleId="24">
    <w:name w:val="font71"/>
    <w:basedOn w:val="15"/>
    <w:qFormat/>
    <w:uiPriority w:val="0"/>
    <w:rPr>
      <w:rFonts w:hint="eastAsia" w:ascii="宋体" w:hAnsi="宋体" w:eastAsia="宋体" w:cs="宋体"/>
      <w:color w:val="000000"/>
      <w:sz w:val="28"/>
      <w:szCs w:val="28"/>
      <w:u w:val="none"/>
    </w:rPr>
  </w:style>
  <w:style w:type="character" w:customStyle="1" w:styleId="25">
    <w:name w:val="批注框文本 Char"/>
    <w:basedOn w:val="15"/>
    <w:link w:val="9"/>
    <w:qFormat/>
    <w:uiPriority w:val="0"/>
    <w:rPr>
      <w:rFonts w:asciiTheme="minorHAnsi" w:hAnsiTheme="minorHAnsi" w:eastAsiaTheme="minorEastAsia" w:cstheme="minorBidi"/>
      <w:kern w:val="2"/>
      <w:sz w:val="18"/>
      <w:szCs w:val="18"/>
    </w:rPr>
  </w:style>
  <w:style w:type="character" w:customStyle="1" w:styleId="26">
    <w:name w:val="批注文字 Char"/>
    <w:basedOn w:val="15"/>
    <w:link w:val="6"/>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2"/>
    <w:qFormat/>
    <w:uiPriority w:val="0"/>
    <w:rPr>
      <w:rFonts w:asciiTheme="minorHAnsi" w:hAnsiTheme="minorHAnsi" w:eastAsiaTheme="minorEastAsia" w:cstheme="minorBidi"/>
      <w:b/>
      <w:bCs/>
      <w:kern w:val="2"/>
      <w:sz w:val="21"/>
      <w:szCs w:val="24"/>
    </w:rPr>
  </w:style>
  <w:style w:type="character" w:customStyle="1" w:styleId="28">
    <w:name w:val="页眉 Char"/>
    <w:basedOn w:val="15"/>
    <w:link w:val="11"/>
    <w:qFormat/>
    <w:uiPriority w:val="99"/>
    <w:rPr>
      <w:rFonts w:asciiTheme="minorHAnsi" w:hAnsiTheme="minorHAnsi" w:eastAsiaTheme="minorEastAsia" w:cstheme="minorBidi"/>
      <w:kern w:val="2"/>
      <w:sz w:val="18"/>
      <w:szCs w:val="18"/>
    </w:rPr>
  </w:style>
  <w:style w:type="character" w:customStyle="1" w:styleId="29">
    <w:name w:val="页脚 Char"/>
    <w:basedOn w:val="15"/>
    <w:link w:val="10"/>
    <w:qFormat/>
    <w:uiPriority w:val="99"/>
    <w:rPr>
      <w:rFonts w:asciiTheme="minorHAnsi" w:hAnsiTheme="minorHAnsi" w:eastAsiaTheme="minorEastAsia" w:cstheme="minorBidi"/>
      <w:kern w:val="2"/>
      <w:sz w:val="18"/>
      <w:szCs w:val="18"/>
    </w:rPr>
  </w:style>
  <w:style w:type="character" w:customStyle="1" w:styleId="30">
    <w:name w:val="纯文本 Char"/>
    <w:basedOn w:val="15"/>
    <w:link w:val="8"/>
    <w:qFormat/>
    <w:uiPriority w:val="0"/>
    <w:rPr>
      <w:rFonts w:ascii="宋体" w:hAnsi="Courier New"/>
      <w:kern w:val="2"/>
      <w:sz w:val="21"/>
    </w:rPr>
  </w:style>
  <w:style w:type="character" w:customStyle="1" w:styleId="31">
    <w:name w:val="font51"/>
    <w:basedOn w:val="15"/>
    <w:qFormat/>
    <w:uiPriority w:val="0"/>
    <w:rPr>
      <w:rFonts w:hint="eastAsia" w:ascii="宋体" w:hAnsi="宋体" w:eastAsia="宋体" w:cs="宋体"/>
      <w:color w:val="000000"/>
      <w:sz w:val="12"/>
      <w:szCs w:val="12"/>
      <w:u w:val="none"/>
    </w:rPr>
  </w:style>
  <w:style w:type="character" w:customStyle="1" w:styleId="32">
    <w:name w:val="font121"/>
    <w:basedOn w:val="15"/>
    <w:qFormat/>
    <w:uiPriority w:val="0"/>
    <w:rPr>
      <w:rFonts w:hint="eastAsia" w:ascii="宋体" w:hAnsi="宋体" w:eastAsia="宋体" w:cs="宋体"/>
      <w:b/>
      <w:bCs/>
      <w:color w:val="000000"/>
      <w:sz w:val="12"/>
      <w:szCs w:val="12"/>
      <w:u w:val="none"/>
    </w:rPr>
  </w:style>
  <w:style w:type="paragraph" w:customStyle="1" w:styleId="3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4">
    <w:name w:val="标题 3 Char"/>
    <w:basedOn w:val="15"/>
    <w:link w:val="2"/>
    <w:semiHidden/>
    <w:qFormat/>
    <w:uiPriority w:val="0"/>
    <w:rPr>
      <w:rFonts w:asciiTheme="minorHAnsi" w:hAnsiTheme="minorHAnsi" w:eastAsiaTheme="minorEastAsia" w:cstheme="minorBidi"/>
      <w:b/>
      <w:bCs/>
      <w:kern w:val="2"/>
      <w:sz w:val="32"/>
      <w:szCs w:val="32"/>
    </w:rPr>
  </w:style>
  <w:style w:type="paragraph" w:customStyle="1" w:styleId="35">
    <w:name w:val="Char Char Char3"/>
    <w:basedOn w:val="1"/>
    <w:qFormat/>
    <w:uiPriority w:val="0"/>
    <w:pPr>
      <w:widowControl/>
      <w:spacing w:after="160" w:line="24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B9D55-1CF2-4E3A-9667-8CDBF73A2A1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21</Pages>
  <Words>13049</Words>
  <Characters>16297</Characters>
  <Lines>121</Lines>
  <Paragraphs>34</Paragraphs>
  <TotalTime>5</TotalTime>
  <ScaleCrop>false</ScaleCrop>
  <LinksUpToDate>false</LinksUpToDate>
  <CharactersWithSpaces>16548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2024-09-27T01:19:00Z</dcterms:created>
  <dc:creator>Administrator</dc:creator>
  <cp:lastModifiedBy>燕子</cp:lastModifiedBy>
  <cp:lastPrinted>2023-06-08T03:29:00Z</cp:lastPrinted>
  <dcterms:modified xsi:type="dcterms:W3CDTF">2024-11-01T08:48:30Z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BBCDAB5E66364F5F92E33395ABAF277B_13</vt:lpwstr>
  </property>
</Properties>
</file>