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77" w:rsidRDefault="00A37825">
      <w:pPr>
        <w:jc w:val="left"/>
        <w:rPr>
          <w:rFonts w:ascii="仿宋_GB2312" w:eastAsia="仿宋_GB2312" w:hAnsi="仿宋"/>
          <w:b/>
          <w:sz w:val="36"/>
          <w:szCs w:val="36"/>
        </w:rPr>
      </w:pPr>
      <w:r>
        <w:rPr>
          <w:rFonts w:ascii="仿宋_GB2312" w:eastAsia="仿宋_GB2312" w:hAnsi="仿宋" w:hint="eastAsia"/>
          <w:b/>
          <w:sz w:val="36"/>
          <w:szCs w:val="36"/>
        </w:rPr>
        <w:t>附件</w:t>
      </w:r>
      <w:bookmarkStart w:id="0" w:name="_GoBack"/>
      <w:bookmarkEnd w:id="0"/>
      <w:r>
        <w:rPr>
          <w:rFonts w:ascii="仿宋_GB2312" w:eastAsia="仿宋_GB2312" w:hAnsi="仿宋" w:hint="eastAsia"/>
          <w:b/>
          <w:sz w:val="36"/>
          <w:szCs w:val="36"/>
        </w:rPr>
        <w:t>：</w:t>
      </w:r>
    </w:p>
    <w:p w:rsidR="00270577" w:rsidRDefault="00A37825">
      <w:pPr>
        <w:ind w:firstLineChars="200" w:firstLine="723"/>
        <w:jc w:val="center"/>
        <w:rPr>
          <w:rFonts w:ascii="仿宋_GB2312" w:eastAsia="仿宋_GB2312" w:hAnsi="仿宋"/>
          <w:b/>
          <w:sz w:val="36"/>
          <w:szCs w:val="36"/>
        </w:rPr>
      </w:pPr>
      <w:r>
        <w:rPr>
          <w:rFonts w:ascii="仿宋_GB2312" w:eastAsia="仿宋_GB2312" w:hAnsi="仿宋" w:hint="eastAsia"/>
          <w:b/>
          <w:sz w:val="36"/>
          <w:szCs w:val="36"/>
        </w:rPr>
        <w:t>2023</w:t>
      </w:r>
      <w:r>
        <w:rPr>
          <w:rFonts w:ascii="仿宋_GB2312" w:eastAsia="仿宋_GB2312" w:hAnsi="仿宋" w:hint="eastAsia"/>
          <w:b/>
          <w:sz w:val="36"/>
          <w:szCs w:val="36"/>
        </w:rPr>
        <w:t>年广西财经学院商务智能与大数据分析实验室建设项目报价表</w:t>
      </w:r>
    </w:p>
    <w:p w:rsidR="00270577" w:rsidRDefault="00A37825">
      <w:pPr>
        <w:jc w:val="left"/>
        <w:rPr>
          <w:rFonts w:ascii="宋体" w:hAnsi="宋体" w:cs="宋体"/>
          <w:b/>
          <w:bCs/>
          <w:kern w:val="0"/>
          <w:sz w:val="24"/>
          <w:szCs w:val="24"/>
        </w:rPr>
      </w:pPr>
      <w:r>
        <w:rPr>
          <w:rFonts w:ascii="宋体" w:hAnsi="宋体" w:cs="宋体" w:hint="eastAsia"/>
          <w:b/>
          <w:bCs/>
          <w:kern w:val="0"/>
          <w:sz w:val="24"/>
          <w:szCs w:val="24"/>
        </w:rPr>
        <w:t>-</w:t>
      </w:r>
    </w:p>
    <w:tbl>
      <w:tblPr>
        <w:tblpPr w:leftFromText="180" w:rightFromText="180" w:vertAnchor="text" w:tblpX="251" w:tblpY="167"/>
        <w:tblW w:w="4757" w:type="pct"/>
        <w:tblLayout w:type="fixed"/>
        <w:tblLook w:val="04A0" w:firstRow="1" w:lastRow="0" w:firstColumn="1" w:lastColumn="0" w:noHBand="0" w:noVBand="1"/>
      </w:tblPr>
      <w:tblGrid>
        <w:gridCol w:w="723"/>
        <w:gridCol w:w="927"/>
        <w:gridCol w:w="438"/>
        <w:gridCol w:w="1297"/>
        <w:gridCol w:w="690"/>
        <w:gridCol w:w="633"/>
        <w:gridCol w:w="857"/>
        <w:gridCol w:w="836"/>
        <w:gridCol w:w="514"/>
        <w:gridCol w:w="209"/>
        <w:gridCol w:w="498"/>
        <w:gridCol w:w="492"/>
      </w:tblGrid>
      <w:tr w:rsidR="00270577">
        <w:trPr>
          <w:trHeight w:val="569"/>
        </w:trPr>
        <w:tc>
          <w:tcPr>
            <w:tcW w:w="5000" w:type="pct"/>
            <w:gridSpan w:val="12"/>
            <w:tcBorders>
              <w:top w:val="single" w:sz="4" w:space="0" w:color="auto"/>
              <w:left w:val="single" w:sz="4" w:space="0" w:color="auto"/>
              <w:bottom w:val="single" w:sz="4" w:space="0" w:color="auto"/>
              <w:right w:val="single" w:sz="4" w:space="0" w:color="auto"/>
            </w:tcBorders>
          </w:tcPr>
          <w:p w:rsidR="00270577" w:rsidRDefault="00A37825">
            <w:pPr>
              <w:jc w:val="left"/>
              <w:rPr>
                <w:rFonts w:ascii="宋体" w:hAnsi="宋体" w:cs="宋体"/>
                <w:b/>
                <w:bCs/>
                <w:kern w:val="0"/>
                <w:sz w:val="24"/>
                <w:szCs w:val="24"/>
              </w:rPr>
            </w:pPr>
            <w:r>
              <w:rPr>
                <w:rFonts w:ascii="宋体" w:hAnsi="宋体" w:cs="宋体" w:hint="eastAsia"/>
                <w:b/>
                <w:bCs/>
                <w:kern w:val="0"/>
                <w:sz w:val="24"/>
                <w:szCs w:val="24"/>
              </w:rPr>
              <w:t>项目名称：</w:t>
            </w:r>
            <w:r>
              <w:rPr>
                <w:rFonts w:ascii="宋体" w:hAnsi="宋体" w:cs="宋体" w:hint="eastAsia"/>
                <w:b/>
                <w:bCs/>
                <w:kern w:val="0"/>
                <w:sz w:val="24"/>
                <w:szCs w:val="24"/>
              </w:rPr>
              <w:t>2023</w:t>
            </w:r>
            <w:r>
              <w:rPr>
                <w:rFonts w:ascii="宋体" w:hAnsi="宋体" w:cs="宋体" w:hint="eastAsia"/>
                <w:b/>
                <w:bCs/>
                <w:kern w:val="0"/>
                <w:sz w:val="24"/>
                <w:szCs w:val="24"/>
              </w:rPr>
              <w:t>年广西财经学院商务智能与大数据分析实验室</w:t>
            </w:r>
          </w:p>
          <w:p w:rsidR="00270577" w:rsidRDefault="00270577">
            <w:pPr>
              <w:widowControl/>
              <w:jc w:val="center"/>
              <w:rPr>
                <w:rFonts w:ascii="宋体" w:hAnsi="宋体" w:cs="宋体"/>
                <w:b/>
                <w:bCs/>
                <w:kern w:val="0"/>
                <w:sz w:val="18"/>
                <w:szCs w:val="18"/>
              </w:rPr>
            </w:pPr>
          </w:p>
        </w:tc>
      </w:tr>
      <w:tr w:rsidR="00270577">
        <w:trPr>
          <w:trHeight w:val="569"/>
        </w:trPr>
        <w:tc>
          <w:tcPr>
            <w:tcW w:w="5000" w:type="pct"/>
            <w:gridSpan w:val="12"/>
            <w:tcBorders>
              <w:top w:val="single" w:sz="4" w:space="0" w:color="auto"/>
              <w:left w:val="single" w:sz="4" w:space="0" w:color="auto"/>
              <w:bottom w:val="single" w:sz="4" w:space="0" w:color="auto"/>
              <w:right w:val="single" w:sz="4" w:space="0" w:color="auto"/>
            </w:tcBorders>
          </w:tcPr>
          <w:p w:rsidR="00270577" w:rsidRDefault="00A37825">
            <w:pPr>
              <w:widowControl/>
              <w:jc w:val="left"/>
              <w:rPr>
                <w:rFonts w:ascii="宋体" w:hAnsi="宋体" w:cs="宋体"/>
                <w:b/>
                <w:bCs/>
                <w:kern w:val="0"/>
                <w:sz w:val="18"/>
                <w:szCs w:val="18"/>
              </w:rPr>
            </w:pPr>
            <w:r>
              <w:rPr>
                <w:rFonts w:ascii="宋体" w:hAnsi="宋体" w:cs="宋体" w:hint="eastAsia"/>
                <w:b/>
                <w:bCs/>
                <w:kern w:val="0"/>
                <w:sz w:val="24"/>
                <w:szCs w:val="24"/>
              </w:rPr>
              <w:t>项目上限控制价：</w:t>
            </w:r>
            <w:r>
              <w:rPr>
                <w:rFonts w:ascii="宋体" w:hAnsi="宋体" w:cs="宋体" w:hint="eastAsia"/>
                <w:b/>
                <w:bCs/>
                <w:kern w:val="0"/>
                <w:sz w:val="24"/>
                <w:szCs w:val="24"/>
              </w:rPr>
              <w:t>447002</w:t>
            </w:r>
            <w:r>
              <w:rPr>
                <w:rFonts w:ascii="宋体" w:hAnsi="宋体" w:cs="宋体"/>
                <w:b/>
                <w:bCs/>
                <w:kern w:val="0"/>
                <w:sz w:val="24"/>
                <w:szCs w:val="24"/>
              </w:rPr>
              <w:t>.00</w:t>
            </w:r>
            <w:r>
              <w:rPr>
                <w:rFonts w:ascii="宋体" w:hAnsi="宋体" w:cs="宋体" w:hint="eastAsia"/>
                <w:b/>
                <w:bCs/>
                <w:kern w:val="0"/>
                <w:sz w:val="24"/>
                <w:szCs w:val="24"/>
              </w:rPr>
              <w:t>元</w:t>
            </w:r>
          </w:p>
        </w:tc>
      </w:tr>
      <w:tr w:rsidR="00270577">
        <w:trPr>
          <w:trHeight w:val="569"/>
        </w:trPr>
        <w:tc>
          <w:tcPr>
            <w:tcW w:w="5000" w:type="pct"/>
            <w:gridSpan w:val="12"/>
            <w:tcBorders>
              <w:top w:val="single" w:sz="4" w:space="0" w:color="auto"/>
              <w:left w:val="single" w:sz="4" w:space="0" w:color="auto"/>
              <w:bottom w:val="single" w:sz="4" w:space="0" w:color="auto"/>
              <w:right w:val="single" w:sz="4" w:space="0" w:color="auto"/>
            </w:tcBorders>
          </w:tcPr>
          <w:p w:rsidR="00270577" w:rsidRDefault="00A37825">
            <w:pPr>
              <w:widowControl/>
              <w:jc w:val="left"/>
              <w:rPr>
                <w:rFonts w:ascii="宋体" w:hAnsi="宋体" w:cs="宋体"/>
                <w:b/>
                <w:bCs/>
                <w:kern w:val="0"/>
                <w:sz w:val="18"/>
                <w:szCs w:val="18"/>
              </w:rPr>
            </w:pPr>
            <w:r>
              <w:rPr>
                <w:rFonts w:ascii="宋体" w:hAnsi="宋体" w:hint="eastAsia"/>
                <w:b/>
                <w:bCs/>
                <w:szCs w:val="21"/>
              </w:rPr>
              <w:t>一、项目采购需求：</w:t>
            </w:r>
          </w:p>
        </w:tc>
      </w:tr>
      <w:tr w:rsidR="00270577" w:rsidTr="00A37825">
        <w:trPr>
          <w:trHeight w:val="569"/>
        </w:trPr>
        <w:tc>
          <w:tcPr>
            <w:tcW w:w="446" w:type="pct"/>
            <w:tcBorders>
              <w:top w:val="single" w:sz="4" w:space="0" w:color="auto"/>
              <w:left w:val="single" w:sz="4" w:space="0" w:color="auto"/>
              <w:bottom w:val="single" w:sz="4" w:space="0" w:color="auto"/>
              <w:right w:val="single" w:sz="4" w:space="0" w:color="auto"/>
            </w:tcBorders>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571" w:type="pct"/>
            <w:tcBorders>
              <w:top w:val="single" w:sz="4" w:space="0" w:color="auto"/>
              <w:left w:val="single" w:sz="4" w:space="0" w:color="auto"/>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品</w:t>
            </w:r>
            <w:r>
              <w:rPr>
                <w:rFonts w:ascii="宋体" w:hAnsi="宋体" w:cs="宋体" w:hint="eastAsia"/>
                <w:b/>
                <w:bCs/>
                <w:kern w:val="0"/>
                <w:sz w:val="18"/>
                <w:szCs w:val="18"/>
              </w:rPr>
              <w:t xml:space="preserve"> </w:t>
            </w:r>
            <w:r>
              <w:rPr>
                <w:rFonts w:ascii="宋体" w:hAnsi="宋体" w:cs="宋体" w:hint="eastAsia"/>
                <w:b/>
                <w:bCs/>
                <w:kern w:val="0"/>
                <w:sz w:val="18"/>
                <w:szCs w:val="18"/>
              </w:rPr>
              <w:t>名</w:t>
            </w:r>
          </w:p>
        </w:tc>
        <w:tc>
          <w:tcPr>
            <w:tcW w:w="1069" w:type="pct"/>
            <w:gridSpan w:val="2"/>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具体（详细）</w:t>
            </w:r>
            <w:r>
              <w:rPr>
                <w:rFonts w:ascii="宋体" w:hAnsi="宋体" w:cs="宋体" w:hint="eastAsia"/>
                <w:b/>
                <w:bCs/>
                <w:kern w:val="0"/>
                <w:sz w:val="18"/>
                <w:szCs w:val="18"/>
              </w:rPr>
              <w:t>品牌</w:t>
            </w:r>
            <w:r>
              <w:rPr>
                <w:rFonts w:ascii="宋体" w:hAnsi="宋体" w:cs="宋体" w:hint="eastAsia"/>
                <w:b/>
                <w:bCs/>
                <w:kern w:val="0"/>
                <w:sz w:val="18"/>
                <w:szCs w:val="18"/>
              </w:rPr>
              <w:t>-</w:t>
            </w:r>
            <w:r>
              <w:rPr>
                <w:rFonts w:ascii="宋体" w:hAnsi="宋体" w:cs="宋体" w:hint="eastAsia"/>
                <w:b/>
                <w:bCs/>
                <w:kern w:val="0"/>
                <w:sz w:val="18"/>
                <w:szCs w:val="18"/>
              </w:rPr>
              <w:t>规格参数</w:t>
            </w:r>
          </w:p>
        </w:tc>
        <w:tc>
          <w:tcPr>
            <w:tcW w:w="425" w:type="pct"/>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390" w:type="pct"/>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528" w:type="pct"/>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单价（元）</w:t>
            </w:r>
          </w:p>
        </w:tc>
        <w:tc>
          <w:tcPr>
            <w:tcW w:w="515" w:type="pct"/>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金额（元）</w:t>
            </w:r>
          </w:p>
        </w:tc>
        <w:tc>
          <w:tcPr>
            <w:tcW w:w="446" w:type="pct"/>
            <w:gridSpan w:val="2"/>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是否响应</w:t>
            </w:r>
          </w:p>
        </w:tc>
        <w:tc>
          <w:tcPr>
            <w:tcW w:w="610" w:type="pct"/>
            <w:gridSpan w:val="2"/>
            <w:tcBorders>
              <w:top w:val="single" w:sz="4" w:space="0" w:color="auto"/>
              <w:left w:val="nil"/>
              <w:bottom w:val="single" w:sz="4" w:space="0" w:color="auto"/>
              <w:right w:val="single" w:sz="4" w:space="0" w:color="auto"/>
            </w:tcBorders>
            <w:noWrap/>
            <w:vAlign w:val="center"/>
          </w:tcPr>
          <w:p w:rsidR="00270577" w:rsidRDefault="00A37825">
            <w:pPr>
              <w:widowControl/>
              <w:jc w:val="center"/>
              <w:rPr>
                <w:rFonts w:ascii="宋体" w:hAnsi="宋体" w:cs="宋体"/>
                <w:b/>
                <w:bCs/>
                <w:kern w:val="0"/>
                <w:sz w:val="18"/>
                <w:szCs w:val="18"/>
              </w:rPr>
            </w:pPr>
            <w:r>
              <w:rPr>
                <w:rFonts w:ascii="宋体" w:hAnsi="宋体" w:cs="宋体" w:hint="eastAsia"/>
                <w:b/>
                <w:bCs/>
                <w:kern w:val="0"/>
                <w:sz w:val="18"/>
                <w:szCs w:val="18"/>
              </w:rPr>
              <w:t>备注（参考）</w:t>
            </w:r>
          </w:p>
        </w:tc>
      </w:tr>
      <w:tr w:rsidR="00270577" w:rsidTr="00A37825">
        <w:trPr>
          <w:trHeight w:val="90"/>
        </w:trPr>
        <w:tc>
          <w:tcPr>
            <w:tcW w:w="446" w:type="pct"/>
            <w:tcBorders>
              <w:top w:val="nil"/>
              <w:left w:val="single" w:sz="4" w:space="0" w:color="auto"/>
              <w:bottom w:val="single" w:sz="4" w:space="0" w:color="auto"/>
              <w:right w:val="single" w:sz="4" w:space="0" w:color="auto"/>
            </w:tcBorders>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1</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widowControl/>
              <w:rPr>
                <w:rFonts w:ascii="宋体" w:hAnsi="宋体" w:cs="宋体"/>
                <w:kern w:val="0"/>
                <w:sz w:val="20"/>
                <w:szCs w:val="20"/>
              </w:rPr>
            </w:pPr>
            <w:r>
              <w:rPr>
                <w:rFonts w:ascii="宋体" w:hAnsi="宋体" w:cs="宋体" w:hint="eastAsia"/>
                <w:kern w:val="0"/>
                <w:sz w:val="20"/>
                <w:szCs w:val="20"/>
              </w:rPr>
              <w:t>火山引擎</w:t>
            </w:r>
            <w:proofErr w:type="gramStart"/>
            <w:r>
              <w:rPr>
                <w:rFonts w:ascii="宋体" w:hAnsi="宋体" w:cs="宋体" w:hint="eastAsia"/>
                <w:kern w:val="0"/>
                <w:sz w:val="20"/>
                <w:szCs w:val="20"/>
              </w:rPr>
              <w:t>聆</w:t>
            </w:r>
            <w:proofErr w:type="gramEnd"/>
            <w:r>
              <w:rPr>
                <w:rFonts w:ascii="宋体" w:hAnsi="宋体" w:cs="宋体" w:hint="eastAsia"/>
                <w:kern w:val="0"/>
                <w:sz w:val="20"/>
                <w:szCs w:val="20"/>
              </w:rPr>
              <w:t>镜</w:t>
            </w:r>
            <w:r>
              <w:rPr>
                <w:rFonts w:ascii="宋体" w:hAnsi="宋体" w:cs="宋体" w:hint="eastAsia"/>
                <w:kern w:val="0"/>
                <w:sz w:val="20"/>
                <w:szCs w:val="20"/>
              </w:rPr>
              <w:t>直播一体机</w:t>
            </w:r>
          </w:p>
        </w:tc>
        <w:tc>
          <w:tcPr>
            <w:tcW w:w="1069" w:type="pct"/>
            <w:gridSpan w:val="2"/>
            <w:tcBorders>
              <w:top w:val="nil"/>
              <w:left w:val="nil"/>
              <w:bottom w:val="single" w:sz="4" w:space="0" w:color="auto"/>
              <w:right w:val="single" w:sz="4" w:space="0" w:color="auto"/>
            </w:tcBorders>
            <w:noWrap/>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火山引擎</w:t>
            </w:r>
            <w:proofErr w:type="gramStart"/>
            <w:r>
              <w:rPr>
                <w:rFonts w:ascii="宋体" w:hAnsi="宋体" w:cs="宋体" w:hint="eastAsia"/>
                <w:kern w:val="0"/>
                <w:sz w:val="18"/>
                <w:szCs w:val="18"/>
              </w:rPr>
              <w:t>聆</w:t>
            </w:r>
            <w:proofErr w:type="gramEnd"/>
            <w:r>
              <w:rPr>
                <w:rFonts w:ascii="宋体" w:hAnsi="宋体" w:cs="宋体" w:hint="eastAsia"/>
                <w:kern w:val="0"/>
                <w:sz w:val="18"/>
                <w:szCs w:val="18"/>
              </w:rPr>
              <w:t>镜</w:t>
            </w:r>
            <w:r>
              <w:rPr>
                <w:rFonts w:ascii="宋体" w:hAnsi="宋体" w:cs="宋体" w:hint="eastAsia"/>
                <w:kern w:val="0"/>
                <w:sz w:val="18"/>
                <w:szCs w:val="18"/>
              </w:rPr>
              <w:t xml:space="preserve"> </w:t>
            </w:r>
            <w:r>
              <w:rPr>
                <w:rFonts w:ascii="宋体" w:hAnsi="宋体" w:cs="宋体" w:hint="eastAsia"/>
                <w:kern w:val="0"/>
                <w:sz w:val="18"/>
                <w:szCs w:val="18"/>
              </w:rPr>
              <w:t>视频直播导播一体机</w:t>
            </w:r>
            <w:r>
              <w:rPr>
                <w:rFonts w:ascii="宋体" w:hAnsi="宋体" w:cs="宋体" w:hint="eastAsia"/>
                <w:kern w:val="0"/>
                <w:sz w:val="18"/>
                <w:szCs w:val="18"/>
              </w:rPr>
              <w:t>*1</w:t>
            </w:r>
          </w:p>
          <w:p w:rsidR="00270577" w:rsidRDefault="00A37825">
            <w:pPr>
              <w:widowControl/>
              <w:tabs>
                <w:tab w:val="left" w:pos="252"/>
                <w:tab w:val="center" w:pos="1279"/>
              </w:tabs>
              <w:jc w:val="center"/>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w:t>
            </w:r>
            <w:r>
              <w:rPr>
                <w:rFonts w:ascii="宋体" w:hAnsi="宋体" w:cs="宋体" w:hint="eastAsia"/>
                <w:color w:val="000000"/>
                <w:kern w:val="0"/>
                <w:sz w:val="13"/>
                <w:szCs w:val="13"/>
                <w:lang w:bidi="ar"/>
              </w:rPr>
              <w:t>摄像头</w:t>
            </w:r>
            <w:r>
              <w:rPr>
                <w:rFonts w:ascii="宋体" w:hAnsi="宋体" w:cs="宋体" w:hint="eastAsia"/>
                <w:color w:val="000000"/>
                <w:kern w:val="0"/>
                <w:sz w:val="13"/>
                <w:szCs w:val="13"/>
                <w:lang w:bidi="ar"/>
              </w:rPr>
              <w:t>：上下对角</w:t>
            </w:r>
            <w:r>
              <w:rPr>
                <w:rFonts w:ascii="宋体" w:hAnsi="宋体" w:cs="宋体" w:hint="eastAsia"/>
                <w:color w:val="000000"/>
                <w:kern w:val="0"/>
                <w:sz w:val="13"/>
                <w:szCs w:val="13"/>
                <w:lang w:bidi="ar"/>
              </w:rPr>
              <w:t>90</w:t>
            </w:r>
            <w:r>
              <w:rPr>
                <w:rFonts w:ascii="宋体" w:hAnsi="宋体" w:cs="宋体" w:hint="eastAsia"/>
                <w:color w:val="000000"/>
                <w:kern w:val="0"/>
                <w:sz w:val="13"/>
                <w:szCs w:val="13"/>
                <w:lang w:bidi="ar"/>
              </w:rPr>
              <w:t>度</w:t>
            </w:r>
            <w:r>
              <w:rPr>
                <w:rFonts w:ascii="宋体" w:hAnsi="宋体" w:cs="宋体" w:hint="eastAsia"/>
                <w:color w:val="000000"/>
                <w:kern w:val="0"/>
                <w:sz w:val="13"/>
                <w:szCs w:val="13"/>
                <w:lang w:bidi="ar"/>
              </w:rPr>
              <w:t>40cm</w:t>
            </w:r>
            <w:r>
              <w:rPr>
                <w:rFonts w:ascii="宋体" w:hAnsi="宋体" w:cs="宋体" w:hint="eastAsia"/>
                <w:color w:val="000000"/>
                <w:kern w:val="0"/>
                <w:sz w:val="13"/>
                <w:szCs w:val="13"/>
                <w:lang w:bidi="ar"/>
              </w:rPr>
              <w:t>到</w:t>
            </w:r>
            <w:r>
              <w:rPr>
                <w:rFonts w:ascii="宋体" w:hAnsi="宋体" w:cs="宋体" w:hint="eastAsia"/>
                <w:color w:val="000000"/>
                <w:kern w:val="0"/>
                <w:sz w:val="13"/>
                <w:szCs w:val="13"/>
                <w:lang w:bidi="ar"/>
              </w:rPr>
              <w:t>3m</w:t>
            </w:r>
            <w:r>
              <w:rPr>
                <w:rFonts w:ascii="宋体" w:hAnsi="宋体" w:cs="宋体" w:hint="eastAsia"/>
                <w:color w:val="000000"/>
                <w:kern w:val="0"/>
                <w:sz w:val="13"/>
                <w:szCs w:val="13"/>
                <w:lang w:bidi="ar"/>
              </w:rPr>
              <w:t>对焦；</w:t>
            </w:r>
            <w:r>
              <w:rPr>
                <w:rFonts w:ascii="宋体" w:hAnsi="宋体" w:cs="宋体" w:hint="eastAsia"/>
                <w:color w:val="000000"/>
                <w:kern w:val="0"/>
                <w:sz w:val="13"/>
                <w:szCs w:val="13"/>
                <w:lang w:bidi="ar"/>
              </w:rPr>
              <w:t>触摸屏：</w:t>
            </w:r>
            <w:r>
              <w:rPr>
                <w:rFonts w:ascii="宋体" w:hAnsi="宋体" w:cs="宋体" w:hint="eastAsia"/>
                <w:color w:val="000000"/>
                <w:kern w:val="0"/>
                <w:sz w:val="13"/>
                <w:szCs w:val="13"/>
                <w:lang w:bidi="ar"/>
              </w:rPr>
              <w:t>10.1</w:t>
            </w:r>
            <w:r>
              <w:rPr>
                <w:rFonts w:ascii="宋体" w:hAnsi="宋体" w:cs="宋体" w:hint="eastAsia"/>
                <w:color w:val="000000"/>
                <w:kern w:val="0"/>
                <w:sz w:val="13"/>
                <w:szCs w:val="13"/>
                <w:lang w:bidi="ar"/>
              </w:rPr>
              <w:t>寸屏幕</w:t>
            </w:r>
            <w:r>
              <w:rPr>
                <w:rFonts w:ascii="宋体" w:hAnsi="宋体" w:cs="宋体" w:hint="eastAsia"/>
                <w:color w:val="000000"/>
                <w:kern w:val="0"/>
                <w:sz w:val="13"/>
                <w:szCs w:val="13"/>
                <w:lang w:bidi="ar"/>
              </w:rPr>
              <w:t>1080p/720p</w:t>
            </w:r>
            <w:r>
              <w:rPr>
                <w:rFonts w:ascii="宋体" w:hAnsi="宋体" w:cs="宋体" w:hint="eastAsia"/>
                <w:color w:val="000000"/>
                <w:kern w:val="0"/>
                <w:sz w:val="13"/>
                <w:szCs w:val="13"/>
                <w:lang w:bidi="ar"/>
              </w:rPr>
              <w:t>分辨率亮度</w:t>
            </w:r>
            <w:r>
              <w:rPr>
                <w:rFonts w:ascii="宋体" w:hAnsi="宋体" w:cs="宋体" w:hint="eastAsia"/>
                <w:color w:val="000000"/>
                <w:kern w:val="0"/>
                <w:sz w:val="13"/>
                <w:szCs w:val="13"/>
                <w:lang w:bidi="ar"/>
              </w:rPr>
              <w:t>300</w:t>
            </w:r>
            <w:r>
              <w:rPr>
                <w:rFonts w:ascii="宋体" w:hAnsi="宋体" w:cs="宋体" w:hint="eastAsia"/>
                <w:color w:val="000000"/>
                <w:kern w:val="0"/>
                <w:sz w:val="13"/>
                <w:szCs w:val="13"/>
                <w:lang w:bidi="ar"/>
              </w:rPr>
              <w:t>尼特以上平均色温</w:t>
            </w:r>
            <w:r>
              <w:rPr>
                <w:rFonts w:ascii="宋体" w:hAnsi="宋体" w:cs="宋体" w:hint="eastAsia"/>
                <w:color w:val="000000"/>
                <w:kern w:val="0"/>
                <w:sz w:val="13"/>
                <w:szCs w:val="13"/>
                <w:lang w:bidi="ar"/>
              </w:rPr>
              <w:t>6500K</w:t>
            </w:r>
            <w:r>
              <w:rPr>
                <w:rFonts w:ascii="宋体" w:hAnsi="宋体" w:cs="宋体" w:hint="eastAsia"/>
                <w:color w:val="000000"/>
                <w:kern w:val="0"/>
                <w:sz w:val="13"/>
                <w:szCs w:val="13"/>
                <w:lang w:bidi="ar"/>
              </w:rPr>
              <w:t>色彩饱和度</w:t>
            </w:r>
            <w:r>
              <w:rPr>
                <w:rFonts w:ascii="宋体" w:hAnsi="宋体" w:cs="宋体" w:hint="eastAsia"/>
                <w:color w:val="000000"/>
                <w:kern w:val="0"/>
                <w:sz w:val="13"/>
                <w:szCs w:val="13"/>
                <w:lang w:bidi="ar"/>
              </w:rPr>
              <w:t>97%</w:t>
            </w:r>
            <w:r>
              <w:rPr>
                <w:rFonts w:ascii="宋体" w:hAnsi="宋体" w:cs="宋体" w:hint="eastAsia"/>
                <w:color w:val="000000"/>
                <w:kern w:val="0"/>
                <w:sz w:val="13"/>
                <w:szCs w:val="13"/>
                <w:lang w:bidi="ar"/>
              </w:rPr>
              <w:t>；芯片：</w:t>
            </w:r>
            <w:proofErr w:type="gramStart"/>
            <w:r>
              <w:rPr>
                <w:rFonts w:ascii="宋体" w:hAnsi="宋体" w:cs="宋体" w:hint="eastAsia"/>
                <w:color w:val="000000"/>
                <w:kern w:val="0"/>
                <w:sz w:val="13"/>
                <w:szCs w:val="13"/>
                <w:lang w:bidi="ar"/>
              </w:rPr>
              <w:t>高通</w:t>
            </w:r>
            <w:proofErr w:type="gramEnd"/>
            <w:r>
              <w:rPr>
                <w:rFonts w:ascii="宋体" w:hAnsi="宋体" w:cs="宋体" w:hint="eastAsia"/>
                <w:color w:val="000000"/>
                <w:kern w:val="0"/>
                <w:sz w:val="13"/>
                <w:szCs w:val="13"/>
                <w:lang w:bidi="ar"/>
              </w:rPr>
              <w:t>845</w:t>
            </w:r>
            <w:r>
              <w:rPr>
                <w:rFonts w:ascii="宋体" w:hAnsi="宋体" w:cs="宋体" w:hint="eastAsia"/>
                <w:color w:val="000000"/>
                <w:kern w:val="0"/>
                <w:sz w:val="13"/>
                <w:szCs w:val="13"/>
                <w:lang w:bidi="ar"/>
              </w:rPr>
              <w:t>；接口：三芯卡农头</w:t>
            </w:r>
            <w:r>
              <w:rPr>
                <w:rFonts w:ascii="宋体" w:hAnsi="宋体" w:cs="宋体" w:hint="eastAsia"/>
                <w:color w:val="000000"/>
                <w:kern w:val="0"/>
                <w:sz w:val="13"/>
                <w:szCs w:val="13"/>
                <w:lang w:bidi="ar"/>
              </w:rPr>
              <w:t>*1USB-A*2HDMI</w:t>
            </w:r>
            <w:r>
              <w:rPr>
                <w:rFonts w:ascii="宋体" w:hAnsi="宋体" w:cs="宋体" w:hint="eastAsia"/>
                <w:color w:val="000000"/>
                <w:kern w:val="0"/>
                <w:sz w:val="13"/>
                <w:szCs w:val="13"/>
                <w:lang w:bidi="ar"/>
              </w:rPr>
              <w:t>输出</w:t>
            </w:r>
            <w:r>
              <w:rPr>
                <w:rFonts w:ascii="宋体" w:hAnsi="宋体" w:cs="宋体" w:hint="eastAsia"/>
                <w:color w:val="000000"/>
                <w:kern w:val="0"/>
                <w:sz w:val="13"/>
                <w:szCs w:val="13"/>
                <w:lang w:bidi="ar"/>
              </w:rPr>
              <w:t>*1</w:t>
            </w:r>
            <w:r>
              <w:rPr>
                <w:rFonts w:ascii="宋体" w:hAnsi="宋体" w:cs="宋体" w:hint="eastAsia"/>
                <w:color w:val="000000"/>
                <w:kern w:val="0"/>
                <w:sz w:val="13"/>
                <w:szCs w:val="13"/>
                <w:lang w:bidi="ar"/>
              </w:rPr>
              <w:t>）</w:t>
            </w:r>
          </w:p>
          <w:p w:rsidR="00270577" w:rsidRDefault="00A37825">
            <w:pPr>
              <w:widowControl/>
              <w:tabs>
                <w:tab w:val="left" w:pos="252"/>
                <w:tab w:val="center" w:pos="1279"/>
              </w:tabs>
              <w:jc w:val="center"/>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★需提供一级销售资质或完整链路二级销售授权证明文件；</w:t>
            </w:r>
          </w:p>
        </w:tc>
        <w:tc>
          <w:tcPr>
            <w:tcW w:w="425"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台</w:t>
            </w:r>
          </w:p>
        </w:tc>
        <w:tc>
          <w:tcPr>
            <w:tcW w:w="390"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610" w:type="pct"/>
            <w:gridSpan w:val="2"/>
            <w:tcBorders>
              <w:top w:val="nil"/>
              <w:left w:val="nil"/>
              <w:bottom w:val="single" w:sz="4" w:space="0" w:color="auto"/>
              <w:right w:val="single" w:sz="4" w:space="0" w:color="auto"/>
            </w:tcBorders>
            <w:noWrap/>
            <w:vAlign w:val="center"/>
          </w:tcPr>
          <w:p w:rsidR="00270577" w:rsidRDefault="00A37825">
            <w:pPr>
              <w:widowControl/>
              <w:rPr>
                <w:rFonts w:ascii="宋体" w:hAnsi="宋体" w:cs="宋体"/>
                <w:kern w:val="0"/>
                <w:sz w:val="18"/>
                <w:szCs w:val="18"/>
              </w:rPr>
            </w:pPr>
            <w:r>
              <w:rPr>
                <w:rFonts w:ascii="宋体" w:hAnsi="宋体" w:cs="宋体" w:hint="eastAsia"/>
                <w:kern w:val="0"/>
                <w:sz w:val="18"/>
                <w:szCs w:val="18"/>
              </w:rPr>
              <w:t>配套</w:t>
            </w:r>
            <w:proofErr w:type="gramStart"/>
            <w:r>
              <w:rPr>
                <w:rFonts w:ascii="宋体" w:hAnsi="宋体" w:cs="宋体" w:hint="eastAsia"/>
                <w:kern w:val="0"/>
                <w:sz w:val="18"/>
                <w:szCs w:val="18"/>
              </w:rPr>
              <w:t>抖音电</w:t>
            </w:r>
            <w:proofErr w:type="gramEnd"/>
            <w:r>
              <w:rPr>
                <w:rFonts w:ascii="宋体" w:hAnsi="宋体" w:cs="宋体" w:hint="eastAsia"/>
                <w:kern w:val="0"/>
                <w:sz w:val="18"/>
                <w:szCs w:val="18"/>
              </w:rPr>
              <w:t>商直播教学课程</w:t>
            </w:r>
            <w:r>
              <w:rPr>
                <w:rFonts w:ascii="宋体" w:hAnsi="宋体" w:cs="宋体" w:hint="eastAsia"/>
                <w:kern w:val="0"/>
                <w:sz w:val="18"/>
                <w:szCs w:val="18"/>
              </w:rPr>
              <w:t>12</w:t>
            </w:r>
            <w:r>
              <w:rPr>
                <w:rFonts w:ascii="宋体" w:hAnsi="宋体" w:cs="宋体" w:hint="eastAsia"/>
                <w:kern w:val="0"/>
                <w:sz w:val="18"/>
                <w:szCs w:val="18"/>
              </w:rPr>
              <w:t>个课时</w:t>
            </w:r>
            <w:r>
              <w:rPr>
                <w:rFonts w:ascii="宋体" w:hAnsi="宋体" w:cs="宋体" w:hint="eastAsia"/>
                <w:kern w:val="0"/>
                <w:sz w:val="18"/>
                <w:szCs w:val="18"/>
              </w:rPr>
              <w:t>PPT</w:t>
            </w:r>
            <w:r>
              <w:rPr>
                <w:rFonts w:ascii="宋体" w:hAnsi="宋体" w:cs="宋体" w:hint="eastAsia"/>
                <w:kern w:val="0"/>
                <w:sz w:val="18"/>
                <w:szCs w:val="18"/>
              </w:rPr>
              <w:t>课件</w:t>
            </w:r>
            <w:r>
              <w:rPr>
                <w:rFonts w:ascii="宋体" w:hAnsi="宋体" w:cs="宋体" w:hint="eastAsia"/>
                <w:kern w:val="0"/>
                <w:sz w:val="18"/>
                <w:szCs w:val="18"/>
              </w:rPr>
              <w:t>，</w:t>
            </w:r>
            <w:r>
              <w:rPr>
                <w:rFonts w:ascii="宋体" w:hAnsi="宋体" w:cs="宋体" w:hint="eastAsia"/>
                <w:kern w:val="0"/>
                <w:sz w:val="18"/>
                <w:szCs w:val="18"/>
              </w:rPr>
              <w:t>课后实践作业模板；</w:t>
            </w:r>
          </w:p>
        </w:tc>
      </w:tr>
      <w:tr w:rsidR="00270577" w:rsidTr="00A37825">
        <w:trPr>
          <w:trHeight w:val="470"/>
        </w:trPr>
        <w:tc>
          <w:tcPr>
            <w:tcW w:w="446" w:type="pct"/>
            <w:tcBorders>
              <w:top w:val="nil"/>
              <w:left w:val="single" w:sz="4" w:space="0" w:color="auto"/>
              <w:bottom w:val="single" w:sz="4" w:space="0" w:color="auto"/>
              <w:right w:val="single" w:sz="4" w:space="0" w:color="auto"/>
            </w:tcBorders>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2</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widowControl/>
              <w:jc w:val="center"/>
              <w:rPr>
                <w:rFonts w:ascii="宋体" w:hAnsi="宋体" w:cs="宋体"/>
                <w:kern w:val="0"/>
                <w:sz w:val="20"/>
                <w:szCs w:val="20"/>
              </w:rPr>
            </w:pPr>
            <w:r>
              <w:rPr>
                <w:rFonts w:ascii="宋体" w:hAnsi="宋体" w:cs="宋体" w:hint="eastAsia"/>
                <w:kern w:val="0"/>
                <w:sz w:val="20"/>
                <w:szCs w:val="20"/>
              </w:rPr>
              <w:t>神牛</w:t>
            </w:r>
            <w:r>
              <w:rPr>
                <w:rFonts w:ascii="宋体" w:hAnsi="宋体" w:cs="宋体" w:hint="eastAsia"/>
                <w:kern w:val="0"/>
                <w:sz w:val="20"/>
                <w:szCs w:val="20"/>
              </w:rPr>
              <w:t>专业直播灯</w:t>
            </w:r>
            <w:r>
              <w:rPr>
                <w:rFonts w:ascii="宋体" w:hAnsi="宋体" w:cs="宋体" w:hint="eastAsia"/>
                <w:kern w:val="0"/>
                <w:sz w:val="20"/>
                <w:szCs w:val="20"/>
              </w:rPr>
              <w:t>组</w:t>
            </w:r>
          </w:p>
        </w:tc>
        <w:tc>
          <w:tcPr>
            <w:tcW w:w="1069" w:type="pct"/>
            <w:gridSpan w:val="2"/>
            <w:tcBorders>
              <w:top w:val="nil"/>
              <w:left w:val="nil"/>
              <w:bottom w:val="single" w:sz="4" w:space="0" w:color="auto"/>
              <w:right w:val="single" w:sz="4" w:space="0" w:color="auto"/>
            </w:tcBorders>
            <w:noWrap/>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神牛（</w:t>
            </w:r>
            <w:proofErr w:type="spellStart"/>
            <w:r>
              <w:rPr>
                <w:rFonts w:ascii="宋体" w:hAnsi="宋体" w:cs="宋体" w:hint="eastAsia"/>
                <w:kern w:val="0"/>
                <w:sz w:val="18"/>
                <w:szCs w:val="18"/>
              </w:rPr>
              <w:t>Godox</w:t>
            </w:r>
            <w:proofErr w:type="spellEnd"/>
            <w:r>
              <w:rPr>
                <w:rFonts w:ascii="宋体" w:hAnsi="宋体" w:cs="宋体" w:hint="eastAsia"/>
                <w:kern w:val="0"/>
                <w:sz w:val="18"/>
                <w:szCs w:val="18"/>
              </w:rPr>
              <w:t>）</w:t>
            </w:r>
            <w:r>
              <w:rPr>
                <w:rFonts w:ascii="宋体" w:hAnsi="宋体" w:cs="宋体" w:hint="eastAsia"/>
                <w:kern w:val="0"/>
                <w:sz w:val="18"/>
                <w:szCs w:val="18"/>
              </w:rPr>
              <w:t>-LA200Bi</w:t>
            </w:r>
            <w:r>
              <w:rPr>
                <w:rFonts w:ascii="宋体" w:hAnsi="宋体" w:cs="宋体" w:hint="eastAsia"/>
                <w:kern w:val="0"/>
                <w:sz w:val="18"/>
                <w:szCs w:val="18"/>
              </w:rPr>
              <w:t>专业直播灯</w:t>
            </w:r>
            <w:r>
              <w:rPr>
                <w:rFonts w:ascii="宋体" w:hAnsi="宋体" w:cs="宋体" w:hint="eastAsia"/>
                <w:kern w:val="0"/>
                <w:sz w:val="18"/>
                <w:szCs w:val="18"/>
              </w:rPr>
              <w:t>*4</w:t>
            </w:r>
          </w:p>
          <w:p w:rsidR="00270577" w:rsidRDefault="00A37825">
            <w:pPr>
              <w:widowControl/>
              <w:jc w:val="center"/>
              <w:rPr>
                <w:rFonts w:ascii="宋体" w:hAnsi="宋体" w:cs="宋体"/>
                <w:kern w:val="0"/>
                <w:sz w:val="18"/>
                <w:szCs w:val="18"/>
              </w:rPr>
            </w:pPr>
            <w:r>
              <w:rPr>
                <w:rFonts w:ascii="宋体" w:hAnsi="宋体" w:cs="宋体" w:hint="eastAsia"/>
                <w:color w:val="000000"/>
                <w:kern w:val="0"/>
                <w:sz w:val="13"/>
                <w:szCs w:val="13"/>
                <w:lang w:bidi="ar"/>
              </w:rPr>
              <w:t>（</w:t>
            </w:r>
            <w:r>
              <w:rPr>
                <w:rFonts w:ascii="宋体" w:hAnsi="宋体" w:cs="宋体"/>
                <w:color w:val="000000"/>
                <w:kern w:val="0"/>
                <w:sz w:val="13"/>
                <w:szCs w:val="13"/>
                <w:lang w:bidi="ar"/>
              </w:rPr>
              <w:t>输入参数</w:t>
            </w:r>
            <w:r>
              <w:rPr>
                <w:rFonts w:ascii="宋体" w:hAnsi="宋体" w:cs="宋体" w:hint="eastAsia"/>
                <w:color w:val="000000"/>
                <w:kern w:val="0"/>
                <w:sz w:val="13"/>
                <w:szCs w:val="13"/>
                <w:lang w:bidi="ar"/>
              </w:rPr>
              <w:t>：</w:t>
            </w:r>
            <w:r>
              <w:rPr>
                <w:rFonts w:ascii="宋体" w:hAnsi="宋体" w:cs="宋体" w:hint="eastAsia"/>
                <w:color w:val="000000"/>
                <w:kern w:val="0"/>
                <w:sz w:val="13"/>
                <w:szCs w:val="13"/>
                <w:lang w:bidi="ar"/>
              </w:rPr>
              <w:t xml:space="preserve">DC </w:t>
            </w:r>
            <w:r>
              <w:rPr>
                <w:rFonts w:ascii="宋体" w:hAnsi="宋体" w:cs="宋体" w:hint="eastAsia"/>
                <w:color w:val="000000"/>
                <w:kern w:val="0"/>
                <w:sz w:val="13"/>
                <w:szCs w:val="13"/>
                <w:lang w:bidi="ar"/>
              </w:rPr>
              <w:t>48V</w:t>
            </w:r>
            <w:r>
              <w:rPr>
                <w:rFonts w:ascii="宋体" w:hAnsi="宋体" w:cs="宋体" w:hint="eastAsia"/>
                <w:color w:val="000000"/>
                <w:kern w:val="0"/>
                <w:sz w:val="13"/>
                <w:szCs w:val="13"/>
                <w:lang w:bidi="ar"/>
              </w:rPr>
              <w:t>；功率：</w:t>
            </w:r>
            <w:r>
              <w:rPr>
                <w:rFonts w:ascii="宋体" w:hAnsi="宋体" w:cs="宋体" w:hint="eastAsia"/>
                <w:color w:val="000000"/>
                <w:kern w:val="0"/>
                <w:sz w:val="13"/>
                <w:szCs w:val="13"/>
                <w:lang w:bidi="ar"/>
              </w:rPr>
              <w:t>230W</w:t>
            </w:r>
            <w:r>
              <w:rPr>
                <w:rFonts w:ascii="宋体" w:hAnsi="宋体" w:cs="宋体" w:hint="eastAsia"/>
                <w:color w:val="000000"/>
                <w:kern w:val="0"/>
                <w:sz w:val="13"/>
                <w:szCs w:val="13"/>
                <w:lang w:bidi="ar"/>
              </w:rPr>
              <w:t>；色温：</w:t>
            </w:r>
            <w:r>
              <w:rPr>
                <w:rFonts w:ascii="宋体" w:hAnsi="宋体" w:cs="宋体" w:hint="eastAsia"/>
                <w:color w:val="000000"/>
                <w:kern w:val="0"/>
                <w:sz w:val="13"/>
                <w:szCs w:val="13"/>
                <w:lang w:bidi="ar"/>
              </w:rPr>
              <w:t>2800-6500K</w:t>
            </w:r>
            <w:r>
              <w:rPr>
                <w:rFonts w:ascii="宋体" w:hAnsi="宋体" w:cs="宋体" w:hint="eastAsia"/>
                <w:color w:val="000000"/>
                <w:kern w:val="0"/>
                <w:sz w:val="13"/>
                <w:szCs w:val="13"/>
                <w:lang w:bidi="ar"/>
              </w:rPr>
              <w:t>；亮度调节范国：</w:t>
            </w:r>
            <w:r>
              <w:rPr>
                <w:rFonts w:ascii="宋体" w:hAnsi="宋体" w:cs="宋体" w:hint="eastAsia"/>
                <w:color w:val="000000"/>
                <w:kern w:val="0"/>
                <w:sz w:val="13"/>
                <w:szCs w:val="13"/>
                <w:lang w:bidi="ar"/>
              </w:rPr>
              <w:t>0%-100%</w:t>
            </w:r>
            <w:r>
              <w:rPr>
                <w:rFonts w:ascii="宋体" w:hAnsi="宋体" w:cs="宋体" w:hint="eastAsia"/>
                <w:color w:val="000000"/>
                <w:kern w:val="0"/>
                <w:sz w:val="13"/>
                <w:szCs w:val="13"/>
                <w:lang w:bidi="ar"/>
              </w:rPr>
              <w:t>；控制方式：手机</w:t>
            </w:r>
            <w:r>
              <w:rPr>
                <w:rFonts w:ascii="宋体" w:hAnsi="宋体" w:cs="宋体" w:hint="eastAsia"/>
                <w:color w:val="000000"/>
                <w:kern w:val="0"/>
                <w:sz w:val="13"/>
                <w:szCs w:val="13"/>
                <w:lang w:bidi="ar"/>
              </w:rPr>
              <w:t>APP/</w:t>
            </w:r>
            <w:r>
              <w:rPr>
                <w:rFonts w:ascii="宋体" w:hAnsi="宋体" w:cs="宋体" w:hint="eastAsia"/>
                <w:color w:val="000000"/>
                <w:kern w:val="0"/>
                <w:sz w:val="13"/>
                <w:szCs w:val="13"/>
                <w:lang w:bidi="ar"/>
              </w:rPr>
              <w:t>蓝牙；尺寸：</w:t>
            </w:r>
            <w:r>
              <w:rPr>
                <w:rFonts w:ascii="宋体" w:hAnsi="宋体" w:cs="宋体" w:hint="eastAsia"/>
                <w:color w:val="000000"/>
                <w:kern w:val="0"/>
                <w:sz w:val="13"/>
                <w:szCs w:val="13"/>
                <w:lang w:bidi="ar"/>
              </w:rPr>
              <w:t>205*145*215mm</w:t>
            </w:r>
            <w:r>
              <w:rPr>
                <w:rFonts w:ascii="宋体" w:hAnsi="宋体" w:cs="宋体" w:hint="eastAsia"/>
                <w:color w:val="000000"/>
                <w:kern w:val="0"/>
                <w:sz w:val="13"/>
                <w:szCs w:val="13"/>
                <w:lang w:bidi="ar"/>
              </w:rPr>
              <w:t>；</w:t>
            </w:r>
            <w:r>
              <w:rPr>
                <w:rFonts w:ascii="宋体" w:hAnsi="宋体" w:cs="宋体" w:hint="eastAsia"/>
                <w:color w:val="000000"/>
                <w:kern w:val="0"/>
                <w:sz w:val="13"/>
                <w:szCs w:val="13"/>
                <w:lang w:bidi="ar"/>
              </w:rPr>
              <w:t>)</w:t>
            </w:r>
          </w:p>
        </w:tc>
        <w:tc>
          <w:tcPr>
            <w:tcW w:w="425"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A37825">
            <w:pPr>
              <w:widowControl/>
              <w:jc w:val="center"/>
              <w:rPr>
                <w:rFonts w:ascii="宋体" w:hAnsi="宋体" w:cs="宋体"/>
                <w:kern w:val="0"/>
                <w:sz w:val="18"/>
                <w:szCs w:val="18"/>
              </w:rPr>
            </w:pPr>
            <w:r>
              <w:rPr>
                <w:rFonts w:hint="eastAsia"/>
                <w:sz w:val="18"/>
                <w:szCs w:val="18"/>
              </w:rPr>
              <w:t>配套</w:t>
            </w:r>
            <w:proofErr w:type="gramStart"/>
            <w:r>
              <w:rPr>
                <w:rFonts w:hint="eastAsia"/>
                <w:sz w:val="18"/>
                <w:szCs w:val="18"/>
              </w:rPr>
              <w:t>抖音电</w:t>
            </w:r>
            <w:proofErr w:type="gramEnd"/>
            <w:r>
              <w:rPr>
                <w:rFonts w:hint="eastAsia"/>
                <w:sz w:val="18"/>
                <w:szCs w:val="18"/>
              </w:rPr>
              <w:t>商直播千川</w:t>
            </w:r>
            <w:proofErr w:type="gramStart"/>
            <w:r>
              <w:rPr>
                <w:rFonts w:hint="eastAsia"/>
                <w:sz w:val="18"/>
                <w:szCs w:val="18"/>
              </w:rPr>
              <w:t>投流</w:t>
            </w:r>
            <w:r>
              <w:rPr>
                <w:rFonts w:hint="eastAsia"/>
                <w:sz w:val="18"/>
                <w:szCs w:val="18"/>
              </w:rPr>
              <w:t>教学</w:t>
            </w:r>
            <w:proofErr w:type="gramEnd"/>
            <w:r>
              <w:rPr>
                <w:rFonts w:hint="eastAsia"/>
                <w:sz w:val="18"/>
                <w:szCs w:val="18"/>
              </w:rPr>
              <w:t>课程</w:t>
            </w:r>
            <w:r>
              <w:rPr>
                <w:rFonts w:hint="eastAsia"/>
                <w:sz w:val="18"/>
                <w:szCs w:val="18"/>
              </w:rPr>
              <w:t>5</w:t>
            </w:r>
            <w:r>
              <w:rPr>
                <w:rFonts w:hint="eastAsia"/>
                <w:sz w:val="18"/>
                <w:szCs w:val="18"/>
              </w:rPr>
              <w:t>个课时</w:t>
            </w:r>
            <w:r>
              <w:rPr>
                <w:rFonts w:ascii="宋体" w:hAnsi="宋体" w:cs="宋体" w:hint="eastAsia"/>
                <w:kern w:val="0"/>
                <w:sz w:val="18"/>
                <w:szCs w:val="18"/>
              </w:rPr>
              <w:t>PPT</w:t>
            </w:r>
            <w:r>
              <w:rPr>
                <w:rFonts w:hint="eastAsia"/>
                <w:sz w:val="18"/>
                <w:szCs w:val="18"/>
              </w:rPr>
              <w:t>课件</w:t>
            </w:r>
            <w:r>
              <w:rPr>
                <w:rFonts w:hint="eastAsia"/>
                <w:sz w:val="18"/>
                <w:szCs w:val="18"/>
              </w:rPr>
              <w:t>；</w:t>
            </w:r>
          </w:p>
        </w:tc>
      </w:tr>
      <w:tr w:rsidR="00270577" w:rsidTr="00A37825">
        <w:trPr>
          <w:trHeight w:val="499"/>
        </w:trPr>
        <w:tc>
          <w:tcPr>
            <w:tcW w:w="446" w:type="pct"/>
            <w:tcBorders>
              <w:top w:val="nil"/>
              <w:left w:val="single" w:sz="4" w:space="0" w:color="auto"/>
              <w:bottom w:val="single" w:sz="4" w:space="0" w:color="auto"/>
              <w:right w:val="single" w:sz="4" w:space="0" w:color="auto"/>
            </w:tcBorders>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3</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widowControl/>
              <w:jc w:val="center"/>
              <w:rPr>
                <w:rFonts w:ascii="宋体" w:hAnsi="宋体" w:cs="宋体"/>
                <w:kern w:val="0"/>
                <w:sz w:val="20"/>
                <w:szCs w:val="20"/>
              </w:rPr>
            </w:pPr>
            <w:r>
              <w:rPr>
                <w:rFonts w:ascii="宋体" w:hAnsi="宋体" w:cs="宋体" w:hint="eastAsia"/>
                <w:kern w:val="0"/>
                <w:sz w:val="20"/>
                <w:szCs w:val="20"/>
              </w:rPr>
              <w:t>耐思</w:t>
            </w:r>
            <w:r>
              <w:rPr>
                <w:rFonts w:ascii="宋体" w:hAnsi="宋体" w:cs="宋体" w:hint="eastAsia"/>
                <w:kern w:val="0"/>
                <w:sz w:val="20"/>
                <w:szCs w:val="20"/>
              </w:rPr>
              <w:t>柔光箱</w:t>
            </w:r>
          </w:p>
        </w:tc>
        <w:tc>
          <w:tcPr>
            <w:tcW w:w="1069" w:type="pct"/>
            <w:gridSpan w:val="2"/>
            <w:tcBorders>
              <w:top w:val="nil"/>
              <w:left w:val="nil"/>
              <w:bottom w:val="single" w:sz="4" w:space="0" w:color="auto"/>
              <w:right w:val="single" w:sz="4" w:space="0" w:color="auto"/>
            </w:tcBorders>
            <w:noWrap/>
            <w:vAlign w:val="center"/>
          </w:tcPr>
          <w:p w:rsidR="00270577" w:rsidRDefault="00A37825">
            <w:pPr>
              <w:widowControl/>
              <w:jc w:val="center"/>
              <w:rPr>
                <w:rFonts w:ascii="宋体" w:hAnsi="宋体" w:cs="宋体"/>
                <w:kern w:val="0"/>
                <w:sz w:val="18"/>
                <w:szCs w:val="18"/>
              </w:rPr>
            </w:pPr>
            <w:proofErr w:type="spellStart"/>
            <w:r>
              <w:rPr>
                <w:rFonts w:ascii="宋体" w:hAnsi="宋体" w:cs="宋体" w:hint="eastAsia"/>
                <w:kern w:val="0"/>
                <w:sz w:val="18"/>
                <w:szCs w:val="18"/>
              </w:rPr>
              <w:t>NiceFoto</w:t>
            </w:r>
            <w:proofErr w:type="spellEnd"/>
            <w:r>
              <w:rPr>
                <w:rFonts w:ascii="宋体" w:hAnsi="宋体" w:cs="宋体" w:hint="eastAsia"/>
                <w:kern w:val="0"/>
                <w:sz w:val="18"/>
                <w:szCs w:val="18"/>
              </w:rPr>
              <w:t xml:space="preserve"> </w:t>
            </w:r>
            <w:r>
              <w:rPr>
                <w:rFonts w:ascii="宋体" w:hAnsi="宋体" w:cs="宋体" w:hint="eastAsia"/>
                <w:kern w:val="0"/>
                <w:sz w:val="18"/>
                <w:szCs w:val="18"/>
              </w:rPr>
              <w:t>耐思深口抛物线柔光</w:t>
            </w:r>
            <w:proofErr w:type="gramStart"/>
            <w:r>
              <w:rPr>
                <w:rFonts w:ascii="宋体" w:hAnsi="宋体" w:cs="宋体" w:hint="eastAsia"/>
                <w:kern w:val="0"/>
                <w:sz w:val="18"/>
                <w:szCs w:val="18"/>
              </w:rPr>
              <w:t>箱保荣</w:t>
            </w:r>
            <w:proofErr w:type="gramEnd"/>
            <w:r>
              <w:rPr>
                <w:rFonts w:ascii="宋体" w:hAnsi="宋体" w:cs="宋体" w:hint="eastAsia"/>
                <w:kern w:val="0"/>
                <w:sz w:val="18"/>
                <w:szCs w:val="18"/>
              </w:rPr>
              <w:t>卡口带格栅</w:t>
            </w:r>
            <w:r>
              <w:rPr>
                <w:rFonts w:ascii="宋体" w:hAnsi="宋体" w:cs="宋体" w:hint="eastAsia"/>
                <w:kern w:val="0"/>
                <w:sz w:val="18"/>
                <w:szCs w:val="18"/>
              </w:rPr>
              <w:t>*2</w:t>
            </w:r>
          </w:p>
        </w:tc>
        <w:tc>
          <w:tcPr>
            <w:tcW w:w="425"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widowControl/>
              <w:jc w:val="center"/>
              <w:rPr>
                <w:rFonts w:ascii="宋体" w:hAnsi="宋体" w:cs="宋体"/>
                <w:kern w:val="0"/>
                <w:sz w:val="18"/>
                <w:szCs w:val="18"/>
              </w:rPr>
            </w:pPr>
            <w:r>
              <w:rPr>
                <w:rFonts w:ascii="宋体" w:hAnsi="宋体" w:cs="宋体" w:hint="eastAsia"/>
                <w:kern w:val="0"/>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widowControl/>
              <w:rPr>
                <w:rFonts w:ascii="宋体" w:hAnsi="宋体" w:cs="宋体"/>
                <w:kern w:val="0"/>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widowControl/>
              <w:jc w:val="center"/>
              <w:rPr>
                <w:rFonts w:ascii="宋体" w:hAnsi="宋体" w:cs="宋体"/>
                <w:kern w:val="0"/>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4</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神牛柔光罩</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kern w:val="0"/>
                <w:sz w:val="18"/>
                <w:szCs w:val="18"/>
              </w:rPr>
              <w:t>神牛</w:t>
            </w:r>
            <w:r>
              <w:rPr>
                <w:rFonts w:ascii="宋体" w:hAnsi="宋体" w:cs="宋体" w:hint="eastAsia"/>
                <w:kern w:val="0"/>
                <w:sz w:val="18"/>
                <w:szCs w:val="18"/>
              </w:rPr>
              <w:t xml:space="preserve"> </w:t>
            </w:r>
            <w:proofErr w:type="spellStart"/>
            <w:r>
              <w:rPr>
                <w:rFonts w:ascii="宋体" w:hAnsi="宋体" w:cs="宋体" w:hint="eastAsia"/>
                <w:kern w:val="0"/>
                <w:sz w:val="18"/>
                <w:szCs w:val="18"/>
              </w:rPr>
              <w:t>Godox</w:t>
            </w:r>
            <w:proofErr w:type="spellEnd"/>
            <w:r>
              <w:rPr>
                <w:rFonts w:ascii="宋体" w:hAnsi="宋体" w:cs="宋体" w:hint="eastAsia"/>
                <w:kern w:val="0"/>
                <w:sz w:val="18"/>
                <w:szCs w:val="18"/>
              </w:rPr>
              <w:t xml:space="preserve"> CS-65cm</w:t>
            </w:r>
            <w:r>
              <w:rPr>
                <w:rFonts w:ascii="宋体" w:hAnsi="宋体" w:cs="宋体" w:hint="eastAsia"/>
                <w:kern w:val="0"/>
                <w:sz w:val="18"/>
                <w:szCs w:val="18"/>
              </w:rPr>
              <w:t>灯笼</w:t>
            </w:r>
            <w:proofErr w:type="gramStart"/>
            <w:r>
              <w:rPr>
                <w:rFonts w:ascii="宋体" w:hAnsi="宋体" w:cs="宋体" w:hint="eastAsia"/>
                <w:kern w:val="0"/>
                <w:sz w:val="18"/>
                <w:szCs w:val="18"/>
              </w:rPr>
              <w:t>球型保荣卡口</w:t>
            </w:r>
            <w:proofErr w:type="gramEnd"/>
            <w:r>
              <w:rPr>
                <w:rFonts w:ascii="宋体" w:hAnsi="宋体" w:cs="宋体" w:hint="eastAsia"/>
                <w:kern w:val="0"/>
                <w:sz w:val="18"/>
                <w:szCs w:val="18"/>
              </w:rPr>
              <w:t>柔光罩</w:t>
            </w:r>
            <w:r>
              <w:rPr>
                <w:rFonts w:ascii="宋体" w:hAnsi="宋体" w:cs="宋体" w:hint="eastAsia"/>
                <w:kern w:val="0"/>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5</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神牛柔光箱</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kern w:val="0"/>
                <w:sz w:val="18"/>
                <w:szCs w:val="18"/>
              </w:rPr>
              <w:t>神牛</w:t>
            </w:r>
            <w:r>
              <w:rPr>
                <w:rFonts w:ascii="宋体" w:hAnsi="宋体" w:cs="宋体" w:hint="eastAsia"/>
                <w:kern w:val="0"/>
                <w:sz w:val="18"/>
                <w:szCs w:val="18"/>
              </w:rPr>
              <w:t xml:space="preserve"> </w:t>
            </w:r>
            <w:proofErr w:type="spellStart"/>
            <w:r>
              <w:rPr>
                <w:rFonts w:ascii="宋体" w:hAnsi="宋体" w:cs="宋体" w:hint="eastAsia"/>
                <w:kern w:val="0"/>
                <w:sz w:val="18"/>
                <w:szCs w:val="18"/>
              </w:rPr>
              <w:t>Godox</w:t>
            </w:r>
            <w:proofErr w:type="spellEnd"/>
            <w:r>
              <w:rPr>
                <w:rFonts w:ascii="宋体" w:hAnsi="宋体" w:cs="宋体" w:hint="eastAsia"/>
                <w:kern w:val="0"/>
                <w:sz w:val="18"/>
                <w:szCs w:val="18"/>
              </w:rPr>
              <w:t xml:space="preserve"> 60*90cm</w:t>
            </w:r>
            <w:proofErr w:type="gramStart"/>
            <w:r>
              <w:rPr>
                <w:rFonts w:ascii="宋体" w:hAnsi="宋体" w:cs="宋体" w:hint="eastAsia"/>
                <w:kern w:val="0"/>
                <w:sz w:val="18"/>
                <w:szCs w:val="18"/>
              </w:rPr>
              <w:t>保荣卡口</w:t>
            </w:r>
            <w:proofErr w:type="gramEnd"/>
            <w:r>
              <w:rPr>
                <w:rFonts w:ascii="宋体" w:hAnsi="宋体" w:cs="宋体" w:hint="eastAsia"/>
                <w:kern w:val="0"/>
                <w:sz w:val="18"/>
                <w:szCs w:val="18"/>
              </w:rPr>
              <w:t>方形四角柔光箱</w:t>
            </w:r>
            <w:r>
              <w:rPr>
                <w:rFonts w:ascii="宋体" w:hAnsi="宋体" w:cs="宋体" w:hint="eastAsia"/>
                <w:kern w:val="0"/>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6</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金属支架</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kern w:val="0"/>
                <w:sz w:val="18"/>
                <w:szCs w:val="18"/>
              </w:rPr>
              <w:t>2.8</w:t>
            </w:r>
            <w:r>
              <w:rPr>
                <w:rFonts w:ascii="宋体" w:hAnsi="宋体" w:cs="宋体" w:hint="eastAsia"/>
                <w:kern w:val="0"/>
                <w:sz w:val="18"/>
                <w:szCs w:val="18"/>
              </w:rPr>
              <w:t>全金属支架</w:t>
            </w:r>
            <w:r>
              <w:rPr>
                <w:rFonts w:ascii="宋体" w:hAnsi="宋体" w:cs="宋体" w:hint="eastAsia"/>
                <w:kern w:val="0"/>
                <w:sz w:val="18"/>
                <w:szCs w:val="18"/>
              </w:rPr>
              <w:t>*4</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7</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直播</w:t>
            </w:r>
            <w:r>
              <w:rPr>
                <w:rFonts w:ascii="宋体" w:hAnsi="宋体" w:cs="宋体" w:hint="eastAsia"/>
                <w:sz w:val="20"/>
                <w:szCs w:val="20"/>
              </w:rPr>
              <w:t>互动</w:t>
            </w:r>
            <w:r>
              <w:rPr>
                <w:rFonts w:ascii="宋体" w:hAnsi="宋体" w:cs="宋体" w:hint="eastAsia"/>
                <w:sz w:val="20"/>
                <w:szCs w:val="20"/>
              </w:rPr>
              <w:t>大屏</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kern w:val="0"/>
                <w:sz w:val="18"/>
                <w:szCs w:val="18"/>
              </w:rPr>
              <w:t>昂雷欧（</w:t>
            </w:r>
            <w:r>
              <w:rPr>
                <w:rFonts w:ascii="宋体" w:hAnsi="宋体" w:cs="宋体" w:hint="eastAsia"/>
                <w:kern w:val="0"/>
                <w:sz w:val="18"/>
                <w:szCs w:val="18"/>
              </w:rPr>
              <w:t>ALEOTTIN</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直播互动大屏</w:t>
            </w:r>
            <w:r>
              <w:rPr>
                <w:rFonts w:ascii="宋体" w:hAnsi="宋体" w:cs="宋体"/>
                <w:kern w:val="0"/>
                <w:sz w:val="18"/>
                <w:szCs w:val="18"/>
              </w:rPr>
              <w:t>32</w:t>
            </w:r>
            <w:r>
              <w:rPr>
                <w:rFonts w:ascii="宋体" w:hAnsi="宋体" w:cs="宋体"/>
                <w:kern w:val="0"/>
                <w:sz w:val="18"/>
                <w:szCs w:val="18"/>
              </w:rPr>
              <w:t>寸</w:t>
            </w:r>
            <w:r>
              <w:rPr>
                <w:rFonts w:ascii="宋体" w:hAnsi="宋体" w:cs="宋体" w:hint="eastAsia"/>
                <w:kern w:val="0"/>
                <w:sz w:val="18"/>
                <w:szCs w:val="18"/>
              </w:rPr>
              <w:t>非触摸屏带支架</w:t>
            </w:r>
            <w:r>
              <w:rPr>
                <w:rFonts w:ascii="宋体" w:hAnsi="宋体" w:cs="宋体" w:hint="eastAsia"/>
                <w:kern w:val="0"/>
                <w:sz w:val="18"/>
                <w:szCs w:val="18"/>
              </w:rPr>
              <w:t xml:space="preserve">*1           </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台</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8</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一拖二无线麦</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MOMA</w:t>
            </w:r>
            <w:r>
              <w:rPr>
                <w:rFonts w:ascii="宋体" w:hAnsi="宋体" w:cs="宋体" w:hint="eastAsia"/>
                <w:sz w:val="18"/>
                <w:szCs w:val="18"/>
              </w:rPr>
              <w:t>猛</w:t>
            </w:r>
            <w:proofErr w:type="gramStart"/>
            <w:r>
              <w:rPr>
                <w:rFonts w:ascii="宋体" w:hAnsi="宋体" w:cs="宋体" w:hint="eastAsia"/>
                <w:sz w:val="18"/>
                <w:szCs w:val="18"/>
              </w:rPr>
              <w:t>玛</w:t>
            </w:r>
            <w:proofErr w:type="gramEnd"/>
            <w:r>
              <w:rPr>
                <w:rFonts w:ascii="宋体" w:hAnsi="宋体" w:cs="宋体" w:hint="eastAsia"/>
                <w:sz w:val="18"/>
                <w:szCs w:val="18"/>
              </w:rPr>
              <w:t>无线</w:t>
            </w:r>
            <w:r>
              <w:rPr>
                <w:rFonts w:ascii="宋体" w:hAnsi="宋体" w:cs="宋体" w:hint="eastAsia"/>
                <w:sz w:val="18"/>
                <w:szCs w:val="18"/>
              </w:rPr>
              <w:t>收麦</w:t>
            </w:r>
          </w:p>
          <w:p w:rsidR="00270577" w:rsidRDefault="00A37825">
            <w:pPr>
              <w:jc w:val="center"/>
              <w:rPr>
                <w:rFonts w:ascii="宋体" w:hAnsi="宋体" w:cs="宋体"/>
                <w:sz w:val="18"/>
                <w:szCs w:val="18"/>
              </w:rPr>
            </w:pPr>
            <w:r>
              <w:rPr>
                <w:rFonts w:ascii="宋体" w:hAnsi="宋体" w:cs="宋体" w:hint="eastAsia"/>
                <w:sz w:val="18"/>
                <w:szCs w:val="18"/>
              </w:rPr>
              <w:t>LARK M1</w:t>
            </w:r>
            <w:r>
              <w:rPr>
                <w:rFonts w:ascii="宋体" w:hAnsi="宋体" w:cs="宋体" w:hint="eastAsia"/>
                <w:sz w:val="18"/>
                <w:szCs w:val="18"/>
              </w:rPr>
              <w:t>悦声</w:t>
            </w:r>
            <w:r>
              <w:rPr>
                <w:rFonts w:ascii="宋体" w:hAnsi="宋体" w:cs="宋体" w:hint="eastAsia"/>
                <w:sz w:val="18"/>
                <w:szCs w:val="18"/>
              </w:rPr>
              <w:t>S1</w:t>
            </w:r>
            <w:r>
              <w:rPr>
                <w:rFonts w:ascii="宋体" w:hAnsi="宋体" w:cs="宋体" w:hint="eastAsia"/>
                <w:sz w:val="18"/>
                <w:szCs w:val="18"/>
              </w:rPr>
              <w:t>一拖二</w:t>
            </w:r>
            <w:r>
              <w:rPr>
                <w:rFonts w:ascii="宋体" w:hAnsi="宋体" w:cs="宋体" w:hint="eastAsia"/>
                <w:sz w:val="18"/>
                <w:szCs w:val="18"/>
              </w:rPr>
              <w:t>+</w:t>
            </w:r>
            <w:r>
              <w:rPr>
                <w:rFonts w:ascii="宋体" w:hAnsi="宋体" w:cs="宋体" w:hint="eastAsia"/>
                <w:sz w:val="18"/>
                <w:szCs w:val="18"/>
              </w:rPr>
              <w:t>充电盒</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9</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直播相机</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 xml:space="preserve">SONY </w:t>
            </w:r>
            <w:r>
              <w:rPr>
                <w:rFonts w:ascii="宋体" w:hAnsi="宋体" w:cs="宋体" w:hint="eastAsia"/>
                <w:sz w:val="18"/>
                <w:szCs w:val="18"/>
              </w:rPr>
              <w:t>索尼</w:t>
            </w:r>
            <w:r>
              <w:rPr>
                <w:rFonts w:ascii="宋体" w:hAnsi="宋体" w:cs="宋体" w:hint="eastAsia"/>
                <w:sz w:val="18"/>
                <w:szCs w:val="18"/>
              </w:rPr>
              <w:t xml:space="preserve"> ZV-E10L </w:t>
            </w:r>
            <w:r>
              <w:rPr>
                <w:rFonts w:ascii="宋体" w:hAnsi="宋体" w:cs="宋体" w:hint="eastAsia"/>
                <w:sz w:val="18"/>
                <w:szCs w:val="18"/>
              </w:rPr>
              <w:t>（</w:t>
            </w:r>
            <w:r>
              <w:rPr>
                <w:rFonts w:ascii="宋体" w:hAnsi="宋体" w:cs="宋体" w:hint="eastAsia"/>
                <w:sz w:val="18"/>
                <w:szCs w:val="18"/>
              </w:rPr>
              <w:t>16-50mm</w:t>
            </w:r>
            <w:r>
              <w:rPr>
                <w:rFonts w:ascii="宋体" w:hAnsi="宋体" w:cs="宋体" w:hint="eastAsia"/>
                <w:sz w:val="18"/>
                <w:szCs w:val="18"/>
              </w:rPr>
              <w:t>）套机</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台</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A37825">
            <w:pPr>
              <w:jc w:val="left"/>
              <w:rPr>
                <w:sz w:val="18"/>
                <w:szCs w:val="18"/>
              </w:rPr>
            </w:pPr>
            <w:r>
              <w:rPr>
                <w:rFonts w:hint="eastAsia"/>
                <w:sz w:val="18"/>
                <w:szCs w:val="18"/>
              </w:rPr>
              <w:t>配套</w:t>
            </w:r>
            <w:r>
              <w:rPr>
                <w:rFonts w:hint="eastAsia"/>
                <w:sz w:val="18"/>
                <w:szCs w:val="18"/>
              </w:rPr>
              <w:t xml:space="preserve"> </w:t>
            </w:r>
            <w:proofErr w:type="gramStart"/>
            <w:r>
              <w:rPr>
                <w:rFonts w:hint="eastAsia"/>
                <w:sz w:val="18"/>
                <w:szCs w:val="18"/>
              </w:rPr>
              <w:t>抖音电</w:t>
            </w:r>
            <w:proofErr w:type="gramEnd"/>
            <w:r>
              <w:rPr>
                <w:rFonts w:hint="eastAsia"/>
                <w:sz w:val="18"/>
                <w:szCs w:val="18"/>
              </w:rPr>
              <w:t>商直播</w:t>
            </w:r>
            <w:r>
              <w:rPr>
                <w:rFonts w:hint="eastAsia"/>
                <w:sz w:val="18"/>
                <w:szCs w:val="18"/>
              </w:rPr>
              <w:t>短视频拍摄创作教学课程</w:t>
            </w:r>
            <w:r>
              <w:rPr>
                <w:rFonts w:ascii="宋体" w:hAnsi="宋体" w:cs="宋体" w:hint="eastAsia"/>
                <w:sz w:val="18"/>
                <w:szCs w:val="18"/>
              </w:rPr>
              <w:t>6</w:t>
            </w:r>
            <w:r>
              <w:rPr>
                <w:rFonts w:hint="eastAsia"/>
                <w:sz w:val="18"/>
                <w:szCs w:val="18"/>
              </w:rPr>
              <w:t>个课时</w:t>
            </w:r>
            <w:r>
              <w:rPr>
                <w:rFonts w:ascii="宋体" w:hAnsi="宋体" w:cs="宋体" w:hint="eastAsia"/>
                <w:kern w:val="0"/>
                <w:sz w:val="18"/>
                <w:szCs w:val="18"/>
              </w:rPr>
              <w:lastRenderedPageBreak/>
              <w:t>PPT</w:t>
            </w:r>
            <w:r>
              <w:rPr>
                <w:rFonts w:hint="eastAsia"/>
                <w:sz w:val="18"/>
                <w:szCs w:val="18"/>
              </w:rPr>
              <w:t>课件</w:t>
            </w:r>
            <w:r>
              <w:rPr>
                <w:rFonts w:hint="eastAsia"/>
                <w:sz w:val="18"/>
                <w:szCs w:val="18"/>
              </w:rPr>
              <w:t>，</w:t>
            </w:r>
            <w:r>
              <w:rPr>
                <w:rFonts w:ascii="宋体" w:hAnsi="宋体" w:cs="宋体" w:hint="eastAsia"/>
                <w:kern w:val="0"/>
                <w:sz w:val="18"/>
                <w:szCs w:val="18"/>
              </w:rPr>
              <w:t>课后实践作业模板；</w:t>
            </w: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lastRenderedPageBreak/>
              <w:t>10</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相机视频稳定器</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大疆</w:t>
            </w:r>
            <w:proofErr w:type="gramEnd"/>
            <w:r>
              <w:rPr>
                <w:rFonts w:ascii="宋体" w:hAnsi="宋体" w:cs="宋体" w:hint="eastAsia"/>
                <w:sz w:val="18"/>
                <w:szCs w:val="18"/>
              </w:rPr>
              <w:t xml:space="preserve"> DJI RS 3 Mini </w:t>
            </w:r>
            <w:proofErr w:type="gramStart"/>
            <w:r>
              <w:rPr>
                <w:rFonts w:ascii="宋体" w:hAnsi="宋体" w:cs="宋体" w:hint="eastAsia"/>
                <w:sz w:val="18"/>
                <w:szCs w:val="18"/>
              </w:rPr>
              <w:t>微单稳定</w:t>
            </w:r>
            <w:proofErr w:type="gramEnd"/>
            <w:r>
              <w:rPr>
                <w:rFonts w:ascii="宋体" w:hAnsi="宋体" w:cs="宋体" w:hint="eastAsia"/>
                <w:sz w:val="18"/>
                <w:szCs w:val="18"/>
              </w:rPr>
              <w:t>器</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11</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相机内存卡</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128G</w:t>
            </w:r>
            <w:r>
              <w:rPr>
                <w:rFonts w:ascii="宋体" w:hAnsi="宋体" w:cs="宋体" w:hint="eastAsia"/>
                <w:sz w:val="18"/>
                <w:szCs w:val="18"/>
              </w:rPr>
              <w:t>高速卡</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12</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移动硬盘</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移动硬盘</w:t>
            </w:r>
            <w:r>
              <w:rPr>
                <w:rFonts w:ascii="宋体" w:hAnsi="宋体" w:cs="宋体" w:hint="eastAsia"/>
                <w:sz w:val="18"/>
                <w:szCs w:val="18"/>
              </w:rPr>
              <w:t xml:space="preserve"> USB3.0</w:t>
            </w:r>
            <w:r>
              <w:rPr>
                <w:rFonts w:ascii="宋体" w:hAnsi="宋体" w:cs="宋体" w:hint="eastAsia"/>
                <w:sz w:val="18"/>
                <w:szCs w:val="18"/>
              </w:rPr>
              <w:t xml:space="preserve"> </w:t>
            </w:r>
            <w:r>
              <w:rPr>
                <w:rFonts w:ascii="宋体" w:hAnsi="宋体" w:cs="宋体" w:hint="eastAsia"/>
                <w:sz w:val="18"/>
                <w:szCs w:val="18"/>
              </w:rPr>
              <w:t>2T</w:t>
            </w:r>
            <w:r>
              <w:rPr>
                <w:rFonts w:ascii="宋体" w:hAnsi="宋体" w:cs="宋体" w:hint="eastAsia"/>
                <w:sz w:val="18"/>
                <w:szCs w:val="18"/>
              </w:rPr>
              <w:t>B</w:t>
            </w:r>
            <w:r>
              <w:rPr>
                <w:rFonts w:ascii="宋体" w:hAnsi="宋体" w:cs="宋体" w:hint="eastAsia"/>
                <w:sz w:val="18"/>
                <w:szCs w:val="18"/>
              </w:rPr>
              <w:t>内存</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1</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A37825">
            <w:pPr>
              <w:jc w:val="center"/>
              <w:rPr>
                <w:sz w:val="18"/>
                <w:szCs w:val="18"/>
              </w:rPr>
            </w:pPr>
            <w:r>
              <w:rPr>
                <w:rFonts w:ascii="宋体" w:hAnsi="宋体" w:cs="宋体" w:hint="eastAsia"/>
                <w:kern w:val="0"/>
                <w:sz w:val="18"/>
                <w:szCs w:val="18"/>
              </w:rPr>
              <w:t>配套</w:t>
            </w:r>
            <w:proofErr w:type="gramStart"/>
            <w:r>
              <w:rPr>
                <w:rFonts w:ascii="宋体" w:hAnsi="宋体" w:cs="宋体" w:hint="eastAsia"/>
                <w:kern w:val="0"/>
                <w:sz w:val="18"/>
                <w:szCs w:val="18"/>
              </w:rPr>
              <w:t>抖音电</w:t>
            </w:r>
            <w:proofErr w:type="gramEnd"/>
            <w:r>
              <w:rPr>
                <w:rFonts w:ascii="宋体" w:hAnsi="宋体" w:cs="宋体" w:hint="eastAsia"/>
                <w:kern w:val="0"/>
                <w:sz w:val="18"/>
                <w:szCs w:val="18"/>
              </w:rPr>
              <w:t>商直播</w:t>
            </w:r>
            <w:r>
              <w:rPr>
                <w:rFonts w:hint="eastAsia"/>
                <w:sz w:val="18"/>
                <w:szCs w:val="18"/>
              </w:rPr>
              <w:t>短视频剪</w:t>
            </w:r>
            <w:r>
              <w:rPr>
                <w:rFonts w:ascii="宋体" w:hAnsi="宋体" w:cs="宋体" w:hint="eastAsia"/>
                <w:kern w:val="0"/>
                <w:sz w:val="18"/>
                <w:szCs w:val="18"/>
              </w:rPr>
              <w:t>辑</w:t>
            </w:r>
            <w:r>
              <w:rPr>
                <w:rFonts w:ascii="宋体" w:hAnsi="宋体" w:cs="宋体" w:hint="eastAsia"/>
                <w:kern w:val="0"/>
                <w:sz w:val="18"/>
                <w:szCs w:val="18"/>
              </w:rPr>
              <w:t>5</w:t>
            </w:r>
            <w:r>
              <w:rPr>
                <w:rFonts w:ascii="宋体" w:hAnsi="宋体" w:cs="宋体" w:hint="eastAsia"/>
                <w:kern w:val="0"/>
                <w:sz w:val="18"/>
                <w:szCs w:val="18"/>
              </w:rPr>
              <w:t>个课时</w:t>
            </w:r>
            <w:r>
              <w:rPr>
                <w:rFonts w:ascii="宋体" w:hAnsi="宋体" w:cs="宋体" w:hint="eastAsia"/>
                <w:kern w:val="0"/>
                <w:sz w:val="18"/>
                <w:szCs w:val="18"/>
              </w:rPr>
              <w:t>PPT</w:t>
            </w:r>
            <w:r>
              <w:rPr>
                <w:rFonts w:ascii="宋体" w:hAnsi="宋体" w:cs="宋体" w:hint="eastAsia"/>
                <w:kern w:val="0"/>
                <w:sz w:val="18"/>
                <w:szCs w:val="18"/>
              </w:rPr>
              <w:t>课件</w:t>
            </w:r>
            <w:r>
              <w:rPr>
                <w:rFonts w:ascii="宋体" w:hAnsi="宋体" w:cs="宋体" w:hint="eastAsia"/>
                <w:kern w:val="0"/>
                <w:sz w:val="18"/>
                <w:szCs w:val="18"/>
              </w:rPr>
              <w:t>，</w:t>
            </w:r>
            <w:r>
              <w:rPr>
                <w:rFonts w:ascii="宋体" w:hAnsi="宋体" w:cs="宋体" w:hint="eastAsia"/>
                <w:kern w:val="0"/>
                <w:sz w:val="18"/>
                <w:szCs w:val="18"/>
              </w:rPr>
              <w:t>课后实践作业模板；</w:t>
            </w: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13</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采集卡</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VC10Pro 4K</w:t>
            </w:r>
            <w:r>
              <w:rPr>
                <w:rFonts w:ascii="宋体" w:hAnsi="宋体" w:cs="宋体" w:hint="eastAsia"/>
                <w:sz w:val="18"/>
                <w:szCs w:val="18"/>
              </w:rPr>
              <w:t>视频</w:t>
            </w:r>
            <w:r>
              <w:rPr>
                <w:rFonts w:ascii="宋体" w:hAnsi="宋体" w:cs="宋体" w:hint="eastAsia"/>
                <w:sz w:val="18"/>
                <w:szCs w:val="18"/>
              </w:rPr>
              <w:t>HDMI</w:t>
            </w:r>
            <w:r>
              <w:rPr>
                <w:rFonts w:ascii="宋体" w:hAnsi="宋体" w:cs="宋体" w:hint="eastAsia"/>
                <w:sz w:val="18"/>
                <w:szCs w:val="18"/>
              </w:rPr>
              <w:t>接口</w:t>
            </w:r>
            <w:r>
              <w:rPr>
                <w:rFonts w:ascii="宋体" w:hAnsi="宋体" w:cs="宋体" w:hint="eastAsia"/>
                <w:sz w:val="18"/>
                <w:szCs w:val="18"/>
              </w:rPr>
              <w:t>采集卡</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14</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高清线</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高清线</w:t>
            </w:r>
            <w:r>
              <w:rPr>
                <w:rFonts w:ascii="宋体" w:hAnsi="宋体" w:cs="宋体" w:hint="eastAsia"/>
                <w:sz w:val="18"/>
                <w:szCs w:val="18"/>
              </w:rPr>
              <w:t>3</w:t>
            </w:r>
            <w:r>
              <w:rPr>
                <w:rFonts w:ascii="宋体" w:hAnsi="宋体" w:cs="宋体" w:hint="eastAsia"/>
                <w:sz w:val="18"/>
                <w:szCs w:val="18"/>
              </w:rPr>
              <w:t>米</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条</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15</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proofErr w:type="gramStart"/>
            <w:r>
              <w:rPr>
                <w:rFonts w:ascii="宋体" w:hAnsi="宋体" w:cs="宋体" w:hint="eastAsia"/>
                <w:sz w:val="20"/>
                <w:szCs w:val="20"/>
              </w:rPr>
              <w:t>竖</w:t>
            </w:r>
            <w:proofErr w:type="gramEnd"/>
            <w:r>
              <w:rPr>
                <w:rFonts w:ascii="宋体" w:hAnsi="宋体" w:cs="宋体" w:hint="eastAsia"/>
                <w:sz w:val="20"/>
                <w:szCs w:val="20"/>
              </w:rPr>
              <w:t>拍板</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竖</w:t>
            </w:r>
            <w:proofErr w:type="gramEnd"/>
            <w:r>
              <w:rPr>
                <w:rFonts w:ascii="宋体" w:hAnsi="宋体" w:cs="宋体" w:hint="eastAsia"/>
                <w:sz w:val="18"/>
                <w:szCs w:val="18"/>
              </w:rPr>
              <w:t>拍板</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16</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云台</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云腾</w:t>
            </w:r>
            <w:r>
              <w:rPr>
                <w:rFonts w:ascii="宋体" w:hAnsi="宋体" w:cs="宋体" w:hint="eastAsia"/>
                <w:sz w:val="18"/>
                <w:szCs w:val="18"/>
              </w:rPr>
              <w:t xml:space="preserve"> VCT-691</w:t>
            </w:r>
            <w:r>
              <w:rPr>
                <w:rFonts w:ascii="宋体" w:hAnsi="宋体" w:cs="宋体" w:hint="eastAsia"/>
                <w:sz w:val="18"/>
                <w:szCs w:val="18"/>
              </w:rPr>
              <w:t>单反三脚架液压阻尼云台</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17</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背景布支架</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3*3m</w:t>
            </w:r>
            <w:r>
              <w:rPr>
                <w:rFonts w:ascii="宋体" w:hAnsi="宋体" w:cs="宋体" w:hint="eastAsia"/>
                <w:sz w:val="18"/>
                <w:szCs w:val="18"/>
              </w:rPr>
              <w:t>抠</w:t>
            </w:r>
            <w:proofErr w:type="gramStart"/>
            <w:r>
              <w:rPr>
                <w:rFonts w:ascii="宋体" w:hAnsi="宋体" w:cs="宋体" w:hint="eastAsia"/>
                <w:sz w:val="18"/>
                <w:szCs w:val="18"/>
              </w:rPr>
              <w:t>像背景布含</w:t>
            </w:r>
            <w:proofErr w:type="gramEnd"/>
            <w:r>
              <w:rPr>
                <w:rFonts w:ascii="宋体" w:hAnsi="宋体" w:cs="宋体" w:hint="eastAsia"/>
                <w:sz w:val="18"/>
                <w:szCs w:val="18"/>
              </w:rPr>
              <w:t>支架</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18</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补光棒</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30W LED</w:t>
            </w:r>
            <w:r>
              <w:rPr>
                <w:rFonts w:ascii="宋体" w:hAnsi="宋体" w:cs="宋体" w:hint="eastAsia"/>
                <w:sz w:val="18"/>
                <w:szCs w:val="18"/>
              </w:rPr>
              <w:t>补光棒</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12</w:t>
            </w:r>
          </w:p>
        </w:tc>
        <w:tc>
          <w:tcPr>
            <w:tcW w:w="528"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19</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proofErr w:type="gramStart"/>
            <w:r>
              <w:rPr>
                <w:rFonts w:ascii="宋体" w:hAnsi="宋体" w:cs="宋体" w:hint="eastAsia"/>
                <w:sz w:val="20"/>
                <w:szCs w:val="20"/>
              </w:rPr>
              <w:t>排插</w:t>
            </w:r>
            <w:proofErr w:type="gramEnd"/>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米</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条</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20</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20</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手写白板</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100*150 *1</w:t>
            </w:r>
          </w:p>
          <w:p w:rsidR="00270577" w:rsidRDefault="00A37825">
            <w:pPr>
              <w:jc w:val="center"/>
              <w:rPr>
                <w:rFonts w:ascii="宋体" w:hAnsi="宋体" w:cs="宋体"/>
                <w:sz w:val="18"/>
                <w:szCs w:val="18"/>
              </w:rPr>
            </w:pPr>
            <w:r>
              <w:rPr>
                <w:rFonts w:ascii="宋体" w:hAnsi="宋体" w:cs="宋体" w:hint="eastAsia"/>
                <w:sz w:val="18"/>
                <w:szCs w:val="18"/>
              </w:rPr>
              <w:t>80*100 *5</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1</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21</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无人机</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大疆</w:t>
            </w:r>
            <w:proofErr w:type="gramEnd"/>
            <w:r>
              <w:rPr>
                <w:rFonts w:ascii="宋体" w:hAnsi="宋体" w:cs="宋体" w:hint="eastAsia"/>
                <w:sz w:val="18"/>
                <w:szCs w:val="18"/>
              </w:rPr>
              <w:t>MAVIC3  PRO</w:t>
            </w:r>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台</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2</w:t>
            </w:r>
          </w:p>
        </w:tc>
        <w:tc>
          <w:tcPr>
            <w:tcW w:w="528"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90"/>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22</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一体机支架</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1.8</w:t>
            </w:r>
            <w:r>
              <w:rPr>
                <w:rFonts w:ascii="宋体" w:hAnsi="宋体" w:cs="宋体" w:hint="eastAsia"/>
                <w:sz w:val="18"/>
                <w:szCs w:val="18"/>
              </w:rPr>
              <w:t>米</w:t>
            </w:r>
            <w:proofErr w:type="gramStart"/>
            <w:r>
              <w:rPr>
                <w:rFonts w:ascii="宋体" w:hAnsi="宋体" w:cs="宋体" w:hint="eastAsia"/>
                <w:sz w:val="18"/>
                <w:szCs w:val="18"/>
              </w:rPr>
              <w:t>伸缩款</w:t>
            </w:r>
            <w:proofErr w:type="gramEnd"/>
            <w:r>
              <w:rPr>
                <w:rFonts w:ascii="宋体" w:hAnsi="宋体" w:cs="宋体" w:hint="eastAsia"/>
                <w:sz w:val="18"/>
                <w:szCs w:val="18"/>
              </w:rPr>
              <w:t>*1</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6</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23</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直播间隔墙</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轻钢龙骨＋隔音棉＋石膏板</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1</w:t>
            </w:r>
          </w:p>
        </w:tc>
        <w:tc>
          <w:tcPr>
            <w:tcW w:w="528" w:type="pct"/>
            <w:tcBorders>
              <w:top w:val="nil"/>
              <w:left w:val="nil"/>
              <w:bottom w:val="single" w:sz="4" w:space="0" w:color="auto"/>
              <w:right w:val="single" w:sz="4" w:space="0" w:color="auto"/>
            </w:tcBorders>
            <w:noWrap/>
            <w:vAlign w:val="center"/>
          </w:tcPr>
          <w:p w:rsidR="00270577" w:rsidRDefault="00270577">
            <w:pP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rsidTr="00A37825">
        <w:trPr>
          <w:trHeight w:val="572"/>
        </w:trPr>
        <w:tc>
          <w:tcPr>
            <w:tcW w:w="446" w:type="pct"/>
            <w:tcBorders>
              <w:top w:val="nil"/>
              <w:left w:val="single" w:sz="4" w:space="0" w:color="auto"/>
              <w:bottom w:val="single" w:sz="4" w:space="0" w:color="auto"/>
              <w:right w:val="single" w:sz="4" w:space="0" w:color="auto"/>
            </w:tcBorders>
          </w:tcPr>
          <w:p w:rsidR="00270577" w:rsidRDefault="00A37825">
            <w:pPr>
              <w:jc w:val="center"/>
              <w:rPr>
                <w:rFonts w:ascii="宋体" w:hAnsi="宋体" w:cs="宋体"/>
                <w:sz w:val="18"/>
                <w:szCs w:val="18"/>
              </w:rPr>
            </w:pPr>
            <w:r>
              <w:rPr>
                <w:rFonts w:ascii="宋体" w:hAnsi="宋体" w:cs="宋体" w:hint="eastAsia"/>
                <w:sz w:val="18"/>
                <w:szCs w:val="18"/>
              </w:rPr>
              <w:t>24</w:t>
            </w:r>
          </w:p>
        </w:tc>
        <w:tc>
          <w:tcPr>
            <w:tcW w:w="571" w:type="pct"/>
            <w:tcBorders>
              <w:top w:val="nil"/>
              <w:left w:val="single" w:sz="4" w:space="0" w:color="auto"/>
              <w:bottom w:val="single" w:sz="4" w:space="0" w:color="auto"/>
              <w:right w:val="single" w:sz="4" w:space="0" w:color="auto"/>
            </w:tcBorders>
            <w:noWrap/>
            <w:vAlign w:val="center"/>
          </w:tcPr>
          <w:p w:rsidR="00270577" w:rsidRDefault="00A37825">
            <w:pPr>
              <w:jc w:val="center"/>
              <w:rPr>
                <w:rFonts w:ascii="宋体" w:hAnsi="宋体" w:cs="宋体"/>
                <w:sz w:val="20"/>
                <w:szCs w:val="20"/>
              </w:rPr>
            </w:pPr>
            <w:r>
              <w:rPr>
                <w:rFonts w:ascii="宋体" w:hAnsi="宋体" w:cs="宋体" w:hint="eastAsia"/>
                <w:sz w:val="20"/>
                <w:szCs w:val="20"/>
              </w:rPr>
              <w:t>护墙板</w:t>
            </w:r>
          </w:p>
        </w:tc>
        <w:tc>
          <w:tcPr>
            <w:tcW w:w="1069" w:type="pct"/>
            <w:gridSpan w:val="2"/>
            <w:tcBorders>
              <w:top w:val="nil"/>
              <w:left w:val="nil"/>
              <w:bottom w:val="single" w:sz="4" w:space="0" w:color="auto"/>
              <w:right w:val="single" w:sz="4" w:space="0" w:color="auto"/>
            </w:tcBorders>
            <w:noWrap/>
            <w:vAlign w:val="center"/>
          </w:tcPr>
          <w:p w:rsidR="00270577" w:rsidRDefault="00A37825">
            <w:pPr>
              <w:jc w:val="center"/>
              <w:rPr>
                <w:rFonts w:ascii="宋体" w:hAnsi="宋体" w:cs="宋体"/>
                <w:sz w:val="18"/>
                <w:szCs w:val="18"/>
              </w:rPr>
            </w:pPr>
            <w:r>
              <w:rPr>
                <w:rFonts w:ascii="宋体" w:hAnsi="宋体" w:cs="宋体" w:hint="eastAsia"/>
                <w:sz w:val="18"/>
                <w:szCs w:val="18"/>
              </w:rPr>
              <w:t>纤维隔音护墙板</w:t>
            </w:r>
          </w:p>
        </w:tc>
        <w:tc>
          <w:tcPr>
            <w:tcW w:w="425"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套</w:t>
            </w:r>
          </w:p>
        </w:tc>
        <w:tc>
          <w:tcPr>
            <w:tcW w:w="390" w:type="pct"/>
            <w:tcBorders>
              <w:top w:val="nil"/>
              <w:left w:val="nil"/>
              <w:bottom w:val="single" w:sz="4" w:space="0" w:color="auto"/>
              <w:right w:val="single" w:sz="4" w:space="0" w:color="auto"/>
            </w:tcBorders>
            <w:vAlign w:val="center"/>
          </w:tcPr>
          <w:p w:rsidR="00270577" w:rsidRDefault="00A37825">
            <w:pPr>
              <w:jc w:val="center"/>
              <w:rPr>
                <w:rFonts w:ascii="宋体" w:hAnsi="宋体" w:cs="宋体"/>
                <w:sz w:val="18"/>
                <w:szCs w:val="18"/>
              </w:rPr>
            </w:pPr>
            <w:r>
              <w:rPr>
                <w:rFonts w:ascii="宋体" w:hAnsi="宋体" w:cs="宋体" w:hint="eastAsia"/>
                <w:sz w:val="18"/>
                <w:szCs w:val="18"/>
              </w:rPr>
              <w:t>1</w:t>
            </w:r>
          </w:p>
        </w:tc>
        <w:tc>
          <w:tcPr>
            <w:tcW w:w="528"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515" w:type="pct"/>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446" w:type="pct"/>
            <w:gridSpan w:val="2"/>
            <w:tcBorders>
              <w:top w:val="nil"/>
              <w:left w:val="nil"/>
              <w:bottom w:val="single" w:sz="4" w:space="0" w:color="auto"/>
              <w:right w:val="single" w:sz="4" w:space="0" w:color="auto"/>
            </w:tcBorders>
            <w:noWrap/>
            <w:vAlign w:val="center"/>
          </w:tcPr>
          <w:p w:rsidR="00270577" w:rsidRDefault="00270577">
            <w:pPr>
              <w:jc w:val="center"/>
              <w:rPr>
                <w:rFonts w:ascii="宋体" w:hAnsi="宋体" w:cs="宋体"/>
                <w:sz w:val="18"/>
                <w:szCs w:val="18"/>
              </w:rPr>
            </w:pPr>
          </w:p>
        </w:tc>
        <w:tc>
          <w:tcPr>
            <w:tcW w:w="609" w:type="pct"/>
            <w:gridSpan w:val="2"/>
            <w:tcBorders>
              <w:top w:val="nil"/>
              <w:left w:val="nil"/>
              <w:bottom w:val="single" w:sz="4" w:space="0" w:color="auto"/>
              <w:right w:val="single" w:sz="4" w:space="0" w:color="auto"/>
            </w:tcBorders>
            <w:noWrap/>
            <w:vAlign w:val="center"/>
          </w:tcPr>
          <w:p w:rsidR="00270577" w:rsidRDefault="00270577">
            <w:pPr>
              <w:jc w:val="center"/>
              <w:rPr>
                <w:sz w:val="18"/>
                <w:szCs w:val="18"/>
              </w:rPr>
            </w:pPr>
          </w:p>
        </w:tc>
      </w:tr>
      <w:tr w:rsidR="00270577">
        <w:trPr>
          <w:trHeight w:val="978"/>
        </w:trPr>
        <w:tc>
          <w:tcPr>
            <w:tcW w:w="5000" w:type="pct"/>
            <w:gridSpan w:val="12"/>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color w:val="000000"/>
                <w:kern w:val="0"/>
                <w:sz w:val="22"/>
              </w:rPr>
            </w:pPr>
            <w:r>
              <w:rPr>
                <w:rFonts w:hint="eastAsia"/>
                <w:sz w:val="22"/>
              </w:rPr>
              <w:t>报价合计（包含税费等所有费用）：（大写）人民币</w:t>
            </w:r>
            <w:r>
              <w:rPr>
                <w:sz w:val="22"/>
                <w:u w:val="single"/>
              </w:rPr>
              <w:t xml:space="preserve">   </w:t>
            </w:r>
            <w:r>
              <w:rPr>
                <w:sz w:val="22"/>
                <w:u w:val="single"/>
              </w:rPr>
              <w:softHyphen/>
            </w:r>
            <w:r>
              <w:rPr>
                <w:sz w:val="22"/>
                <w:u w:val="single"/>
              </w:rPr>
              <w:softHyphen/>
            </w:r>
            <w:r>
              <w:rPr>
                <w:sz w:val="22"/>
                <w:u w:val="single"/>
              </w:rPr>
              <w:softHyphen/>
            </w:r>
            <w:r>
              <w:rPr>
                <w:sz w:val="22"/>
                <w:u w:val="single"/>
              </w:rPr>
              <w:softHyphen/>
            </w:r>
            <w:r>
              <w:rPr>
                <w:rFonts w:hint="eastAsia"/>
                <w:sz w:val="22"/>
                <w:u w:val="single"/>
              </w:rPr>
              <w:t xml:space="preserve">        </w:t>
            </w:r>
            <w:r>
              <w:rPr>
                <w:sz w:val="22"/>
                <w:u w:val="single"/>
              </w:rPr>
              <w:t xml:space="preserve"> </w:t>
            </w:r>
            <w:r>
              <w:rPr>
                <w:rFonts w:hint="eastAsia"/>
                <w:sz w:val="22"/>
                <w:u w:val="single"/>
              </w:rPr>
              <w:t xml:space="preserve">          </w:t>
            </w:r>
            <w:r>
              <w:rPr>
                <w:sz w:val="22"/>
                <w:u w:val="single"/>
              </w:rPr>
              <w:t xml:space="preserve">    </w:t>
            </w:r>
            <w:r>
              <w:rPr>
                <w:rFonts w:hint="eastAsia"/>
                <w:sz w:val="22"/>
              </w:rPr>
              <w:t>元（</w:t>
            </w:r>
            <w:r>
              <w:rPr>
                <w:rFonts w:ascii="微软雅黑" w:eastAsia="微软雅黑" w:hAnsi="微软雅黑" w:hint="eastAsia"/>
                <w:color w:val="333333"/>
                <w:sz w:val="27"/>
                <w:szCs w:val="27"/>
                <w:shd w:val="clear" w:color="auto" w:fill="FFFFFF"/>
              </w:rPr>
              <w:t>¥</w:t>
            </w:r>
            <w:r>
              <w:rPr>
                <w:rFonts w:ascii="微软雅黑" w:eastAsia="微软雅黑" w:hAnsi="微软雅黑"/>
                <w:color w:val="333333"/>
                <w:sz w:val="27"/>
                <w:szCs w:val="27"/>
                <w:u w:val="single"/>
                <w:shd w:val="clear" w:color="auto" w:fill="FFFFFF"/>
              </w:rPr>
              <w:t xml:space="preserve">               </w:t>
            </w:r>
            <w:r>
              <w:rPr>
                <w:rFonts w:hint="eastAsia"/>
                <w:sz w:val="22"/>
              </w:rPr>
              <w:t>元）</w:t>
            </w:r>
          </w:p>
          <w:p w:rsidR="00270577" w:rsidRDefault="00270577">
            <w:pPr>
              <w:widowControl/>
              <w:jc w:val="center"/>
              <w:rPr>
                <w:rFonts w:ascii="宋体" w:hAnsi="宋体" w:cs="宋体"/>
                <w:kern w:val="0"/>
                <w:sz w:val="18"/>
                <w:szCs w:val="18"/>
              </w:rPr>
            </w:pPr>
          </w:p>
        </w:tc>
      </w:tr>
      <w:tr w:rsidR="00270577">
        <w:trPr>
          <w:trHeight w:val="978"/>
        </w:trPr>
        <w:tc>
          <w:tcPr>
            <w:tcW w:w="5000" w:type="pct"/>
            <w:gridSpan w:val="12"/>
            <w:tcBorders>
              <w:top w:val="nil"/>
              <w:left w:val="single" w:sz="4" w:space="0" w:color="auto"/>
              <w:bottom w:val="single" w:sz="4" w:space="0" w:color="auto"/>
              <w:right w:val="single" w:sz="4" w:space="0" w:color="auto"/>
            </w:tcBorders>
          </w:tcPr>
          <w:p w:rsidR="00270577" w:rsidRDefault="00A37825">
            <w:pPr>
              <w:spacing w:line="320" w:lineRule="exact"/>
              <w:rPr>
                <w:rFonts w:ascii="仿宋_GB2312" w:eastAsia="仿宋_GB2312" w:hAnsi="仿宋"/>
                <w:b/>
                <w:sz w:val="24"/>
                <w:szCs w:val="24"/>
              </w:rPr>
            </w:pPr>
            <w:r>
              <w:rPr>
                <w:rFonts w:ascii="仿宋_GB2312" w:eastAsia="仿宋_GB2312" w:hAnsi="仿宋" w:hint="eastAsia"/>
                <w:b/>
                <w:sz w:val="24"/>
                <w:szCs w:val="24"/>
              </w:rPr>
              <w:t>有关要求：</w:t>
            </w:r>
          </w:p>
          <w:p w:rsidR="00270577" w:rsidRDefault="00A37825">
            <w:pPr>
              <w:spacing w:line="320" w:lineRule="exact"/>
              <w:rPr>
                <w:rFonts w:ascii="仿宋_GB2312" w:eastAsia="仿宋_GB2312" w:hAnsi="Calibri"/>
                <w:color w:val="000000"/>
                <w:szCs w:val="21"/>
              </w:rPr>
            </w:pPr>
            <w:r>
              <w:rPr>
                <w:rFonts w:ascii="仿宋_GB2312" w:eastAsia="仿宋_GB2312" w:hAnsi="Calibri" w:hint="eastAsia"/>
                <w:color w:val="000000"/>
                <w:szCs w:val="21"/>
              </w:rPr>
              <w:t>1.</w:t>
            </w:r>
            <w:r>
              <w:rPr>
                <w:rFonts w:ascii="仿宋_GB2312" w:eastAsia="仿宋_GB2312" w:hAnsi="Calibri" w:hint="eastAsia"/>
                <w:color w:val="000000"/>
                <w:szCs w:val="21"/>
              </w:rPr>
              <w:t>报价含运输、拆卸、安装、搬运、清理现场、废旧处理、维修人工费、税发票等所有费用。</w:t>
            </w:r>
            <w:r>
              <w:rPr>
                <w:rFonts w:ascii="仿宋_GB2312" w:eastAsia="仿宋_GB2312" w:hAnsi="Calibri" w:hint="eastAsia"/>
                <w:color w:val="000000"/>
                <w:szCs w:val="21"/>
              </w:rPr>
              <w:t xml:space="preserve"> </w:t>
            </w:r>
          </w:p>
          <w:p w:rsidR="00270577" w:rsidRDefault="00A37825">
            <w:pPr>
              <w:spacing w:line="320" w:lineRule="exact"/>
              <w:rPr>
                <w:rFonts w:ascii="仿宋_GB2312" w:eastAsia="仿宋_GB2312" w:hAnsi="Calibri"/>
                <w:color w:val="000000"/>
                <w:szCs w:val="21"/>
              </w:rPr>
            </w:pPr>
            <w:r>
              <w:rPr>
                <w:rFonts w:ascii="仿宋_GB2312" w:eastAsia="仿宋_GB2312" w:hAnsi="Calibri" w:hint="eastAsia"/>
                <w:color w:val="000000"/>
                <w:szCs w:val="21"/>
              </w:rPr>
              <w:t>2.</w:t>
            </w:r>
            <w:r>
              <w:rPr>
                <w:rFonts w:ascii="仿宋_GB2312" w:eastAsia="仿宋_GB2312" w:hAnsi="Calibri" w:hint="eastAsia"/>
                <w:color w:val="000000"/>
                <w:szCs w:val="21"/>
              </w:rPr>
              <w:t>投标报价超过预算上限控制价作无效投标处理。</w:t>
            </w:r>
          </w:p>
          <w:p w:rsidR="00270577" w:rsidRDefault="00A37825">
            <w:pPr>
              <w:spacing w:line="320" w:lineRule="exact"/>
              <w:rPr>
                <w:rFonts w:ascii="仿宋_GB2312" w:eastAsia="仿宋_GB2312" w:hAnsi="Calibri"/>
                <w:color w:val="000000"/>
                <w:szCs w:val="21"/>
              </w:rPr>
            </w:pPr>
            <w:r>
              <w:rPr>
                <w:rFonts w:ascii="仿宋_GB2312" w:eastAsia="仿宋_GB2312" w:hAnsi="Calibri"/>
                <w:color w:val="000000"/>
                <w:szCs w:val="21"/>
              </w:rPr>
              <w:t>4</w:t>
            </w:r>
            <w:r>
              <w:rPr>
                <w:rFonts w:ascii="仿宋_GB2312" w:eastAsia="仿宋_GB2312" w:hAnsi="Calibri" w:hint="eastAsia"/>
                <w:color w:val="000000"/>
                <w:szCs w:val="21"/>
              </w:rPr>
              <w:t>.</w:t>
            </w:r>
            <w:r>
              <w:rPr>
                <w:rFonts w:ascii="仿宋_GB2312" w:eastAsia="仿宋_GB2312" w:hAnsi="Calibri" w:hint="eastAsia"/>
                <w:color w:val="000000"/>
                <w:szCs w:val="21"/>
              </w:rPr>
              <w:t>成交供应商须按采购人的要求供货，否则采购人有权拒收。</w:t>
            </w:r>
            <w:r>
              <w:rPr>
                <w:rFonts w:ascii="仿宋_GB2312" w:eastAsia="仿宋_GB2312" w:hAnsi="Calibri" w:hint="eastAsia"/>
                <w:color w:val="000000"/>
                <w:szCs w:val="21"/>
              </w:rPr>
              <w:t xml:space="preserve">                        </w:t>
            </w:r>
          </w:p>
          <w:p w:rsidR="00270577" w:rsidRDefault="00A37825">
            <w:pPr>
              <w:spacing w:line="320" w:lineRule="exact"/>
              <w:rPr>
                <w:rFonts w:ascii="仿宋_GB2312" w:eastAsia="仿宋_GB2312" w:hAnsi="Calibri"/>
                <w:color w:val="000000"/>
                <w:szCs w:val="21"/>
              </w:rPr>
            </w:pPr>
            <w:r>
              <w:rPr>
                <w:rFonts w:ascii="仿宋_GB2312" w:eastAsia="仿宋_GB2312" w:hAnsi="Calibri"/>
                <w:color w:val="000000"/>
                <w:szCs w:val="21"/>
              </w:rPr>
              <w:lastRenderedPageBreak/>
              <w:t>5</w:t>
            </w:r>
            <w:r>
              <w:rPr>
                <w:rFonts w:ascii="仿宋_GB2312" w:eastAsia="仿宋_GB2312" w:hAnsi="Calibri" w:hint="eastAsia"/>
                <w:color w:val="000000"/>
                <w:szCs w:val="21"/>
              </w:rPr>
              <w:t>.</w:t>
            </w:r>
            <w:r>
              <w:rPr>
                <w:rFonts w:ascii="仿宋_GB2312" w:eastAsia="仿宋_GB2312" w:hAnsi="Calibri" w:hint="eastAsia"/>
                <w:color w:val="000000"/>
                <w:szCs w:val="21"/>
              </w:rPr>
              <w:t>供应商应按清单中的项目自行备货，根据我方的实际使用需求进行供货，并负责安装到位，确保正常使用。</w:t>
            </w:r>
          </w:p>
          <w:p w:rsidR="00270577" w:rsidRDefault="00A37825">
            <w:pPr>
              <w:spacing w:line="320" w:lineRule="exact"/>
              <w:rPr>
                <w:rFonts w:ascii="仿宋_GB2312" w:eastAsia="仿宋_GB2312" w:hAnsi="Calibri"/>
                <w:color w:val="000000"/>
                <w:szCs w:val="21"/>
              </w:rPr>
            </w:pPr>
            <w:r>
              <w:rPr>
                <w:rFonts w:ascii="仿宋_GB2312" w:eastAsia="仿宋_GB2312" w:hAnsi="Calibri" w:hint="eastAsia"/>
                <w:color w:val="000000"/>
                <w:szCs w:val="21"/>
              </w:rPr>
              <w:t>6.</w:t>
            </w:r>
            <w:r>
              <w:rPr>
                <w:rFonts w:ascii="仿宋_GB2312" w:eastAsia="仿宋_GB2312" w:hAnsi="Calibri" w:hint="eastAsia"/>
                <w:color w:val="000000"/>
                <w:szCs w:val="21"/>
              </w:rPr>
              <w:t>验收时需提供火山引擎</w:t>
            </w:r>
            <w:proofErr w:type="gramStart"/>
            <w:r>
              <w:rPr>
                <w:rFonts w:ascii="仿宋_GB2312" w:eastAsia="仿宋_GB2312" w:hAnsi="Calibri" w:hint="eastAsia"/>
                <w:color w:val="000000"/>
                <w:szCs w:val="21"/>
              </w:rPr>
              <w:t>聆</w:t>
            </w:r>
            <w:proofErr w:type="gramEnd"/>
            <w:r>
              <w:rPr>
                <w:rFonts w:ascii="仿宋_GB2312" w:eastAsia="仿宋_GB2312" w:hAnsi="Calibri" w:hint="eastAsia"/>
                <w:color w:val="000000"/>
                <w:szCs w:val="21"/>
              </w:rPr>
              <w:t>镜直播一体机一级销售资质或完整链路二级销售授权证明文件材料，否则不予验收。</w:t>
            </w:r>
          </w:p>
        </w:tc>
      </w:tr>
      <w:tr w:rsidR="00270577">
        <w:trPr>
          <w:trHeight w:val="297"/>
        </w:trPr>
        <w:tc>
          <w:tcPr>
            <w:tcW w:w="5000" w:type="pct"/>
            <w:gridSpan w:val="12"/>
            <w:tcBorders>
              <w:top w:val="nil"/>
              <w:left w:val="single" w:sz="4" w:space="0" w:color="auto"/>
              <w:bottom w:val="single" w:sz="4" w:space="0" w:color="auto"/>
              <w:right w:val="single" w:sz="4" w:space="0" w:color="auto"/>
            </w:tcBorders>
          </w:tcPr>
          <w:p w:rsidR="00270577" w:rsidRDefault="00A37825">
            <w:pPr>
              <w:spacing w:line="320" w:lineRule="exact"/>
              <w:rPr>
                <w:rFonts w:ascii="宋体" w:hAnsi="宋体" w:cs="宋体"/>
                <w:kern w:val="0"/>
                <w:sz w:val="18"/>
                <w:szCs w:val="18"/>
              </w:rPr>
            </w:pPr>
            <w:r>
              <w:rPr>
                <w:rFonts w:ascii="仿宋_GB2312" w:eastAsia="仿宋_GB2312" w:hAnsi="仿宋" w:hint="eastAsia"/>
                <w:b/>
                <w:sz w:val="24"/>
                <w:szCs w:val="24"/>
              </w:rPr>
              <w:lastRenderedPageBreak/>
              <w:t>二、商务要求：</w:t>
            </w: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要求名称</w:t>
            </w:r>
          </w:p>
        </w:tc>
        <w:tc>
          <w:tcPr>
            <w:tcW w:w="2974" w:type="pct"/>
            <w:gridSpan w:val="6"/>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要求内容</w:t>
            </w:r>
          </w:p>
        </w:tc>
        <w:tc>
          <w:tcPr>
            <w:tcW w:w="436" w:type="pct"/>
            <w:gridSpan w:val="2"/>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是否响应</w:t>
            </w:r>
          </w:p>
        </w:tc>
        <w:tc>
          <w:tcPr>
            <w:tcW w:w="303" w:type="pct"/>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备注</w:t>
            </w: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（一）合同签订时间</w:t>
            </w:r>
          </w:p>
        </w:tc>
        <w:tc>
          <w:tcPr>
            <w:tcW w:w="2974" w:type="pct"/>
            <w:gridSpan w:val="6"/>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自通知书发出之日起</w:t>
            </w:r>
            <w:r>
              <w:rPr>
                <w:rFonts w:ascii="宋体" w:hAnsi="宋体" w:cs="宋体" w:hint="eastAsia"/>
                <w:kern w:val="0"/>
                <w:sz w:val="18"/>
                <w:szCs w:val="18"/>
              </w:rPr>
              <w:t>5</w:t>
            </w:r>
            <w:r>
              <w:rPr>
                <w:rFonts w:ascii="宋体" w:hAnsi="宋体" w:cs="宋体" w:hint="eastAsia"/>
                <w:kern w:val="0"/>
                <w:sz w:val="18"/>
                <w:szCs w:val="18"/>
              </w:rPr>
              <w:t>日内完成合同签订</w:t>
            </w:r>
            <w:r>
              <w:rPr>
                <w:rFonts w:ascii="宋体" w:hAnsi="宋体" w:cs="宋体" w:hint="eastAsia"/>
                <w:kern w:val="0"/>
                <w:sz w:val="18"/>
                <w:szCs w:val="18"/>
              </w:rPr>
              <w:t>。</w:t>
            </w:r>
          </w:p>
        </w:tc>
        <w:tc>
          <w:tcPr>
            <w:tcW w:w="436" w:type="pct"/>
            <w:gridSpan w:val="2"/>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（二）供货时间</w:t>
            </w:r>
          </w:p>
        </w:tc>
        <w:tc>
          <w:tcPr>
            <w:tcW w:w="2974" w:type="pct"/>
            <w:gridSpan w:val="6"/>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供货时间</w:t>
            </w:r>
            <w:r>
              <w:rPr>
                <w:rFonts w:ascii="宋体" w:hAnsi="宋体" w:cs="宋体" w:hint="eastAsia"/>
                <w:kern w:val="0"/>
                <w:sz w:val="18"/>
                <w:szCs w:val="18"/>
              </w:rPr>
              <w:t>7</w:t>
            </w:r>
            <w:r>
              <w:rPr>
                <w:rFonts w:ascii="宋体" w:hAnsi="宋体" w:cs="宋体" w:hint="eastAsia"/>
                <w:kern w:val="0"/>
                <w:sz w:val="18"/>
                <w:szCs w:val="18"/>
              </w:rPr>
              <w:t>个工作日。</w:t>
            </w:r>
          </w:p>
        </w:tc>
        <w:tc>
          <w:tcPr>
            <w:tcW w:w="436" w:type="pct"/>
            <w:gridSpan w:val="2"/>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vAlign w:val="center"/>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（三）交货地点</w:t>
            </w:r>
          </w:p>
        </w:tc>
        <w:tc>
          <w:tcPr>
            <w:tcW w:w="2974" w:type="pct"/>
            <w:gridSpan w:val="6"/>
            <w:tcBorders>
              <w:top w:val="nil"/>
              <w:left w:val="single" w:sz="4" w:space="0" w:color="auto"/>
              <w:bottom w:val="single" w:sz="4" w:space="0" w:color="auto"/>
              <w:right w:val="single" w:sz="4" w:space="0" w:color="auto"/>
            </w:tcBorders>
            <w:vAlign w:val="center"/>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广西南宁市采购人指定地点。</w:t>
            </w:r>
          </w:p>
        </w:tc>
        <w:tc>
          <w:tcPr>
            <w:tcW w:w="436" w:type="pct"/>
            <w:gridSpan w:val="2"/>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（四）付款方式</w:t>
            </w:r>
          </w:p>
        </w:tc>
        <w:tc>
          <w:tcPr>
            <w:tcW w:w="2974" w:type="pct"/>
            <w:gridSpan w:val="6"/>
            <w:tcBorders>
              <w:top w:val="nil"/>
              <w:left w:val="single" w:sz="4" w:space="0" w:color="auto"/>
              <w:bottom w:val="single" w:sz="4" w:space="0" w:color="auto"/>
              <w:right w:val="single" w:sz="4" w:space="0" w:color="auto"/>
            </w:tcBorders>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本项目无预付款，本项目为中长期设备贷款采购项目，贷款资金来源于中信银行，成交人供货安装调试完毕并通过验收后向采购人提供与合同金额一致的有效发票，采购人提请中信银行按相关程序一次性拨付</w:t>
            </w:r>
            <w:r>
              <w:rPr>
                <w:rFonts w:ascii="宋体" w:hAnsi="宋体" w:cs="宋体" w:hint="eastAsia"/>
                <w:kern w:val="0"/>
                <w:sz w:val="18"/>
                <w:szCs w:val="18"/>
              </w:rPr>
              <w:t>100</w:t>
            </w:r>
            <w:r>
              <w:rPr>
                <w:rFonts w:ascii="宋体" w:hAnsi="宋体" w:cs="宋体" w:hint="eastAsia"/>
                <w:kern w:val="0"/>
                <w:sz w:val="18"/>
                <w:szCs w:val="18"/>
              </w:rPr>
              <w:t>％合同款项。</w:t>
            </w:r>
          </w:p>
        </w:tc>
        <w:tc>
          <w:tcPr>
            <w:tcW w:w="436" w:type="pct"/>
            <w:gridSpan w:val="2"/>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r>
      <w:tr w:rsidR="00270577" w:rsidTr="00A37825">
        <w:trPr>
          <w:trHeight w:val="297"/>
        </w:trPr>
        <w:tc>
          <w:tcPr>
            <w:tcW w:w="1287" w:type="pct"/>
            <w:gridSpan w:val="3"/>
            <w:tcBorders>
              <w:top w:val="nil"/>
              <w:left w:val="single" w:sz="4" w:space="0" w:color="auto"/>
              <w:bottom w:val="single" w:sz="4" w:space="0" w:color="auto"/>
              <w:right w:val="single" w:sz="4" w:space="0" w:color="auto"/>
            </w:tcBorders>
            <w:vAlign w:val="center"/>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（五）质保期</w:t>
            </w:r>
          </w:p>
        </w:tc>
        <w:tc>
          <w:tcPr>
            <w:tcW w:w="2974" w:type="pct"/>
            <w:gridSpan w:val="6"/>
            <w:tcBorders>
              <w:top w:val="nil"/>
              <w:left w:val="single" w:sz="4" w:space="0" w:color="auto"/>
              <w:bottom w:val="single" w:sz="4" w:space="0" w:color="auto"/>
              <w:right w:val="single" w:sz="4" w:space="0" w:color="auto"/>
            </w:tcBorders>
            <w:vAlign w:val="center"/>
          </w:tcPr>
          <w:p w:rsidR="00270577" w:rsidRDefault="00A3782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质保期：自货物验收合格之日起</w:t>
            </w:r>
            <w:r>
              <w:rPr>
                <w:rFonts w:ascii="宋体" w:hAnsi="宋体" w:cs="宋体"/>
                <w:kern w:val="0"/>
                <w:sz w:val="18"/>
                <w:szCs w:val="18"/>
              </w:rPr>
              <w:t>12</w:t>
            </w:r>
            <w:r>
              <w:rPr>
                <w:rFonts w:ascii="宋体" w:hAnsi="宋体" w:cs="宋体" w:hint="eastAsia"/>
                <w:kern w:val="0"/>
                <w:sz w:val="18"/>
                <w:szCs w:val="18"/>
              </w:rPr>
              <w:t>个月，质保期内免费维修。应承诺质保期外人工、配件及材料等所有费用的折扣及优惠价格。</w:t>
            </w:r>
          </w:p>
          <w:p w:rsidR="00270577" w:rsidRDefault="00A37825">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其他售后服务：在质保期内，如出现质量问题，导致不能正常使用，成交人须在</w:t>
            </w:r>
            <w:r>
              <w:rPr>
                <w:rFonts w:ascii="宋体" w:hAnsi="宋体" w:cs="宋体"/>
                <w:kern w:val="0"/>
                <w:sz w:val="18"/>
                <w:szCs w:val="18"/>
              </w:rPr>
              <w:t>3</w:t>
            </w:r>
            <w:r>
              <w:rPr>
                <w:rFonts w:ascii="宋体" w:hAnsi="宋体" w:cs="宋体" w:hint="eastAsia"/>
                <w:kern w:val="0"/>
                <w:sz w:val="18"/>
                <w:szCs w:val="18"/>
              </w:rPr>
              <w:t>日内</w:t>
            </w:r>
            <w:proofErr w:type="gramStart"/>
            <w:r>
              <w:rPr>
                <w:rFonts w:ascii="宋体" w:hAnsi="宋体" w:cs="宋体" w:hint="eastAsia"/>
                <w:kern w:val="0"/>
                <w:sz w:val="18"/>
                <w:szCs w:val="18"/>
              </w:rPr>
              <w:t>内</w:t>
            </w:r>
            <w:proofErr w:type="gramEnd"/>
            <w:r>
              <w:rPr>
                <w:rFonts w:ascii="宋体" w:hAnsi="宋体" w:cs="宋体" w:hint="eastAsia"/>
                <w:kern w:val="0"/>
                <w:sz w:val="18"/>
                <w:szCs w:val="18"/>
              </w:rPr>
              <w:t>无条件更换；若货物在验收时发现严重的质量问题，须给予退货或更换；使用过程中，如产品出现问</w:t>
            </w:r>
            <w:r>
              <w:rPr>
                <w:rFonts w:ascii="宋体" w:hAnsi="宋体" w:cs="宋体" w:hint="eastAsia"/>
                <w:kern w:val="0"/>
                <w:sz w:val="18"/>
                <w:szCs w:val="18"/>
              </w:rPr>
              <w:t>题，专业维修人员须在</w:t>
            </w:r>
            <w:r>
              <w:rPr>
                <w:rFonts w:ascii="宋体" w:hAnsi="宋体" w:cs="宋体" w:hint="eastAsia"/>
                <w:kern w:val="0"/>
                <w:sz w:val="18"/>
                <w:szCs w:val="18"/>
              </w:rPr>
              <w:t>3</w:t>
            </w:r>
            <w:r>
              <w:rPr>
                <w:rFonts w:ascii="宋体" w:hAnsi="宋体" w:cs="宋体" w:hint="eastAsia"/>
                <w:kern w:val="0"/>
                <w:sz w:val="18"/>
                <w:szCs w:val="18"/>
              </w:rPr>
              <w:t>小时内到场服务。一般问题</w:t>
            </w:r>
            <w:r>
              <w:rPr>
                <w:rFonts w:ascii="宋体" w:hAnsi="宋体" w:cs="宋体" w:hint="eastAsia"/>
                <w:kern w:val="0"/>
                <w:sz w:val="18"/>
                <w:szCs w:val="18"/>
              </w:rPr>
              <w:t>3</w:t>
            </w:r>
            <w:r>
              <w:rPr>
                <w:rFonts w:ascii="宋体" w:hAnsi="宋体" w:cs="宋体" w:hint="eastAsia"/>
                <w:kern w:val="0"/>
                <w:sz w:val="18"/>
                <w:szCs w:val="18"/>
              </w:rPr>
              <w:t>小时内解决。特殊情况</w:t>
            </w:r>
            <w:r>
              <w:rPr>
                <w:rFonts w:ascii="宋体" w:hAnsi="宋体" w:cs="宋体" w:hint="eastAsia"/>
                <w:kern w:val="0"/>
                <w:sz w:val="18"/>
                <w:szCs w:val="18"/>
              </w:rPr>
              <w:t>24</w:t>
            </w:r>
            <w:r>
              <w:rPr>
                <w:rFonts w:ascii="宋体" w:hAnsi="宋体" w:cs="宋体" w:hint="eastAsia"/>
                <w:kern w:val="0"/>
                <w:sz w:val="18"/>
                <w:szCs w:val="18"/>
              </w:rPr>
              <w:t>小时内必须解决；</w:t>
            </w:r>
          </w:p>
        </w:tc>
        <w:tc>
          <w:tcPr>
            <w:tcW w:w="436" w:type="pct"/>
            <w:gridSpan w:val="2"/>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270577" w:rsidRDefault="00270577">
            <w:pPr>
              <w:widowControl/>
              <w:jc w:val="left"/>
              <w:rPr>
                <w:rFonts w:ascii="宋体" w:hAnsi="宋体" w:cs="宋体"/>
                <w:kern w:val="0"/>
                <w:sz w:val="18"/>
                <w:szCs w:val="18"/>
              </w:rPr>
            </w:pPr>
          </w:p>
        </w:tc>
      </w:tr>
      <w:tr w:rsidR="00A37825" w:rsidTr="0004013C">
        <w:trPr>
          <w:trHeight w:val="297"/>
        </w:trPr>
        <w:tc>
          <w:tcPr>
            <w:tcW w:w="1287" w:type="pct"/>
            <w:gridSpan w:val="3"/>
            <w:vMerge w:val="restart"/>
            <w:tcBorders>
              <w:top w:val="nil"/>
              <w:left w:val="single" w:sz="4" w:space="0" w:color="auto"/>
              <w:right w:val="single" w:sz="4" w:space="0" w:color="auto"/>
            </w:tcBorders>
          </w:tcPr>
          <w:p w:rsidR="00A37825" w:rsidRDefault="00A37825" w:rsidP="00A37825">
            <w:pPr>
              <w:widowControl/>
              <w:jc w:val="left"/>
              <w:rPr>
                <w:rFonts w:ascii="宋体" w:hAnsi="宋体" w:cs="宋体"/>
                <w:kern w:val="0"/>
                <w:sz w:val="18"/>
                <w:szCs w:val="18"/>
              </w:rPr>
            </w:pPr>
            <w:r>
              <w:rPr>
                <w:rFonts w:ascii="宋体" w:hAnsi="宋体" w:cs="宋体" w:hint="eastAsia"/>
                <w:kern w:val="0"/>
                <w:sz w:val="18"/>
                <w:szCs w:val="18"/>
              </w:rPr>
              <w:t>（六）教学配套课件</w:t>
            </w:r>
          </w:p>
        </w:tc>
        <w:tc>
          <w:tcPr>
            <w:tcW w:w="2974" w:type="pct"/>
            <w:gridSpan w:val="6"/>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hint="eastAsia"/>
                <w:kern w:val="0"/>
                <w:sz w:val="18"/>
                <w:szCs w:val="18"/>
              </w:rPr>
            </w:pPr>
            <w:r>
              <w:rPr>
                <w:rFonts w:ascii="宋体" w:hAnsi="宋体" w:cs="宋体" w:hint="eastAsia"/>
                <w:kern w:val="0"/>
                <w:sz w:val="18"/>
                <w:szCs w:val="18"/>
              </w:rPr>
              <w:t>与报价单一起，以打印材料形式提供配套</w:t>
            </w:r>
            <w:proofErr w:type="gramStart"/>
            <w:r>
              <w:rPr>
                <w:rFonts w:ascii="宋体" w:hAnsi="宋体" w:cs="宋体" w:hint="eastAsia"/>
                <w:kern w:val="0"/>
                <w:sz w:val="18"/>
                <w:szCs w:val="18"/>
              </w:rPr>
              <w:t>抖音电</w:t>
            </w:r>
            <w:proofErr w:type="gramEnd"/>
            <w:r>
              <w:rPr>
                <w:rFonts w:ascii="宋体" w:hAnsi="宋体" w:cs="宋体" w:hint="eastAsia"/>
                <w:kern w:val="0"/>
                <w:sz w:val="18"/>
                <w:szCs w:val="18"/>
              </w:rPr>
              <w:t>商直播教学课程12个课时PPT课件，课后实践作业模板。</w:t>
            </w:r>
          </w:p>
        </w:tc>
        <w:tc>
          <w:tcPr>
            <w:tcW w:w="436" w:type="pct"/>
            <w:gridSpan w:val="2"/>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r>
      <w:tr w:rsidR="00A37825" w:rsidTr="0004013C">
        <w:trPr>
          <w:trHeight w:val="297"/>
        </w:trPr>
        <w:tc>
          <w:tcPr>
            <w:tcW w:w="1287" w:type="pct"/>
            <w:gridSpan w:val="3"/>
            <w:vMerge/>
            <w:tcBorders>
              <w:left w:val="single" w:sz="4" w:space="0" w:color="auto"/>
              <w:right w:val="single" w:sz="4" w:space="0" w:color="auto"/>
            </w:tcBorders>
          </w:tcPr>
          <w:p w:rsidR="00A37825" w:rsidRDefault="00A37825" w:rsidP="00A37825">
            <w:pPr>
              <w:widowControl/>
              <w:jc w:val="left"/>
              <w:rPr>
                <w:rFonts w:ascii="宋体" w:hAnsi="宋体" w:cs="宋体" w:hint="eastAsia"/>
                <w:kern w:val="0"/>
                <w:sz w:val="18"/>
                <w:szCs w:val="18"/>
              </w:rPr>
            </w:pPr>
          </w:p>
        </w:tc>
        <w:tc>
          <w:tcPr>
            <w:tcW w:w="2974" w:type="pct"/>
            <w:gridSpan w:val="6"/>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hint="eastAsia"/>
                <w:kern w:val="0"/>
                <w:sz w:val="18"/>
                <w:szCs w:val="18"/>
              </w:rPr>
            </w:pPr>
            <w:r>
              <w:rPr>
                <w:rFonts w:ascii="宋体" w:hAnsi="宋体" w:cs="宋体" w:hint="eastAsia"/>
                <w:kern w:val="0"/>
                <w:sz w:val="18"/>
                <w:szCs w:val="18"/>
              </w:rPr>
              <w:t>与报价单一起，以打印材料形式提供</w:t>
            </w:r>
            <w:r>
              <w:rPr>
                <w:rFonts w:hint="eastAsia"/>
                <w:sz w:val="18"/>
                <w:szCs w:val="18"/>
              </w:rPr>
              <w:t>配套</w:t>
            </w:r>
            <w:proofErr w:type="gramStart"/>
            <w:r>
              <w:rPr>
                <w:rFonts w:hint="eastAsia"/>
                <w:sz w:val="18"/>
                <w:szCs w:val="18"/>
              </w:rPr>
              <w:t>抖音电</w:t>
            </w:r>
            <w:proofErr w:type="gramEnd"/>
            <w:r>
              <w:rPr>
                <w:rFonts w:hint="eastAsia"/>
                <w:sz w:val="18"/>
                <w:szCs w:val="18"/>
              </w:rPr>
              <w:t>商直播千川</w:t>
            </w:r>
            <w:proofErr w:type="gramStart"/>
            <w:r>
              <w:rPr>
                <w:rFonts w:hint="eastAsia"/>
                <w:sz w:val="18"/>
                <w:szCs w:val="18"/>
              </w:rPr>
              <w:t>投流教学</w:t>
            </w:r>
            <w:proofErr w:type="gramEnd"/>
            <w:r>
              <w:rPr>
                <w:rFonts w:hint="eastAsia"/>
                <w:sz w:val="18"/>
                <w:szCs w:val="18"/>
              </w:rPr>
              <w:t>课程</w:t>
            </w:r>
            <w:r>
              <w:rPr>
                <w:rFonts w:hint="eastAsia"/>
                <w:sz w:val="18"/>
                <w:szCs w:val="18"/>
              </w:rPr>
              <w:t>5</w:t>
            </w:r>
            <w:r>
              <w:rPr>
                <w:rFonts w:hint="eastAsia"/>
                <w:sz w:val="18"/>
                <w:szCs w:val="18"/>
              </w:rPr>
              <w:t>个课时</w:t>
            </w:r>
            <w:r>
              <w:rPr>
                <w:rFonts w:ascii="宋体" w:hAnsi="宋体" w:cs="宋体" w:hint="eastAsia"/>
                <w:kern w:val="0"/>
                <w:sz w:val="18"/>
                <w:szCs w:val="18"/>
              </w:rPr>
              <w:t>PPT</w:t>
            </w:r>
            <w:r>
              <w:rPr>
                <w:rFonts w:hint="eastAsia"/>
                <w:sz w:val="18"/>
                <w:szCs w:val="18"/>
              </w:rPr>
              <w:t>课件；</w:t>
            </w:r>
          </w:p>
        </w:tc>
        <w:tc>
          <w:tcPr>
            <w:tcW w:w="436" w:type="pct"/>
            <w:gridSpan w:val="2"/>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r>
      <w:tr w:rsidR="00A37825" w:rsidTr="0004013C">
        <w:trPr>
          <w:trHeight w:val="297"/>
        </w:trPr>
        <w:tc>
          <w:tcPr>
            <w:tcW w:w="1287" w:type="pct"/>
            <w:gridSpan w:val="3"/>
            <w:vMerge/>
            <w:tcBorders>
              <w:left w:val="single" w:sz="4" w:space="0" w:color="auto"/>
              <w:right w:val="single" w:sz="4" w:space="0" w:color="auto"/>
            </w:tcBorders>
          </w:tcPr>
          <w:p w:rsidR="00A37825" w:rsidRDefault="00A37825" w:rsidP="00A37825">
            <w:pPr>
              <w:widowControl/>
              <w:jc w:val="left"/>
              <w:rPr>
                <w:rFonts w:ascii="宋体" w:hAnsi="宋体" w:cs="宋体" w:hint="eastAsia"/>
                <w:kern w:val="0"/>
                <w:sz w:val="18"/>
                <w:szCs w:val="18"/>
              </w:rPr>
            </w:pPr>
          </w:p>
        </w:tc>
        <w:tc>
          <w:tcPr>
            <w:tcW w:w="2974" w:type="pct"/>
            <w:gridSpan w:val="6"/>
            <w:tcBorders>
              <w:top w:val="nil"/>
              <w:left w:val="single" w:sz="4" w:space="0" w:color="auto"/>
              <w:bottom w:val="single" w:sz="4" w:space="0" w:color="auto"/>
              <w:right w:val="single" w:sz="4" w:space="0" w:color="auto"/>
            </w:tcBorders>
            <w:vAlign w:val="center"/>
          </w:tcPr>
          <w:p w:rsidR="00A37825" w:rsidRDefault="00A37825" w:rsidP="00A37825">
            <w:pPr>
              <w:jc w:val="left"/>
              <w:rPr>
                <w:sz w:val="18"/>
                <w:szCs w:val="18"/>
              </w:rPr>
            </w:pPr>
            <w:r>
              <w:rPr>
                <w:rFonts w:ascii="宋体" w:hAnsi="宋体" w:cs="宋体" w:hint="eastAsia"/>
                <w:kern w:val="0"/>
                <w:sz w:val="18"/>
                <w:szCs w:val="18"/>
              </w:rPr>
              <w:t>与报价单一起，以打印材料形式提供</w:t>
            </w:r>
            <w:r>
              <w:rPr>
                <w:rFonts w:hint="eastAsia"/>
                <w:sz w:val="18"/>
                <w:szCs w:val="18"/>
              </w:rPr>
              <w:t>配套</w:t>
            </w:r>
            <w:r>
              <w:rPr>
                <w:rFonts w:hint="eastAsia"/>
                <w:sz w:val="18"/>
                <w:szCs w:val="18"/>
              </w:rPr>
              <w:t xml:space="preserve"> </w:t>
            </w:r>
            <w:proofErr w:type="gramStart"/>
            <w:r>
              <w:rPr>
                <w:rFonts w:hint="eastAsia"/>
                <w:sz w:val="18"/>
                <w:szCs w:val="18"/>
              </w:rPr>
              <w:t>抖音电</w:t>
            </w:r>
            <w:proofErr w:type="gramEnd"/>
            <w:r>
              <w:rPr>
                <w:rFonts w:hint="eastAsia"/>
                <w:sz w:val="18"/>
                <w:szCs w:val="18"/>
              </w:rPr>
              <w:t>商直播短视频拍摄创作教学课程</w:t>
            </w:r>
            <w:r>
              <w:rPr>
                <w:rFonts w:ascii="宋体" w:hAnsi="宋体" w:cs="宋体" w:hint="eastAsia"/>
                <w:sz w:val="18"/>
                <w:szCs w:val="18"/>
              </w:rPr>
              <w:t>6</w:t>
            </w:r>
            <w:r>
              <w:rPr>
                <w:rFonts w:hint="eastAsia"/>
                <w:sz w:val="18"/>
                <w:szCs w:val="18"/>
              </w:rPr>
              <w:t>个课时</w:t>
            </w:r>
            <w:r>
              <w:rPr>
                <w:rFonts w:ascii="宋体" w:hAnsi="宋体" w:cs="宋体" w:hint="eastAsia"/>
                <w:kern w:val="0"/>
                <w:sz w:val="18"/>
                <w:szCs w:val="18"/>
              </w:rPr>
              <w:t>PPT</w:t>
            </w:r>
            <w:r>
              <w:rPr>
                <w:rFonts w:hint="eastAsia"/>
                <w:sz w:val="18"/>
                <w:szCs w:val="18"/>
              </w:rPr>
              <w:t>课件，</w:t>
            </w:r>
            <w:r>
              <w:rPr>
                <w:rFonts w:ascii="宋体" w:hAnsi="宋体" w:cs="宋体" w:hint="eastAsia"/>
                <w:kern w:val="0"/>
                <w:sz w:val="18"/>
                <w:szCs w:val="18"/>
              </w:rPr>
              <w:t>课后实践作业模板</w:t>
            </w:r>
            <w:r>
              <w:rPr>
                <w:rFonts w:ascii="宋体" w:hAnsi="宋体" w:cs="宋体" w:hint="eastAsia"/>
                <w:kern w:val="0"/>
                <w:sz w:val="18"/>
                <w:szCs w:val="18"/>
              </w:rPr>
              <w:t>。</w:t>
            </w:r>
          </w:p>
        </w:tc>
        <w:tc>
          <w:tcPr>
            <w:tcW w:w="436" w:type="pct"/>
            <w:gridSpan w:val="2"/>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r>
      <w:tr w:rsidR="00A37825" w:rsidTr="0004013C">
        <w:trPr>
          <w:trHeight w:val="297"/>
        </w:trPr>
        <w:tc>
          <w:tcPr>
            <w:tcW w:w="1287" w:type="pct"/>
            <w:gridSpan w:val="3"/>
            <w:vMerge/>
            <w:tcBorders>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hint="eastAsia"/>
                <w:kern w:val="0"/>
                <w:sz w:val="18"/>
                <w:szCs w:val="18"/>
              </w:rPr>
            </w:pPr>
          </w:p>
        </w:tc>
        <w:tc>
          <w:tcPr>
            <w:tcW w:w="2974" w:type="pct"/>
            <w:gridSpan w:val="6"/>
            <w:tcBorders>
              <w:top w:val="nil"/>
              <w:left w:val="single" w:sz="4" w:space="0" w:color="auto"/>
              <w:bottom w:val="single" w:sz="4" w:space="0" w:color="auto"/>
              <w:right w:val="single" w:sz="4" w:space="0" w:color="auto"/>
            </w:tcBorders>
            <w:vAlign w:val="center"/>
          </w:tcPr>
          <w:p w:rsidR="00A37825" w:rsidRDefault="00A37825" w:rsidP="00A37825">
            <w:pPr>
              <w:jc w:val="left"/>
              <w:rPr>
                <w:rFonts w:hint="eastAsia"/>
                <w:sz w:val="18"/>
                <w:szCs w:val="18"/>
              </w:rPr>
            </w:pPr>
            <w:r>
              <w:rPr>
                <w:rFonts w:ascii="宋体" w:hAnsi="宋体" w:cs="宋体" w:hint="eastAsia"/>
                <w:kern w:val="0"/>
                <w:sz w:val="18"/>
                <w:szCs w:val="18"/>
              </w:rPr>
              <w:t>与报价单一起，以打印材料形式提供配套</w:t>
            </w:r>
            <w:proofErr w:type="gramStart"/>
            <w:r>
              <w:rPr>
                <w:rFonts w:ascii="宋体" w:hAnsi="宋体" w:cs="宋体" w:hint="eastAsia"/>
                <w:kern w:val="0"/>
                <w:sz w:val="18"/>
                <w:szCs w:val="18"/>
              </w:rPr>
              <w:t>抖音电</w:t>
            </w:r>
            <w:proofErr w:type="gramEnd"/>
            <w:r>
              <w:rPr>
                <w:rFonts w:ascii="宋体" w:hAnsi="宋体" w:cs="宋体" w:hint="eastAsia"/>
                <w:kern w:val="0"/>
                <w:sz w:val="18"/>
                <w:szCs w:val="18"/>
              </w:rPr>
              <w:t>商直播</w:t>
            </w:r>
            <w:r>
              <w:rPr>
                <w:rFonts w:hint="eastAsia"/>
                <w:sz w:val="18"/>
                <w:szCs w:val="18"/>
              </w:rPr>
              <w:t>短视频剪</w:t>
            </w:r>
            <w:r>
              <w:rPr>
                <w:rFonts w:ascii="宋体" w:hAnsi="宋体" w:cs="宋体" w:hint="eastAsia"/>
                <w:kern w:val="0"/>
                <w:sz w:val="18"/>
                <w:szCs w:val="18"/>
              </w:rPr>
              <w:t>辑5个课时PPT课件，课后实践作业模板</w:t>
            </w:r>
            <w:r>
              <w:rPr>
                <w:rFonts w:ascii="宋体" w:hAnsi="宋体" w:cs="宋体" w:hint="eastAsia"/>
                <w:kern w:val="0"/>
                <w:sz w:val="18"/>
                <w:szCs w:val="18"/>
              </w:rPr>
              <w:t>。</w:t>
            </w:r>
          </w:p>
        </w:tc>
        <w:tc>
          <w:tcPr>
            <w:tcW w:w="436" w:type="pct"/>
            <w:gridSpan w:val="2"/>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r>
      <w:tr w:rsidR="00A37825" w:rsidTr="00A37825">
        <w:trPr>
          <w:trHeight w:val="297"/>
        </w:trPr>
        <w:tc>
          <w:tcPr>
            <w:tcW w:w="1287" w:type="pct"/>
            <w:gridSpan w:val="3"/>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r>
              <w:rPr>
                <w:rFonts w:ascii="宋体" w:hAnsi="宋体" w:cs="宋体" w:hint="eastAsia"/>
                <w:kern w:val="0"/>
                <w:sz w:val="18"/>
                <w:szCs w:val="18"/>
              </w:rPr>
              <w:t>（七）课件所含模板</w:t>
            </w:r>
          </w:p>
        </w:tc>
        <w:tc>
          <w:tcPr>
            <w:tcW w:w="2974" w:type="pct"/>
            <w:gridSpan w:val="6"/>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r>
              <w:rPr>
                <w:rFonts w:ascii="宋体" w:hAnsi="宋体" w:cs="宋体" w:hint="eastAsia"/>
                <w:kern w:val="0"/>
                <w:sz w:val="18"/>
                <w:szCs w:val="18"/>
              </w:rPr>
              <w:t>教学配套课件需包含短视频内容策略与模型、</w:t>
            </w:r>
            <w:proofErr w:type="gramStart"/>
            <w:r>
              <w:rPr>
                <w:rFonts w:ascii="宋体" w:hAnsi="宋体" w:cs="宋体" w:hint="eastAsia"/>
                <w:kern w:val="0"/>
                <w:sz w:val="18"/>
                <w:szCs w:val="18"/>
              </w:rPr>
              <w:t>抖音电商团队架构</w:t>
            </w:r>
            <w:proofErr w:type="gramEnd"/>
            <w:r>
              <w:rPr>
                <w:rFonts w:ascii="宋体" w:hAnsi="宋体" w:cs="宋体" w:hint="eastAsia"/>
                <w:kern w:val="0"/>
                <w:sz w:val="18"/>
                <w:szCs w:val="18"/>
              </w:rPr>
              <w:t>与解析、直播间执行sop流程拆解、主播话术方法论及训练方法、直播间的核心数据与分析思路、达人与商家账号的逻辑区分、直播间流量介绍及优化提升、精细化运营、千川投放能力提升等9个核心内容模块。</w:t>
            </w:r>
          </w:p>
        </w:tc>
        <w:tc>
          <w:tcPr>
            <w:tcW w:w="436" w:type="pct"/>
            <w:gridSpan w:val="2"/>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c>
          <w:tcPr>
            <w:tcW w:w="303" w:type="pct"/>
            <w:tcBorders>
              <w:top w:val="nil"/>
              <w:left w:val="single" w:sz="4" w:space="0" w:color="auto"/>
              <w:bottom w:val="single" w:sz="4" w:space="0" w:color="auto"/>
              <w:right w:val="single" w:sz="4" w:space="0" w:color="auto"/>
            </w:tcBorders>
          </w:tcPr>
          <w:p w:rsidR="00A37825" w:rsidRDefault="00A37825" w:rsidP="00A37825">
            <w:pPr>
              <w:widowControl/>
              <w:jc w:val="left"/>
              <w:rPr>
                <w:rFonts w:ascii="宋体" w:hAnsi="宋体" w:cs="宋体"/>
                <w:kern w:val="0"/>
                <w:sz w:val="18"/>
                <w:szCs w:val="18"/>
              </w:rPr>
            </w:pPr>
          </w:p>
        </w:tc>
      </w:tr>
    </w:tbl>
    <w:p w:rsidR="00270577" w:rsidRDefault="00270577">
      <w:pPr>
        <w:spacing w:line="320" w:lineRule="exact"/>
        <w:rPr>
          <w:rFonts w:ascii="仿宋_GB2312" w:eastAsia="仿宋_GB2312" w:hAnsi="Calibri"/>
          <w:color w:val="000000"/>
          <w:szCs w:val="21"/>
        </w:rPr>
      </w:pPr>
    </w:p>
    <w:p w:rsidR="00A37825" w:rsidRPr="00A37825" w:rsidRDefault="00A37825">
      <w:pPr>
        <w:spacing w:line="320" w:lineRule="exact"/>
        <w:rPr>
          <w:rFonts w:ascii="仿宋_GB2312" w:eastAsia="仿宋_GB2312" w:hAnsi="Calibri" w:hint="eastAsia"/>
          <w:color w:val="000000"/>
          <w:szCs w:val="21"/>
        </w:rPr>
      </w:pPr>
    </w:p>
    <w:p w:rsidR="00270577" w:rsidRDefault="00270577">
      <w:pPr>
        <w:spacing w:line="320" w:lineRule="exact"/>
        <w:rPr>
          <w:rFonts w:ascii="仿宋_GB2312" w:eastAsia="仿宋_GB2312" w:hAnsi="Calibri"/>
          <w:color w:val="000000"/>
          <w:szCs w:val="21"/>
        </w:rPr>
      </w:pPr>
    </w:p>
    <w:p w:rsidR="00270577" w:rsidRDefault="00270577">
      <w:pPr>
        <w:spacing w:line="320" w:lineRule="exact"/>
        <w:rPr>
          <w:rFonts w:ascii="仿宋_GB2312" w:eastAsia="仿宋_GB2312" w:hAnsi="Calibri"/>
          <w:color w:val="000000"/>
          <w:szCs w:val="21"/>
        </w:rPr>
      </w:pPr>
    </w:p>
    <w:p w:rsidR="00270577" w:rsidRDefault="00270577">
      <w:pPr>
        <w:spacing w:line="320" w:lineRule="exact"/>
        <w:rPr>
          <w:rFonts w:ascii="仿宋_GB2312" w:eastAsia="仿宋_GB2312" w:hAnsi="Calibri"/>
          <w:color w:val="000000"/>
          <w:szCs w:val="21"/>
        </w:rPr>
      </w:pPr>
    </w:p>
    <w:p w:rsidR="00270577" w:rsidRDefault="00270577">
      <w:pPr>
        <w:spacing w:line="320" w:lineRule="exact"/>
        <w:rPr>
          <w:rFonts w:ascii="仿宋_GB2312" w:eastAsia="仿宋_GB2312" w:hAnsi="Calibri"/>
          <w:color w:val="000000"/>
          <w:szCs w:val="21"/>
        </w:rPr>
      </w:pPr>
    </w:p>
    <w:p w:rsidR="00270577" w:rsidRDefault="00A37825">
      <w:pPr>
        <w:spacing w:line="320" w:lineRule="exact"/>
        <w:rPr>
          <w:rFonts w:ascii="仿宋_GB2312" w:eastAsia="仿宋_GB2312" w:hAnsi="Calibri"/>
          <w:color w:val="000000"/>
          <w:szCs w:val="21"/>
        </w:rPr>
      </w:pPr>
      <w:r>
        <w:rPr>
          <w:rFonts w:ascii="仿宋_GB2312" w:eastAsia="仿宋_GB2312" w:hAnsi="Calibri" w:hint="eastAsia"/>
          <w:color w:val="000000"/>
          <w:szCs w:val="21"/>
        </w:rPr>
        <w:t>报价公司（盖公章）：</w:t>
      </w:r>
      <w:r>
        <w:rPr>
          <w:rFonts w:ascii="仿宋_GB2312" w:eastAsia="仿宋_GB2312" w:hAnsi="Calibri" w:hint="eastAsia"/>
          <w:color w:val="000000"/>
          <w:szCs w:val="21"/>
        </w:rPr>
        <w:t xml:space="preserve">                              </w:t>
      </w:r>
      <w:r>
        <w:rPr>
          <w:rFonts w:ascii="仿宋_GB2312" w:eastAsia="仿宋_GB2312" w:hAnsi="Calibri"/>
          <w:color w:val="000000"/>
          <w:szCs w:val="21"/>
        </w:rPr>
        <w:t xml:space="preserve"> </w:t>
      </w:r>
      <w:r>
        <w:rPr>
          <w:rFonts w:ascii="仿宋_GB2312" w:eastAsia="仿宋_GB2312" w:hAnsi="Calibri" w:hint="eastAsia"/>
          <w:color w:val="000000"/>
          <w:szCs w:val="21"/>
        </w:rPr>
        <w:t xml:space="preserve"> </w:t>
      </w:r>
      <w:r>
        <w:rPr>
          <w:rFonts w:ascii="仿宋_GB2312" w:eastAsia="仿宋_GB2312" w:hAnsi="Calibri"/>
          <w:color w:val="000000"/>
          <w:szCs w:val="21"/>
        </w:rPr>
        <w:t xml:space="preserve"> </w:t>
      </w:r>
      <w:r>
        <w:rPr>
          <w:rFonts w:ascii="仿宋_GB2312" w:eastAsia="仿宋_GB2312" w:hAnsi="Calibri" w:hint="eastAsia"/>
          <w:color w:val="000000"/>
          <w:szCs w:val="21"/>
        </w:rPr>
        <w:t xml:space="preserve">  </w:t>
      </w:r>
      <w:r>
        <w:rPr>
          <w:rFonts w:ascii="仿宋_GB2312" w:eastAsia="仿宋_GB2312" w:hAnsi="Calibri" w:hint="eastAsia"/>
          <w:color w:val="000000"/>
          <w:szCs w:val="21"/>
        </w:rPr>
        <w:t>法定代表人签字：</w:t>
      </w:r>
      <w:r>
        <w:rPr>
          <w:rFonts w:ascii="仿宋_GB2312" w:eastAsia="仿宋_GB2312" w:hAnsi="Calibri" w:hint="eastAsia"/>
          <w:color w:val="000000"/>
          <w:szCs w:val="21"/>
        </w:rPr>
        <w:t xml:space="preserve">                 </w:t>
      </w:r>
    </w:p>
    <w:p w:rsidR="00270577" w:rsidRDefault="00270577">
      <w:pPr>
        <w:spacing w:line="320" w:lineRule="exact"/>
        <w:rPr>
          <w:rFonts w:ascii="仿宋_GB2312" w:eastAsia="仿宋_GB2312" w:hAnsi="Calibri"/>
          <w:color w:val="000000"/>
          <w:szCs w:val="21"/>
        </w:rPr>
      </w:pPr>
    </w:p>
    <w:p w:rsidR="00270577" w:rsidRDefault="00270577">
      <w:pPr>
        <w:spacing w:line="320" w:lineRule="exact"/>
        <w:rPr>
          <w:rFonts w:ascii="仿宋_GB2312" w:eastAsia="仿宋_GB2312" w:hAnsi="Calibri"/>
          <w:color w:val="000000"/>
          <w:szCs w:val="21"/>
        </w:rPr>
      </w:pPr>
    </w:p>
    <w:p w:rsidR="00270577" w:rsidRDefault="00270577">
      <w:pPr>
        <w:spacing w:line="320" w:lineRule="exact"/>
        <w:rPr>
          <w:rFonts w:ascii="仿宋_GB2312" w:eastAsia="仿宋_GB2312" w:hAnsi="Calibri"/>
          <w:color w:val="000000"/>
          <w:szCs w:val="21"/>
        </w:rPr>
      </w:pPr>
    </w:p>
    <w:p w:rsidR="00270577" w:rsidRDefault="00A37825">
      <w:pPr>
        <w:spacing w:line="320" w:lineRule="exact"/>
        <w:rPr>
          <w:rFonts w:ascii="仿宋_GB2312" w:eastAsia="仿宋_GB2312" w:hAnsi="Calibri"/>
          <w:color w:val="000000"/>
          <w:szCs w:val="21"/>
        </w:rPr>
      </w:pPr>
      <w:r>
        <w:rPr>
          <w:rFonts w:ascii="仿宋_GB2312" w:eastAsia="仿宋_GB2312" w:hAnsi="Calibri" w:hint="eastAsia"/>
          <w:color w:val="000000"/>
          <w:szCs w:val="21"/>
        </w:rPr>
        <w:t>联系人及电话：</w:t>
      </w:r>
      <w:r>
        <w:rPr>
          <w:rFonts w:ascii="仿宋_GB2312" w:eastAsia="仿宋_GB2312" w:hAnsi="Calibri" w:hint="eastAsia"/>
          <w:color w:val="000000"/>
          <w:szCs w:val="21"/>
        </w:rPr>
        <w:t xml:space="preserve">                                     </w:t>
      </w:r>
      <w:r>
        <w:rPr>
          <w:rFonts w:ascii="仿宋_GB2312" w:eastAsia="仿宋_GB2312" w:hAnsi="Calibri"/>
          <w:color w:val="000000"/>
          <w:szCs w:val="21"/>
        </w:rPr>
        <w:t xml:space="preserve">   </w:t>
      </w:r>
      <w:r>
        <w:rPr>
          <w:rFonts w:ascii="仿宋_GB2312" w:eastAsia="仿宋_GB2312" w:hAnsi="Calibri" w:hint="eastAsia"/>
          <w:color w:val="000000"/>
          <w:szCs w:val="21"/>
        </w:rPr>
        <w:t>报价时间：</w:t>
      </w:r>
      <w:r>
        <w:rPr>
          <w:rFonts w:ascii="仿宋_GB2312" w:eastAsia="仿宋_GB2312" w:hAnsi="Calibri" w:hint="eastAsia"/>
          <w:color w:val="000000"/>
          <w:szCs w:val="21"/>
        </w:rPr>
        <w:t xml:space="preserve">  </w:t>
      </w:r>
      <w:r>
        <w:rPr>
          <w:rFonts w:ascii="仿宋_GB2312" w:eastAsia="仿宋_GB2312" w:hAnsi="Calibri" w:hint="eastAsia"/>
          <w:color w:val="000000"/>
          <w:szCs w:val="21"/>
        </w:rPr>
        <w:t>年</w:t>
      </w:r>
      <w:r>
        <w:rPr>
          <w:rFonts w:ascii="仿宋_GB2312" w:eastAsia="仿宋_GB2312" w:hAnsi="Calibri" w:hint="eastAsia"/>
          <w:color w:val="000000"/>
          <w:szCs w:val="21"/>
        </w:rPr>
        <w:t xml:space="preserve"> </w:t>
      </w:r>
      <w:r>
        <w:rPr>
          <w:rFonts w:ascii="仿宋_GB2312" w:eastAsia="仿宋_GB2312" w:hAnsi="Calibri"/>
          <w:color w:val="000000"/>
          <w:szCs w:val="21"/>
        </w:rPr>
        <w:t xml:space="preserve">  </w:t>
      </w:r>
      <w:r>
        <w:rPr>
          <w:rFonts w:ascii="仿宋_GB2312" w:eastAsia="仿宋_GB2312" w:hAnsi="Calibri" w:hint="eastAsia"/>
          <w:color w:val="000000"/>
          <w:szCs w:val="21"/>
        </w:rPr>
        <w:t>月</w:t>
      </w:r>
      <w:r>
        <w:rPr>
          <w:rFonts w:ascii="仿宋_GB2312" w:eastAsia="仿宋_GB2312" w:hAnsi="Calibri" w:hint="eastAsia"/>
          <w:color w:val="000000"/>
          <w:szCs w:val="21"/>
        </w:rPr>
        <w:t xml:space="preserve"> </w:t>
      </w:r>
      <w:r>
        <w:rPr>
          <w:rFonts w:ascii="仿宋_GB2312" w:eastAsia="仿宋_GB2312" w:hAnsi="Calibri"/>
          <w:color w:val="000000"/>
          <w:szCs w:val="21"/>
        </w:rPr>
        <w:t xml:space="preserve">  </w:t>
      </w:r>
      <w:r>
        <w:rPr>
          <w:rFonts w:ascii="仿宋_GB2312" w:eastAsia="仿宋_GB2312" w:hAnsi="Calibri" w:hint="eastAsia"/>
          <w:color w:val="000000"/>
          <w:szCs w:val="21"/>
        </w:rPr>
        <w:t>日</w:t>
      </w:r>
    </w:p>
    <w:p w:rsidR="00270577" w:rsidRDefault="00270577"/>
    <w:sectPr w:rsidR="00270577">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zhlYzhlNWI5OTlmOGVkYzIyMWIyYjIwYTJkNDYifQ=="/>
  </w:docVars>
  <w:rsids>
    <w:rsidRoot w:val="7A1908FE"/>
    <w:rsid w:val="0010238F"/>
    <w:rsid w:val="001723ED"/>
    <w:rsid w:val="00270577"/>
    <w:rsid w:val="00350B07"/>
    <w:rsid w:val="00391BB9"/>
    <w:rsid w:val="003A1E13"/>
    <w:rsid w:val="004566CE"/>
    <w:rsid w:val="004647D6"/>
    <w:rsid w:val="0051196A"/>
    <w:rsid w:val="0066217A"/>
    <w:rsid w:val="007F5791"/>
    <w:rsid w:val="00823E63"/>
    <w:rsid w:val="00A37825"/>
    <w:rsid w:val="00B66EB6"/>
    <w:rsid w:val="00D812BC"/>
    <w:rsid w:val="00EA11BA"/>
    <w:rsid w:val="00FF3D5E"/>
    <w:rsid w:val="03655FAD"/>
    <w:rsid w:val="048606A4"/>
    <w:rsid w:val="08676C49"/>
    <w:rsid w:val="1B79633D"/>
    <w:rsid w:val="20D36292"/>
    <w:rsid w:val="2B1B28F3"/>
    <w:rsid w:val="2CCD1F1B"/>
    <w:rsid w:val="2EDC40A2"/>
    <w:rsid w:val="306A6F2E"/>
    <w:rsid w:val="37483264"/>
    <w:rsid w:val="3B2C0D7F"/>
    <w:rsid w:val="3C0731E0"/>
    <w:rsid w:val="4D0813C4"/>
    <w:rsid w:val="52F76B25"/>
    <w:rsid w:val="5D1B5A29"/>
    <w:rsid w:val="617C580C"/>
    <w:rsid w:val="70A030CB"/>
    <w:rsid w:val="750463E8"/>
    <w:rsid w:val="7A19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6DA2C"/>
  <w15:docId w15:val="{4A2D6B4C-5B07-44E5-B9CB-9F844D80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85301</dc:creator>
  <cp:lastModifiedBy>李忠博</cp:lastModifiedBy>
  <cp:revision>9</cp:revision>
  <cp:lastPrinted>2023-09-09T09:07:00Z</cp:lastPrinted>
  <dcterms:created xsi:type="dcterms:W3CDTF">2023-09-13T02:31:00Z</dcterms:created>
  <dcterms:modified xsi:type="dcterms:W3CDTF">2023-09-25T02:27:00Z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2E44B751FCD54CBE89EE4AD3C53D1653_13</vt:lpwstr>
  </property>
</Properties>
</file>