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605" w:rsidRPr="003228BB" w:rsidRDefault="003228BB">
      <w:pPr>
        <w:spacing w:before="0" w:after="0"/>
        <w:jc w:val="center"/>
        <w:rPr>
          <w:rFonts w:ascii="黑体" w:eastAsia="黑体" w:hAnsi="黑体" w:cs="黑体"/>
          <w:sz w:val="44"/>
          <w:szCs w:val="44"/>
        </w:rPr>
      </w:pPr>
      <w:r w:rsidRPr="003228BB">
        <w:rPr>
          <w:rFonts w:ascii="黑体" w:eastAsia="黑体" w:hAnsi="黑体" w:cs="黑体" w:hint="eastAsia"/>
          <w:sz w:val="44"/>
          <w:szCs w:val="44"/>
        </w:rPr>
        <w:t>纯</w:t>
      </w:r>
      <w:r w:rsidR="00105E59" w:rsidRPr="003228BB">
        <w:rPr>
          <w:rFonts w:ascii="黑体" w:eastAsia="黑体" w:hAnsi="黑体" w:cs="黑体" w:hint="eastAsia"/>
          <w:sz w:val="44"/>
          <w:szCs w:val="44"/>
        </w:rPr>
        <w:t>线上报账模式操作指南</w:t>
      </w:r>
    </w:p>
    <w:p w:rsidR="00BD7605" w:rsidRPr="003228BB" w:rsidRDefault="00105E59" w:rsidP="00E83AAF">
      <w:pPr>
        <w:pStyle w:val="3"/>
        <w:spacing w:beforeLines="50" w:after="0" w:line="240" w:lineRule="atLeast"/>
        <w:ind w:left="0" w:firstLine="480"/>
        <w:rPr>
          <w:rFonts w:ascii="仿宋" w:eastAsia="仿宋" w:hAnsi="仿宋" w:cs="仿宋"/>
        </w:rPr>
      </w:pPr>
      <w:r w:rsidRPr="003228BB">
        <w:rPr>
          <w:rFonts w:ascii="仿宋" w:eastAsia="仿宋" w:hAnsi="仿宋" w:cs="仿宋" w:hint="eastAsia"/>
        </w:rPr>
        <w:t>本指南适用于广西财经学院智能报账系统报账人使用，方便各报账人查阅操作，分为</w:t>
      </w:r>
      <w:r w:rsidRPr="003228BB">
        <w:rPr>
          <w:rFonts w:ascii="仿宋" w:eastAsia="仿宋" w:hAnsi="仿宋" w:cs="仿宋" w:hint="eastAsia"/>
          <w:b/>
          <w:bCs/>
        </w:rPr>
        <w:t>电脑填报</w:t>
      </w:r>
      <w:r w:rsidRPr="003228BB">
        <w:rPr>
          <w:rFonts w:ascii="仿宋" w:eastAsia="仿宋" w:hAnsi="仿宋" w:cs="仿宋" w:hint="eastAsia"/>
        </w:rPr>
        <w:t>和</w:t>
      </w:r>
      <w:r w:rsidRPr="003228BB">
        <w:rPr>
          <w:rFonts w:ascii="仿宋" w:eastAsia="仿宋" w:hAnsi="仿宋" w:cs="仿宋" w:hint="eastAsia"/>
          <w:b/>
          <w:bCs/>
        </w:rPr>
        <w:t>手机app填报</w:t>
      </w:r>
      <w:r w:rsidRPr="003228BB">
        <w:rPr>
          <w:rFonts w:ascii="仿宋" w:eastAsia="仿宋" w:hAnsi="仿宋" w:cs="仿宋" w:hint="eastAsia"/>
        </w:rPr>
        <w:t>两种模式，使用线上报账模式，报账发票必须</w:t>
      </w:r>
      <w:r w:rsidRPr="003228BB">
        <w:rPr>
          <w:rFonts w:ascii="仿宋" w:eastAsia="仿宋" w:hAnsi="仿宋" w:cs="仿宋" w:hint="eastAsia"/>
          <w:b/>
          <w:bCs/>
        </w:rPr>
        <w:t>均为电子发票</w:t>
      </w:r>
      <w:r w:rsidRPr="003228BB">
        <w:rPr>
          <w:rFonts w:ascii="仿宋" w:eastAsia="仿宋" w:hAnsi="仿宋" w:cs="仿宋" w:hint="eastAsia"/>
        </w:rPr>
        <w:t>。</w:t>
      </w:r>
    </w:p>
    <w:p w:rsidR="00BD7605" w:rsidRPr="003228BB" w:rsidRDefault="00105E59" w:rsidP="00E83AAF">
      <w:pPr>
        <w:pStyle w:val="3"/>
        <w:spacing w:beforeLines="50" w:after="0" w:line="240" w:lineRule="atLeast"/>
        <w:ind w:left="0" w:firstLineChars="0" w:firstLine="0"/>
        <w:rPr>
          <w:rFonts w:ascii="仿宋" w:eastAsia="仿宋" w:hAnsi="仿宋" w:cs="仿宋"/>
          <w:b/>
          <w:bCs/>
        </w:rPr>
      </w:pPr>
      <w:r w:rsidRPr="003228BB">
        <w:rPr>
          <w:rFonts w:ascii="仿宋" w:eastAsia="仿宋" w:hAnsi="仿宋" w:cs="仿宋" w:hint="eastAsia"/>
          <w:b/>
          <w:bCs/>
        </w:rPr>
        <w:t>一、使用电脑填报</w:t>
      </w:r>
    </w:p>
    <w:p w:rsidR="00BD7605" w:rsidRPr="003228BB" w:rsidRDefault="00105E59" w:rsidP="00E83AAF">
      <w:pPr>
        <w:spacing w:beforeLines="50" w:after="0" w:line="240" w:lineRule="atLeast"/>
        <w:rPr>
          <w:rFonts w:ascii="仿宋" w:eastAsia="仿宋" w:hAnsi="仿宋" w:cs="仿宋"/>
          <w:b/>
          <w:bCs/>
        </w:rPr>
      </w:pPr>
      <w:r w:rsidRPr="003228BB">
        <w:rPr>
          <w:rFonts w:ascii="仿宋" w:eastAsia="仿宋" w:hAnsi="仿宋" w:cs="仿宋" w:hint="eastAsia"/>
          <w:b/>
          <w:bCs/>
        </w:rPr>
        <w:t>第一步：上传票据</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1.</w:t>
      </w:r>
      <w:r w:rsidR="00E83AAF">
        <w:rPr>
          <w:rFonts w:ascii="仿宋" w:eastAsia="仿宋" w:hAnsi="仿宋" w:cs="仿宋" w:hint="eastAsia"/>
        </w:rPr>
        <w:t>登录</w:t>
      </w:r>
      <w:r w:rsidRPr="003228BB">
        <w:rPr>
          <w:rFonts w:ascii="仿宋" w:eastAsia="仿宋" w:hAnsi="仿宋" w:cs="仿宋" w:hint="eastAsia"/>
        </w:rPr>
        <w:t>财务信息平台【报销发票收集】</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4963160" cy="2957195"/>
            <wp:effectExtent l="0" t="0" r="8890"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tretch>
                      <a:fillRect/>
                    </a:stretch>
                  </pic:blipFill>
                  <pic:spPr>
                    <a:xfrm>
                      <a:off x="0" y="0"/>
                      <a:ext cx="4963160" cy="2957195"/>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2.点击【上传票据】，上传需要报销的电子发票的pdf文件、公务卡刷卡小票照片或截图、以及报账所需的附件、扫描件等，支持PDF、word文档、xls电子表格、jpg图片、png图片。</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3481070" cy="2459990"/>
            <wp:effectExtent l="0" t="0" r="5080" b="165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3481070" cy="2459990"/>
                    </a:xfrm>
                    <a:prstGeom prst="rect">
                      <a:avLst/>
                    </a:prstGeom>
                    <a:noFill/>
                    <a:ln>
                      <a:noFill/>
                    </a:ln>
                  </pic:spPr>
                </pic:pic>
              </a:graphicData>
            </a:graphic>
          </wp:inline>
        </w:drawing>
      </w:r>
      <w:r w:rsidRPr="003228BB">
        <w:rPr>
          <w:rFonts w:ascii="仿宋" w:eastAsia="仿宋" w:hAnsi="仿宋" w:cs="仿宋" w:hint="eastAsia"/>
        </w:rPr>
        <w:br/>
      </w:r>
      <w:r w:rsidRPr="003228BB">
        <w:rPr>
          <w:rFonts w:ascii="仿宋" w:eastAsia="仿宋" w:hAnsi="仿宋" w:cs="仿宋" w:hint="eastAsia"/>
          <w:b/>
          <w:bCs/>
        </w:rPr>
        <w:t>第二步：填报销单</w:t>
      </w:r>
      <w:r w:rsidRPr="003228BB">
        <w:rPr>
          <w:rFonts w:ascii="仿宋" w:eastAsia="仿宋" w:hAnsi="仿宋" w:cs="仿宋" w:hint="eastAsia"/>
        </w:rPr>
        <w:br/>
      </w:r>
      <w:r w:rsidRPr="003228BB">
        <w:rPr>
          <w:rFonts w:ascii="仿宋" w:eastAsia="仿宋" w:hAnsi="仿宋" w:cs="仿宋" w:hint="eastAsia"/>
        </w:rPr>
        <w:lastRenderedPageBreak/>
        <w:t>1.进入财务信息平台【预约报销】</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4629150" cy="2630170"/>
            <wp:effectExtent l="0" t="0" r="0"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629150" cy="263017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2.点击【日常报销】-【智能填报】</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5270500" cy="2162175"/>
            <wp:effectExtent l="0" t="0" r="635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70500" cy="2162175"/>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填写报销单内容：</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报销事由:自定义根据报销事项照实填写</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是否走线上审批签字：线上报账模式必须选‘是’</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支付方式：对公、个人银行卡、按需选择</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选择经费项目、支出额度</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添加影像：将第一步上传的电子影像文件全部上传为附件材料</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lastRenderedPageBreak/>
        <w:drawing>
          <wp:inline distT="0" distB="0" distL="114300" distR="114300">
            <wp:extent cx="5273675" cy="2811780"/>
            <wp:effectExtent l="0" t="0" r="3175"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273675" cy="281178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填写完毕点击【创建】</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创建过程中系统会自动提取附件票据的金额填充为报销单的报销金额；对公支付的系统自动提取票据上识别的对方账户，填充到结算信息。</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5271135" cy="1193165"/>
            <wp:effectExtent l="0" t="0" r="5715" b="698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5271135" cy="1193165"/>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3.待单据创建完毕，确认提取到的报销金额，个人银行卡结算的需继续填写支付信息，对公转账的确认系统自动识别的信息是否准确，确认无误后点击【稽核】</w:t>
      </w:r>
    </w:p>
    <w:p w:rsidR="00BD7605" w:rsidRPr="003228BB" w:rsidRDefault="00105E59" w:rsidP="00E83AAF">
      <w:pPr>
        <w:spacing w:beforeLines="50" w:after="0" w:line="240" w:lineRule="atLeast"/>
      </w:pPr>
      <w:r w:rsidRPr="003228BB">
        <w:rPr>
          <w:noProof/>
        </w:rPr>
        <w:drawing>
          <wp:inline distT="0" distB="0" distL="114300" distR="114300">
            <wp:extent cx="4787265" cy="2378710"/>
            <wp:effectExtent l="0" t="0" r="13335"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3"/>
                    <a:stretch>
                      <a:fillRect/>
                    </a:stretch>
                  </pic:blipFill>
                  <pic:spPr>
                    <a:xfrm>
                      <a:off x="0" y="0"/>
                      <a:ext cx="4787265" cy="2378710"/>
                    </a:xfrm>
                    <a:prstGeom prst="rect">
                      <a:avLst/>
                    </a:prstGeom>
                    <a:noFill/>
                    <a:ln>
                      <a:noFill/>
                    </a:ln>
                  </pic:spPr>
                </pic:pic>
              </a:graphicData>
            </a:graphic>
          </wp:inline>
        </w:drawing>
      </w:r>
    </w:p>
    <w:p w:rsidR="00BD7605" w:rsidRPr="003228BB" w:rsidRDefault="00BD7605" w:rsidP="00E83AAF">
      <w:pPr>
        <w:spacing w:beforeLines="50" w:after="0" w:line="240" w:lineRule="atLeast"/>
      </w:pPr>
    </w:p>
    <w:p w:rsidR="00BD7605" w:rsidRPr="003228BB" w:rsidRDefault="00105E59" w:rsidP="00E83AAF">
      <w:pPr>
        <w:numPr>
          <w:ilvl w:val="0"/>
          <w:numId w:val="1"/>
        </w:numPr>
        <w:spacing w:beforeLines="50" w:after="0" w:line="240" w:lineRule="atLeast"/>
        <w:rPr>
          <w:rFonts w:ascii="仿宋" w:eastAsia="仿宋" w:hAnsi="仿宋" w:cs="仿宋"/>
        </w:rPr>
      </w:pPr>
      <w:r w:rsidRPr="003228BB">
        <w:rPr>
          <w:rFonts w:ascii="仿宋" w:eastAsia="仿宋" w:hAnsi="仿宋" w:cs="仿宋" w:hint="eastAsia"/>
        </w:rPr>
        <w:lastRenderedPageBreak/>
        <w:t>稽核完成的单据，预审通过则单据会自动进入线上审批流程。预审不通过则单据不符合报账相关规范或缺少附件材料，需修改完善后再次进行稽核。</w:t>
      </w:r>
    </w:p>
    <w:p w:rsidR="00BD7605" w:rsidRPr="003228BB" w:rsidRDefault="00105E59" w:rsidP="00E83AAF">
      <w:pPr>
        <w:spacing w:beforeLines="50" w:after="0" w:line="240" w:lineRule="atLeast"/>
        <w:rPr>
          <w:rFonts w:ascii="仿宋" w:eastAsia="仿宋" w:hAnsi="仿宋" w:cs="仿宋"/>
        </w:rPr>
      </w:pPr>
      <w:r w:rsidRPr="003228BB">
        <w:rPr>
          <w:noProof/>
        </w:rPr>
        <w:drawing>
          <wp:inline distT="0" distB="0" distL="114300" distR="114300">
            <wp:extent cx="4975860" cy="2259330"/>
            <wp:effectExtent l="0" t="0" r="15240" b="762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4"/>
                    <a:stretch>
                      <a:fillRect/>
                    </a:stretch>
                  </pic:blipFill>
                  <pic:spPr>
                    <a:xfrm>
                      <a:off x="0" y="0"/>
                      <a:ext cx="4975860" cy="225933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5.待项目负责人、部门负责人、财务、等相关人员线上审批完毕，进行预约。</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注：根据学院不同经费管理办法，不同业务所需审批人不完全相同，可通过【流程查看】实时了解单据当前审批流程和当前审批人。</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3240405" cy="2465070"/>
            <wp:effectExtent l="0" t="0" r="17145" b="1143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3240405" cy="2465070"/>
                    </a:xfrm>
                    <a:prstGeom prst="rect">
                      <a:avLst/>
                    </a:prstGeom>
                    <a:noFill/>
                    <a:ln>
                      <a:noFill/>
                    </a:ln>
                  </pic:spPr>
                </pic:pic>
              </a:graphicData>
            </a:graphic>
          </wp:inline>
        </w:drawing>
      </w:r>
      <w:r w:rsidRPr="003228BB">
        <w:rPr>
          <w:noProof/>
        </w:rPr>
        <w:drawing>
          <wp:inline distT="0" distB="0" distL="114300" distR="114300">
            <wp:extent cx="1948815" cy="2465070"/>
            <wp:effectExtent l="0" t="0" r="13335" b="1143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6"/>
                    <a:stretch>
                      <a:fillRect/>
                    </a:stretch>
                  </pic:blipFill>
                  <pic:spPr>
                    <a:xfrm>
                      <a:off x="0" y="0"/>
                      <a:ext cx="1948815" cy="2465070"/>
                    </a:xfrm>
                    <a:prstGeom prst="rect">
                      <a:avLst/>
                    </a:prstGeom>
                    <a:noFill/>
                    <a:ln>
                      <a:noFill/>
                    </a:ln>
                  </pic:spPr>
                </pic:pic>
              </a:graphicData>
            </a:graphic>
          </wp:inline>
        </w:drawing>
      </w:r>
    </w:p>
    <w:p w:rsidR="00BD7605" w:rsidRPr="003228BB" w:rsidRDefault="00BD7605" w:rsidP="00E83AAF">
      <w:pPr>
        <w:spacing w:beforeLines="50" w:after="0" w:line="240" w:lineRule="atLeast"/>
        <w:rPr>
          <w:rFonts w:ascii="仿宋" w:eastAsia="仿宋" w:hAnsi="仿宋" w:cs="仿宋"/>
        </w:rPr>
      </w:pP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单据线上审批通过后，预约完成即可，无需打印报销单及电子发票，无需投递。</w:t>
      </w:r>
    </w:p>
    <w:p w:rsidR="00BD7605" w:rsidRPr="003228BB" w:rsidRDefault="00BD7605" w:rsidP="00E83AAF">
      <w:pPr>
        <w:spacing w:beforeLines="50" w:after="0" w:line="240" w:lineRule="atLeast"/>
        <w:rPr>
          <w:rFonts w:ascii="仿宋" w:eastAsia="仿宋" w:hAnsi="仿宋" w:cs="仿宋"/>
        </w:rPr>
      </w:pPr>
    </w:p>
    <w:p w:rsidR="00BD7605" w:rsidRPr="003228BB" w:rsidRDefault="00BD7605" w:rsidP="00E83AAF">
      <w:pPr>
        <w:spacing w:beforeLines="50" w:after="0" w:line="240" w:lineRule="atLeast"/>
        <w:rPr>
          <w:rFonts w:ascii="仿宋" w:eastAsia="仿宋" w:hAnsi="仿宋" w:cs="仿宋"/>
        </w:rPr>
      </w:pPr>
      <w:bookmarkStart w:id="0" w:name="_GoBack"/>
      <w:bookmarkEnd w:id="0"/>
    </w:p>
    <w:p w:rsidR="00BD7605" w:rsidRPr="003228BB" w:rsidRDefault="00105E59" w:rsidP="00E83AAF">
      <w:pPr>
        <w:numPr>
          <w:ilvl w:val="0"/>
          <w:numId w:val="2"/>
        </w:numPr>
        <w:spacing w:beforeLines="50" w:after="0" w:line="240" w:lineRule="atLeast"/>
        <w:rPr>
          <w:rFonts w:ascii="仿宋" w:eastAsia="仿宋" w:hAnsi="仿宋" w:cs="仿宋"/>
          <w:b/>
          <w:bCs/>
        </w:rPr>
      </w:pPr>
      <w:r w:rsidRPr="003228BB">
        <w:rPr>
          <w:rFonts w:ascii="仿宋" w:eastAsia="仿宋" w:hAnsi="仿宋" w:cs="仿宋" w:hint="eastAsia"/>
          <w:b/>
          <w:bCs/>
        </w:rPr>
        <w:t>手机智慧校园app填报：</w:t>
      </w:r>
    </w:p>
    <w:p w:rsidR="00BD7605" w:rsidRPr="003228BB" w:rsidRDefault="00105E59" w:rsidP="00E83AAF">
      <w:pPr>
        <w:spacing w:beforeLines="50" w:after="0" w:line="240" w:lineRule="atLeast"/>
        <w:rPr>
          <w:rFonts w:ascii="仿宋" w:eastAsia="仿宋" w:hAnsi="仿宋" w:cs="仿宋"/>
          <w:b/>
          <w:bCs/>
        </w:rPr>
      </w:pPr>
      <w:r w:rsidRPr="003228BB">
        <w:rPr>
          <w:rFonts w:ascii="仿宋" w:eastAsia="仿宋" w:hAnsi="仿宋" w:cs="仿宋" w:hint="eastAsia"/>
          <w:b/>
          <w:bCs/>
        </w:rPr>
        <w:t>第一步：上传票据</w:t>
      </w:r>
    </w:p>
    <w:p w:rsidR="00BD7605" w:rsidRPr="003228BB" w:rsidRDefault="00105E59" w:rsidP="00E83AAF">
      <w:pPr>
        <w:numPr>
          <w:ilvl w:val="0"/>
          <w:numId w:val="3"/>
        </w:numPr>
        <w:spacing w:beforeLines="50" w:after="0" w:line="240" w:lineRule="atLeast"/>
        <w:rPr>
          <w:rFonts w:ascii="仿宋" w:eastAsia="仿宋" w:hAnsi="仿宋" w:cs="仿宋"/>
        </w:rPr>
      </w:pPr>
      <w:r w:rsidRPr="003228BB">
        <w:rPr>
          <w:rFonts w:ascii="仿宋" w:eastAsia="仿宋" w:hAnsi="仿宋" w:cs="仿宋" w:hint="eastAsia"/>
        </w:rPr>
        <w:t>进入【广西财经智慧校园app】-应用中心-【财务微门户】-【工作台】-【网上报销】-【我的票夹】</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lastRenderedPageBreak/>
        <w:drawing>
          <wp:inline distT="0" distB="0" distL="114300" distR="114300">
            <wp:extent cx="1684020" cy="3328035"/>
            <wp:effectExtent l="0" t="0" r="11430" b="57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1684020" cy="3328035"/>
                    </a:xfrm>
                    <a:prstGeom prst="rect">
                      <a:avLst/>
                    </a:prstGeom>
                    <a:noFill/>
                    <a:ln>
                      <a:noFill/>
                    </a:ln>
                  </pic:spPr>
                </pic:pic>
              </a:graphicData>
            </a:graphic>
          </wp:inline>
        </w:drawing>
      </w:r>
      <w:r w:rsidRPr="003228BB">
        <w:rPr>
          <w:rFonts w:ascii="仿宋" w:eastAsia="仿宋" w:hAnsi="仿宋" w:cs="仿宋" w:hint="eastAsia"/>
          <w:noProof/>
        </w:rPr>
        <w:drawing>
          <wp:inline distT="0" distB="0" distL="114300" distR="114300">
            <wp:extent cx="1564640" cy="3327400"/>
            <wp:effectExtent l="0" t="0" r="16510" b="635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8"/>
                    <a:stretch>
                      <a:fillRect/>
                    </a:stretch>
                  </pic:blipFill>
                  <pic:spPr>
                    <a:xfrm>
                      <a:off x="0" y="0"/>
                      <a:ext cx="1564640" cy="3327400"/>
                    </a:xfrm>
                    <a:prstGeom prst="rect">
                      <a:avLst/>
                    </a:prstGeom>
                    <a:noFill/>
                    <a:ln>
                      <a:noFill/>
                    </a:ln>
                  </pic:spPr>
                </pic:pic>
              </a:graphicData>
            </a:graphic>
          </wp:inline>
        </w:drawing>
      </w:r>
      <w:r w:rsidRPr="003228BB">
        <w:rPr>
          <w:rFonts w:ascii="仿宋" w:eastAsia="仿宋" w:hAnsi="仿宋" w:cs="仿宋" w:hint="eastAsia"/>
          <w:noProof/>
        </w:rPr>
        <w:drawing>
          <wp:inline distT="0" distB="0" distL="114300" distR="114300">
            <wp:extent cx="1750695" cy="3305810"/>
            <wp:effectExtent l="0" t="0" r="190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1750695" cy="3305810"/>
                    </a:xfrm>
                    <a:prstGeom prst="rect">
                      <a:avLst/>
                    </a:prstGeom>
                    <a:noFill/>
                    <a:ln>
                      <a:noFill/>
                    </a:ln>
                  </pic:spPr>
                </pic:pic>
              </a:graphicData>
            </a:graphic>
          </wp:inline>
        </w:drawing>
      </w:r>
    </w:p>
    <w:p w:rsidR="00BD7605" w:rsidRPr="003228BB" w:rsidRDefault="00105E59" w:rsidP="00E83AAF">
      <w:pPr>
        <w:numPr>
          <w:ilvl w:val="0"/>
          <w:numId w:val="3"/>
        </w:numPr>
        <w:spacing w:beforeLines="50" w:after="0" w:line="240" w:lineRule="atLeast"/>
        <w:rPr>
          <w:rFonts w:ascii="仿宋" w:eastAsia="仿宋" w:hAnsi="仿宋" w:cs="仿宋"/>
        </w:rPr>
      </w:pPr>
      <w:r w:rsidRPr="003228BB">
        <w:rPr>
          <w:rFonts w:ascii="仿宋" w:eastAsia="仿宋" w:hAnsi="仿宋" w:cs="仿宋" w:hint="eastAsia"/>
        </w:rPr>
        <w:t>发票夹：可根据不同业务分类新增多个票夹，以方便自己使用。</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 xml:space="preserve">   在对应票夹向左滑动手指，可以修改或删除票夹。</w:t>
      </w:r>
    </w:p>
    <w:p w:rsidR="00BD7605" w:rsidRPr="003228BB" w:rsidRDefault="00105E59" w:rsidP="00E83AAF">
      <w:pPr>
        <w:spacing w:beforeLines="50" w:after="0" w:line="240" w:lineRule="atLeast"/>
        <w:rPr>
          <w:rFonts w:ascii="仿宋" w:eastAsia="仿宋" w:hAnsi="仿宋" w:cs="仿宋"/>
        </w:rPr>
      </w:pPr>
      <w:r w:rsidRPr="003228BB">
        <w:rPr>
          <w:noProof/>
        </w:rPr>
        <w:drawing>
          <wp:inline distT="0" distB="0" distL="114300" distR="114300">
            <wp:extent cx="2270125" cy="3509645"/>
            <wp:effectExtent l="0" t="0" r="15875" b="1460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0"/>
                    <a:stretch>
                      <a:fillRect/>
                    </a:stretch>
                  </pic:blipFill>
                  <pic:spPr>
                    <a:xfrm>
                      <a:off x="0" y="0"/>
                      <a:ext cx="2270125" cy="3509645"/>
                    </a:xfrm>
                    <a:prstGeom prst="rect">
                      <a:avLst/>
                    </a:prstGeom>
                    <a:noFill/>
                    <a:ln>
                      <a:noFill/>
                    </a:ln>
                  </pic:spPr>
                </pic:pic>
              </a:graphicData>
            </a:graphic>
          </wp:inline>
        </w:drawing>
      </w:r>
      <w:r w:rsidRPr="003228BB">
        <w:rPr>
          <w:noProof/>
        </w:rPr>
        <w:drawing>
          <wp:inline distT="0" distB="0" distL="114300" distR="114300">
            <wp:extent cx="2172335" cy="3500120"/>
            <wp:effectExtent l="0" t="0" r="1841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1"/>
                    <a:stretch>
                      <a:fillRect/>
                    </a:stretch>
                  </pic:blipFill>
                  <pic:spPr>
                    <a:xfrm>
                      <a:off x="0" y="0"/>
                      <a:ext cx="2172335" cy="3500120"/>
                    </a:xfrm>
                    <a:prstGeom prst="rect">
                      <a:avLst/>
                    </a:prstGeom>
                    <a:noFill/>
                    <a:ln>
                      <a:noFill/>
                    </a:ln>
                  </pic:spPr>
                </pic:pic>
              </a:graphicData>
            </a:graphic>
          </wp:inline>
        </w:drawing>
      </w:r>
    </w:p>
    <w:p w:rsidR="00BD7605" w:rsidRPr="003228BB" w:rsidRDefault="00105E59" w:rsidP="00E83AAF">
      <w:pPr>
        <w:numPr>
          <w:ilvl w:val="0"/>
          <w:numId w:val="3"/>
        </w:numPr>
        <w:spacing w:beforeLines="50" w:after="0" w:line="240" w:lineRule="atLeast"/>
        <w:rPr>
          <w:rFonts w:ascii="仿宋" w:eastAsia="仿宋" w:hAnsi="仿宋" w:cs="仿宋"/>
        </w:rPr>
      </w:pPr>
      <w:r w:rsidRPr="003228BB">
        <w:rPr>
          <w:rFonts w:ascii="仿宋" w:eastAsia="仿宋" w:hAnsi="仿宋" w:cs="仿宋" w:hint="eastAsia"/>
        </w:rPr>
        <w:t>点击对应发票夹，点击【上传】通过手机相册或拍照的模式上传需要报销的电子发票、经费申请表、公务卡刷卡小票、OA截图、以及其他所需的附件等。不同业务所需材料不同，参照学校经费管理办法执行。</w:t>
      </w:r>
    </w:p>
    <w:p w:rsidR="00BD7605" w:rsidRPr="003228BB" w:rsidRDefault="00105E59" w:rsidP="00E83AAF">
      <w:pPr>
        <w:spacing w:beforeLines="50" w:after="0" w:line="240" w:lineRule="atLeast"/>
      </w:pPr>
      <w:r w:rsidRPr="003228BB">
        <w:rPr>
          <w:noProof/>
        </w:rPr>
        <w:lastRenderedPageBreak/>
        <w:drawing>
          <wp:inline distT="0" distB="0" distL="114300" distR="114300">
            <wp:extent cx="2135505" cy="3333750"/>
            <wp:effectExtent l="0" t="0" r="17145"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2"/>
                    <a:stretch>
                      <a:fillRect/>
                    </a:stretch>
                  </pic:blipFill>
                  <pic:spPr>
                    <a:xfrm>
                      <a:off x="0" y="0"/>
                      <a:ext cx="2135505" cy="3333750"/>
                    </a:xfrm>
                    <a:prstGeom prst="rect">
                      <a:avLst/>
                    </a:prstGeom>
                    <a:noFill/>
                    <a:ln>
                      <a:noFill/>
                    </a:ln>
                  </pic:spPr>
                </pic:pic>
              </a:graphicData>
            </a:graphic>
          </wp:inline>
        </w:drawing>
      </w:r>
    </w:p>
    <w:p w:rsidR="00BD7605" w:rsidRPr="003228BB" w:rsidRDefault="00BD7605" w:rsidP="00E83AAF">
      <w:pPr>
        <w:spacing w:beforeLines="50" w:after="0" w:line="240" w:lineRule="atLeast"/>
      </w:pPr>
    </w:p>
    <w:p w:rsidR="00BD7605" w:rsidRPr="003228BB" w:rsidRDefault="00105E59" w:rsidP="00E83AAF">
      <w:pPr>
        <w:spacing w:beforeLines="50" w:after="0" w:line="240" w:lineRule="atLeast"/>
        <w:rPr>
          <w:rFonts w:ascii="仿宋" w:eastAsia="仿宋" w:hAnsi="仿宋" w:cs="仿宋"/>
          <w:b/>
          <w:bCs/>
        </w:rPr>
      </w:pPr>
      <w:r w:rsidRPr="003228BB">
        <w:rPr>
          <w:rFonts w:ascii="仿宋" w:eastAsia="仿宋" w:hAnsi="仿宋" w:cs="仿宋" w:hint="eastAsia"/>
          <w:b/>
          <w:bCs/>
        </w:rPr>
        <w:t>第二步：填报销单</w:t>
      </w:r>
    </w:p>
    <w:p w:rsidR="00BD7605" w:rsidRPr="003228BB" w:rsidRDefault="00105E59" w:rsidP="00E83AAF">
      <w:pPr>
        <w:numPr>
          <w:ilvl w:val="0"/>
          <w:numId w:val="4"/>
        </w:numPr>
        <w:spacing w:beforeLines="50" w:after="0" w:line="240" w:lineRule="atLeast"/>
        <w:rPr>
          <w:rFonts w:ascii="仿宋" w:eastAsia="仿宋" w:hAnsi="仿宋" w:cs="仿宋"/>
        </w:rPr>
      </w:pPr>
      <w:r w:rsidRPr="003228BB">
        <w:rPr>
          <w:rFonts w:ascii="仿宋" w:eastAsia="仿宋" w:hAnsi="仿宋" w:cs="仿宋" w:hint="eastAsia"/>
        </w:rPr>
        <w:t>点击【日常报销单】，进入填报界面</w:t>
      </w:r>
    </w:p>
    <w:p w:rsidR="00BD7605" w:rsidRPr="003228BB" w:rsidRDefault="00105E59" w:rsidP="00E83AAF">
      <w:pPr>
        <w:spacing w:beforeLines="50" w:after="0" w:line="240" w:lineRule="atLeast"/>
        <w:rPr>
          <w:rFonts w:ascii="仿宋" w:eastAsia="仿宋" w:hAnsi="仿宋" w:cs="仿宋"/>
        </w:rPr>
      </w:pPr>
      <w:r w:rsidRPr="003228BB">
        <w:rPr>
          <w:noProof/>
        </w:rPr>
        <w:drawing>
          <wp:inline distT="0" distB="0" distL="114300" distR="114300">
            <wp:extent cx="2108200" cy="3618865"/>
            <wp:effectExtent l="0" t="0" r="6350" b="63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3"/>
                    <a:stretch>
                      <a:fillRect/>
                    </a:stretch>
                  </pic:blipFill>
                  <pic:spPr>
                    <a:xfrm>
                      <a:off x="0" y="0"/>
                      <a:ext cx="2108200" cy="3618865"/>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报销事由:自定义根据报销事项照实填写</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是否走线上审批签字：线上报账模式必须选‘是’</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lastRenderedPageBreak/>
        <w:t>支付方式：对公、个人银行卡、按需选择</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选择经费项目、支出额度</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添加影像：可从发票夹选、拍照、从相册中选</w:t>
      </w:r>
    </w:p>
    <w:p w:rsidR="00BD7605" w:rsidRPr="003228BB" w:rsidRDefault="00105E59" w:rsidP="00E83AAF">
      <w:pPr>
        <w:spacing w:beforeLines="50" w:after="0" w:line="240" w:lineRule="atLeast"/>
        <w:rPr>
          <w:rFonts w:ascii="仿宋" w:eastAsia="仿宋" w:hAnsi="仿宋" w:cs="仿宋"/>
        </w:rPr>
      </w:pPr>
      <w:r w:rsidRPr="003228BB">
        <w:rPr>
          <w:noProof/>
        </w:rPr>
        <w:drawing>
          <wp:inline distT="0" distB="0" distL="114300" distR="114300">
            <wp:extent cx="1946275" cy="2961640"/>
            <wp:effectExtent l="0" t="0" r="15875" b="1016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4" cstate="print"/>
                    <a:stretch>
                      <a:fillRect/>
                    </a:stretch>
                  </pic:blipFill>
                  <pic:spPr>
                    <a:xfrm>
                      <a:off x="0" y="0"/>
                      <a:ext cx="1946275" cy="296164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填写完毕点击【创建】。</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待系统识别完毕后，在报销清单界面点击【暂存】的单据，确认信息无误后点击【提交】-预审通过的单据会自动进入领导审批环节，预审不通过的单据则不符合报账相关规范，需修改完善后再次稽核。</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2313305" cy="3195320"/>
            <wp:effectExtent l="0" t="0" r="10795"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5"/>
                    <a:stretch>
                      <a:fillRect/>
                    </a:stretch>
                  </pic:blipFill>
                  <pic:spPr>
                    <a:xfrm>
                      <a:off x="0" y="0"/>
                      <a:ext cx="2313305" cy="3195320"/>
                    </a:xfrm>
                    <a:prstGeom prst="rect">
                      <a:avLst/>
                    </a:prstGeom>
                    <a:noFill/>
                    <a:ln>
                      <a:noFill/>
                    </a:ln>
                  </pic:spPr>
                </pic:pic>
              </a:graphicData>
            </a:graphic>
          </wp:inline>
        </w:drawing>
      </w:r>
      <w:r w:rsidRPr="003228BB">
        <w:rPr>
          <w:rFonts w:ascii="仿宋" w:eastAsia="仿宋" w:hAnsi="仿宋" w:cs="仿宋" w:hint="eastAsia"/>
          <w:noProof/>
        </w:rPr>
        <w:drawing>
          <wp:inline distT="0" distB="0" distL="114300" distR="114300">
            <wp:extent cx="2293620" cy="3171190"/>
            <wp:effectExtent l="0" t="0" r="11430" b="1016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26" cstate="print"/>
                    <a:stretch>
                      <a:fillRect/>
                    </a:stretch>
                  </pic:blipFill>
                  <pic:spPr>
                    <a:xfrm>
                      <a:off x="0" y="0"/>
                      <a:ext cx="2293620" cy="317119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noProof/>
        </w:rPr>
        <w:lastRenderedPageBreak/>
        <w:drawing>
          <wp:inline distT="0" distB="0" distL="114300" distR="114300">
            <wp:extent cx="2235200" cy="3677920"/>
            <wp:effectExtent l="0" t="0" r="12700" b="1778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27"/>
                    <a:stretch>
                      <a:fillRect/>
                    </a:stretch>
                  </pic:blipFill>
                  <pic:spPr>
                    <a:xfrm>
                      <a:off x="0" y="0"/>
                      <a:ext cx="2235200" cy="3677920"/>
                    </a:xfrm>
                    <a:prstGeom prst="rect">
                      <a:avLst/>
                    </a:prstGeom>
                    <a:noFill/>
                    <a:ln>
                      <a:noFill/>
                    </a:ln>
                  </pic:spPr>
                </pic:pic>
              </a:graphicData>
            </a:graphic>
          </wp:inline>
        </w:drawing>
      </w:r>
      <w:r w:rsidRPr="003228BB">
        <w:rPr>
          <w:noProof/>
        </w:rPr>
        <w:drawing>
          <wp:inline distT="0" distB="0" distL="114300" distR="114300">
            <wp:extent cx="2312670" cy="3690620"/>
            <wp:effectExtent l="0" t="0" r="11430" b="508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28"/>
                    <a:stretch>
                      <a:fillRect/>
                    </a:stretch>
                  </pic:blipFill>
                  <pic:spPr>
                    <a:xfrm>
                      <a:off x="0" y="0"/>
                      <a:ext cx="2312670" cy="3690620"/>
                    </a:xfrm>
                    <a:prstGeom prst="rect">
                      <a:avLst/>
                    </a:prstGeom>
                    <a:noFill/>
                    <a:ln>
                      <a:noFill/>
                    </a:ln>
                  </pic:spPr>
                </pic:pic>
              </a:graphicData>
            </a:graphic>
          </wp:inline>
        </w:drawing>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rPr>
        <w:t>待各审批流程审批完成后，进入【报销清单】，点击【预约】即可。</w:t>
      </w:r>
    </w:p>
    <w:p w:rsidR="00BD7605" w:rsidRPr="003228BB" w:rsidRDefault="00105E59" w:rsidP="00E83AAF">
      <w:pPr>
        <w:spacing w:beforeLines="50" w:after="0" w:line="240" w:lineRule="atLeast"/>
        <w:rPr>
          <w:rFonts w:ascii="仿宋" w:eastAsia="仿宋" w:hAnsi="仿宋" w:cs="仿宋"/>
        </w:rPr>
      </w:pPr>
      <w:r w:rsidRPr="003228BB">
        <w:rPr>
          <w:rFonts w:ascii="仿宋" w:eastAsia="仿宋" w:hAnsi="仿宋" w:cs="仿宋" w:hint="eastAsia"/>
          <w:noProof/>
        </w:rPr>
        <w:drawing>
          <wp:inline distT="0" distB="0" distL="114300" distR="114300">
            <wp:extent cx="2273935" cy="3912235"/>
            <wp:effectExtent l="0" t="0" r="12065" b="4445"/>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29"/>
                    <a:stretch>
                      <a:fillRect/>
                    </a:stretch>
                  </pic:blipFill>
                  <pic:spPr>
                    <a:xfrm>
                      <a:off x="0" y="0"/>
                      <a:ext cx="2273935" cy="3912235"/>
                    </a:xfrm>
                    <a:prstGeom prst="rect">
                      <a:avLst/>
                    </a:prstGeom>
                    <a:noFill/>
                    <a:ln>
                      <a:noFill/>
                    </a:ln>
                  </pic:spPr>
                </pic:pic>
              </a:graphicData>
            </a:graphic>
          </wp:inline>
        </w:drawing>
      </w:r>
      <w:r w:rsidRPr="003228BB">
        <w:rPr>
          <w:rFonts w:ascii="仿宋" w:eastAsia="仿宋" w:hAnsi="仿宋" w:cs="仿宋" w:hint="eastAsia"/>
          <w:noProof/>
        </w:rPr>
        <w:drawing>
          <wp:inline distT="0" distB="0" distL="114300" distR="114300">
            <wp:extent cx="2460625" cy="3943985"/>
            <wp:effectExtent l="0" t="0" r="8255" b="317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30"/>
                    <a:stretch>
                      <a:fillRect/>
                    </a:stretch>
                  </pic:blipFill>
                  <pic:spPr>
                    <a:xfrm>
                      <a:off x="0" y="0"/>
                      <a:ext cx="2460625" cy="3943985"/>
                    </a:xfrm>
                    <a:prstGeom prst="rect">
                      <a:avLst/>
                    </a:prstGeom>
                    <a:noFill/>
                    <a:ln>
                      <a:noFill/>
                    </a:ln>
                  </pic:spPr>
                </pic:pic>
              </a:graphicData>
            </a:graphic>
          </wp:inline>
        </w:drawing>
      </w:r>
    </w:p>
    <w:p w:rsidR="00BD7605" w:rsidRPr="003228BB" w:rsidRDefault="00BD7605" w:rsidP="00E83AAF">
      <w:pPr>
        <w:spacing w:beforeLines="50" w:after="0" w:line="240" w:lineRule="atLeast"/>
        <w:rPr>
          <w:rFonts w:ascii="仿宋" w:eastAsia="仿宋" w:hAnsi="仿宋" w:cs="仿宋"/>
        </w:rPr>
      </w:pPr>
    </w:p>
    <w:p w:rsidR="00BD7605" w:rsidRPr="003228BB" w:rsidRDefault="00105E59" w:rsidP="00413A8D">
      <w:pPr>
        <w:spacing w:beforeLines="50" w:after="0" w:line="240" w:lineRule="atLeast"/>
        <w:rPr>
          <w:rFonts w:ascii="仿宋" w:eastAsia="仿宋" w:hAnsi="仿宋" w:cs="仿宋"/>
        </w:rPr>
      </w:pPr>
      <w:r w:rsidRPr="003228BB">
        <w:rPr>
          <w:rFonts w:ascii="仿宋" w:eastAsia="仿宋" w:hAnsi="仿宋" w:cs="仿宋" w:hint="eastAsia"/>
        </w:rPr>
        <w:t>报销人预约完成即可，无需打印报销单及电子发票，无需投递。</w:t>
      </w:r>
    </w:p>
    <w:sectPr w:rsidR="00BD7605" w:rsidRPr="003228BB" w:rsidSect="00BD760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8D4" w:rsidRDefault="004B68D4" w:rsidP="00BD7605">
      <w:pPr>
        <w:spacing w:before="0" w:after="0"/>
      </w:pPr>
      <w:r>
        <w:separator/>
      </w:r>
    </w:p>
  </w:endnote>
  <w:endnote w:type="continuationSeparator" w:id="1">
    <w:p w:rsidR="004B68D4" w:rsidRDefault="004B68D4" w:rsidP="00BD7605">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Segoe U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8D4" w:rsidRDefault="004B68D4">
      <w:pPr>
        <w:spacing w:before="0" w:after="0"/>
      </w:pPr>
      <w:r>
        <w:separator/>
      </w:r>
    </w:p>
  </w:footnote>
  <w:footnote w:type="continuationSeparator" w:id="1">
    <w:p w:rsidR="004B68D4" w:rsidRDefault="004B68D4">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B7F79"/>
    <w:multiLevelType w:val="singleLevel"/>
    <w:tmpl w:val="B5EB7F79"/>
    <w:lvl w:ilvl="0">
      <w:start w:val="1"/>
      <w:numFmt w:val="decimal"/>
      <w:lvlText w:val="%1."/>
      <w:lvlJc w:val="left"/>
      <w:pPr>
        <w:tabs>
          <w:tab w:val="left" w:pos="312"/>
        </w:tabs>
      </w:pPr>
    </w:lvl>
  </w:abstractNum>
  <w:abstractNum w:abstractNumId="1">
    <w:nsid w:val="EF1FCF6B"/>
    <w:multiLevelType w:val="singleLevel"/>
    <w:tmpl w:val="EF1FCF6B"/>
    <w:lvl w:ilvl="0">
      <w:start w:val="1"/>
      <w:numFmt w:val="decimal"/>
      <w:lvlText w:val="%1."/>
      <w:lvlJc w:val="left"/>
      <w:pPr>
        <w:tabs>
          <w:tab w:val="left" w:pos="312"/>
        </w:tabs>
      </w:pPr>
    </w:lvl>
  </w:abstractNum>
  <w:abstractNum w:abstractNumId="2">
    <w:nsid w:val="122051AB"/>
    <w:multiLevelType w:val="singleLevel"/>
    <w:tmpl w:val="122051AB"/>
    <w:lvl w:ilvl="0">
      <w:start w:val="2"/>
      <w:numFmt w:val="chineseCounting"/>
      <w:suff w:val="nothing"/>
      <w:lvlText w:val="%1、"/>
      <w:lvlJc w:val="left"/>
      <w:rPr>
        <w:rFonts w:hint="eastAsia"/>
      </w:rPr>
    </w:lvl>
  </w:abstractNum>
  <w:abstractNum w:abstractNumId="3">
    <w:nsid w:val="355ED62E"/>
    <w:multiLevelType w:val="singleLevel"/>
    <w:tmpl w:val="355ED62E"/>
    <w:lvl w:ilvl="0">
      <w:start w:val="4"/>
      <w:numFmt w:val="decimal"/>
      <w:lvlText w:val="%1."/>
      <w:lvlJc w:val="left"/>
      <w:pPr>
        <w:tabs>
          <w:tab w:val="left" w:pos="312"/>
        </w:tabs>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IyYjZiZDg2NjRkZDkyMDcxZGU3ZmNlNjAxOTA3NmMifQ=="/>
  </w:docVars>
  <w:rsids>
    <w:rsidRoot w:val="00BD7605"/>
    <w:rsid w:val="00105E59"/>
    <w:rsid w:val="003228BB"/>
    <w:rsid w:val="00413A8D"/>
    <w:rsid w:val="004B68D4"/>
    <w:rsid w:val="00A53848"/>
    <w:rsid w:val="00BD7605"/>
    <w:rsid w:val="00E83AAF"/>
    <w:rsid w:val="010F7FF3"/>
    <w:rsid w:val="070B4DB8"/>
    <w:rsid w:val="0798080E"/>
    <w:rsid w:val="0B8B169D"/>
    <w:rsid w:val="0E8D1CD1"/>
    <w:rsid w:val="11BC5CE0"/>
    <w:rsid w:val="13A26AA4"/>
    <w:rsid w:val="147F1A92"/>
    <w:rsid w:val="166E0EC0"/>
    <w:rsid w:val="1B4A51F8"/>
    <w:rsid w:val="24661428"/>
    <w:rsid w:val="26ED7BDF"/>
    <w:rsid w:val="2A7C635D"/>
    <w:rsid w:val="2B187630"/>
    <w:rsid w:val="31374B5A"/>
    <w:rsid w:val="32B63673"/>
    <w:rsid w:val="352112DD"/>
    <w:rsid w:val="38532790"/>
    <w:rsid w:val="38D62BC9"/>
    <w:rsid w:val="391A2AB5"/>
    <w:rsid w:val="42CB6BCE"/>
    <w:rsid w:val="46C007E2"/>
    <w:rsid w:val="49D01C39"/>
    <w:rsid w:val="4C7866FE"/>
    <w:rsid w:val="4CB134E5"/>
    <w:rsid w:val="4CD55219"/>
    <w:rsid w:val="56807794"/>
    <w:rsid w:val="59374B66"/>
    <w:rsid w:val="5B865D0D"/>
    <w:rsid w:val="6CF3094C"/>
    <w:rsid w:val="6D8038E0"/>
    <w:rsid w:val="6D9E2456"/>
    <w:rsid w:val="74281823"/>
    <w:rsid w:val="77815584"/>
    <w:rsid w:val="789C0DC2"/>
    <w:rsid w:val="7DB83C18"/>
    <w:rsid w:val="7E9927B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7605"/>
    <w:pPr>
      <w:widowControl w:val="0"/>
      <w:spacing w:before="240" w:after="24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样式3"/>
    <w:basedOn w:val="a"/>
    <w:qFormat/>
    <w:rsid w:val="00BD7605"/>
    <w:pPr>
      <w:ind w:left="113" w:firstLineChars="200" w:firstLine="200"/>
      <w:jc w:val="left"/>
    </w:pPr>
    <w:rPr>
      <w:rFonts w:ascii="微软雅黑" w:eastAsia="微软雅黑" w:hAnsi="微软雅黑"/>
    </w:rPr>
  </w:style>
  <w:style w:type="paragraph" w:styleId="a3">
    <w:name w:val="Balloon Text"/>
    <w:basedOn w:val="a"/>
    <w:link w:val="Char"/>
    <w:rsid w:val="00A53848"/>
    <w:pPr>
      <w:spacing w:before="0" w:after="0"/>
    </w:pPr>
    <w:rPr>
      <w:sz w:val="18"/>
      <w:szCs w:val="18"/>
    </w:rPr>
  </w:style>
  <w:style w:type="character" w:customStyle="1" w:styleId="Char">
    <w:name w:val="批注框文本 Char"/>
    <w:basedOn w:val="a0"/>
    <w:link w:val="a3"/>
    <w:rsid w:val="00A53848"/>
    <w:rPr>
      <w:kern w:val="2"/>
      <w:sz w:val="18"/>
      <w:szCs w:val="18"/>
    </w:rPr>
  </w:style>
  <w:style w:type="paragraph" w:styleId="a4">
    <w:name w:val="header"/>
    <w:basedOn w:val="a"/>
    <w:link w:val="Char0"/>
    <w:rsid w:val="00A5384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53848"/>
    <w:rPr>
      <w:kern w:val="2"/>
      <w:sz w:val="18"/>
      <w:szCs w:val="18"/>
    </w:rPr>
  </w:style>
  <w:style w:type="paragraph" w:styleId="a5">
    <w:name w:val="footer"/>
    <w:basedOn w:val="a"/>
    <w:link w:val="Char1"/>
    <w:rsid w:val="00A53848"/>
    <w:pPr>
      <w:tabs>
        <w:tab w:val="center" w:pos="4153"/>
        <w:tab w:val="right" w:pos="8306"/>
      </w:tabs>
      <w:snapToGrid w:val="0"/>
      <w:jc w:val="left"/>
    </w:pPr>
    <w:rPr>
      <w:sz w:val="18"/>
      <w:szCs w:val="18"/>
    </w:rPr>
  </w:style>
  <w:style w:type="character" w:customStyle="1" w:styleId="Char1">
    <w:name w:val="页脚 Char"/>
    <w:basedOn w:val="a0"/>
    <w:link w:val="a5"/>
    <w:rsid w:val="00A53848"/>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188</Words>
  <Characters>1073</Characters>
  <Application>Microsoft Office Word</Application>
  <DocSecurity>0</DocSecurity>
  <Lines>8</Lines>
  <Paragraphs>2</Paragraphs>
  <ScaleCrop>false</ScaleCrop>
  <Company>Lenovo</Company>
  <LinksUpToDate>false</LinksUpToDate>
  <CharactersWithSpaces>1259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40544</dc:creator>
  <cp:lastModifiedBy>韦志军</cp:lastModifiedBy>
  <cp:revision>3</cp:revision>
  <dcterms:created xsi:type="dcterms:W3CDTF">2022-05-05T01:21:00Z</dcterms:created>
  <dcterms:modified xsi:type="dcterms:W3CDTF">2022-05-26T08:41:00Z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13507D68A9994D55B20939F75785BED9</vt:lpwstr>
  </property>
</Properties>
</file>