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Tahoma" w:hAnsi="Tahoma" w:eastAsia="Tahoma" w:cs="Tahoma"/>
          <w:b/>
          <w:i w:val="0"/>
          <w:color w:val="000000"/>
          <w:sz w:val="36"/>
          <w:szCs w:val="36"/>
          <w:u w:val="none"/>
          <w:bdr w:val="none" w:color="auto" w:sz="0" w:space="0"/>
        </w:rPr>
        <w:t>广西财经学院金融与保险学院校外实习实训基地建设一览表</w:t>
      </w:r>
      <w:bookmarkEnd w:id="0"/>
    </w:p>
    <w:p/>
    <w:tbl>
      <w:tblPr>
        <w:tblW w:w="13271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3220"/>
        <w:gridCol w:w="3083"/>
        <w:gridCol w:w="800"/>
        <w:gridCol w:w="933"/>
        <w:gridCol w:w="667"/>
        <w:gridCol w:w="883"/>
        <w:gridCol w:w="783"/>
        <w:gridCol w:w="767"/>
        <w:gridCol w:w="751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ascii="Tahoma" w:hAnsi="Tahoma" w:eastAsia="Tahoma" w:cs="Tahom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校外实习实训基地名称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建立时间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是否签有协议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协议签订时间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协议生效期限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面向专业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每次可接纳学生数（人）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当年接纳学生总数（人次）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新华人寿保险股份有限公司广西分公司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广西南宁市新华人寿保险股份有限公司广西分公司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马镇江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中国农业发展银行广西区分行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广西南宁市青秀区民族大道96号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周媛媛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中国光大银行股份有限公司南宁分行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广西南宁市金湖路52-1号东方曼哈顿大厦1楼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中信银行南宁分行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广西南宁市双拥路36-1号绿城画卷1-3层</w:t>
            </w:r>
          </w:p>
        </w:tc>
        <w:tc>
          <w:tcPr>
            <w:tcW w:w="800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东兴证券股份有限公司南宁祥宾路证券营业部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广西南宁市祥宾路63号旅游大厦4楼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国海证券南宁中心营业部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广西南宁市滨湖路46号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2015.9-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中国大地财产保险股份有限公司南宁分公司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广西南宁市民族大道127号铂宫国际16层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中国建设银行广西壮族自治区分行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广西南宁市民族大道90号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2011.9.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合众人寿保险股份有限公司广西分公司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广西南宁市民族大道157号财富国际广场2号楼2层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陈园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2011.10-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招商银行股份有限公司南宁分行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广西南宁市青秀区民族大道92-1号新城国际1-6层商业裙楼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中国农业银行股份有限公司广西壮族自治区分行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广西南宁市金湖路26号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廖家旺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国海良时期货有限公司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广西南宁市金湖路26-1号东方国际商务港A座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蓝忠颖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生命人寿广西分公司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广西南宁市民族大道157号财富国际广场2号楼7楼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2009.7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2009.7-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中国平安财产保险股份有限公司广西分公司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广西南宁市金州路36号金州大厦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广西桂江资本控股有限公司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广西南宁市青秀区双拥路40-1号东方明珠花园1号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陆晟嘉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2017.2-2017.3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广西金融投资集团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广西南宁市金浦路22号名都大厦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2017.1-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广西南宁心鑫达投资管理有限公司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广西南宁农园路8号创新创业学院105室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甘海源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广西南宁菁思维商贸有限公司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广西南宁农园路8号创新创业学院106室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黄巍华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广西南宁正能教育咨询服务有限公司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广西南宁农园路8号创新创业学院305室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黄维平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安信期货有限责任公司南宁营业部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广西南宁市青秀区朱槿路11号柬埔寨园区3号楼B-27号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中国华融资产管理股份有限公司广西分公司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广西南宁市青秀区民族大道38-3号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2017.1-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广西壮族自治区农村信用社联合社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广西南宁市民族大道16号环球时代大厦2楼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李民栋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2017.3-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广西扬天投资有限公司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中泰路8号天健商务大厦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白小冬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2016.10-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广西中港兴融资性担保有限责任公司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广西南宁市壮锦大道39号绿港国际中心B4座16楼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崇左市建设投资有限责任公司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广西壮族自治区崇左市江州区太平镇新华路14号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赵家富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2016.12-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左江花山投资股份有限公司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广西壮族自治区崇左市新民路10号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2016.11-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国海证券股份有限公司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广西壮族自治区南宁市滨湖路46号国海大厦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2011.9-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南粤期货经纪有限公司南宁营业部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2007.4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2007.4-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象州农村合作银行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广西壮族自治区桂平市罗秀镇秀桐路81号罗秀派出所附近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2011.7-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254A8"/>
    <w:rsid w:val="33C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2018-06-07T04:51:00Z</dcterms:created>
  <dc:creator>zzy</dc:creator>
  <cp:lastModifiedBy>zzy</cp:lastModifiedBy>
  <dcterms:modified xsi:type="dcterms:W3CDTF">2018-06-07T05:02:11Z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