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67"/>
        <w:tblW w:w="9351" w:type="dxa"/>
        <w:tblLayout w:type="fixed"/>
        <w:tblLook w:val="04A0" w:firstRow="1" w:lastRow="0" w:firstColumn="1" w:lastColumn="0" w:noHBand="0" w:noVBand="1"/>
      </w:tblPr>
      <w:tblGrid>
        <w:gridCol w:w="426"/>
        <w:gridCol w:w="2089"/>
        <w:gridCol w:w="746"/>
        <w:gridCol w:w="1134"/>
        <w:gridCol w:w="850"/>
        <w:gridCol w:w="425"/>
        <w:gridCol w:w="567"/>
        <w:gridCol w:w="567"/>
        <w:gridCol w:w="234"/>
        <w:gridCol w:w="1184"/>
        <w:gridCol w:w="567"/>
        <w:gridCol w:w="562"/>
      </w:tblGrid>
      <w:tr w:rsidR="007563DF">
        <w:trPr>
          <w:trHeight w:val="90"/>
        </w:trPr>
        <w:tc>
          <w:tcPr>
            <w:tcW w:w="9351" w:type="dxa"/>
            <w:gridSpan w:val="12"/>
            <w:noWrap/>
            <w:vAlign w:val="center"/>
          </w:tcPr>
          <w:p w:rsidR="004E3655" w:rsidRPr="009F2F4B" w:rsidRDefault="00B1611A" w:rsidP="004E3655">
            <w:pPr>
              <w:spacing w:line="560" w:lineRule="exact"/>
              <w:jc w:val="left"/>
              <w:rPr>
                <w:rFonts w:ascii="仿宋_GB2312" w:hAnsi="方正小标宋简体" w:cs="方正小标宋简体"/>
                <w:bCs/>
                <w:sz w:val="44"/>
                <w:szCs w:val="44"/>
              </w:rPr>
            </w:pPr>
            <w:r w:rsidRPr="009F2F4B">
              <w:rPr>
                <w:rFonts w:ascii="仿宋_GB2312" w:hAnsi="方正小标宋简体" w:cs="方正小标宋简体" w:hint="eastAsia"/>
                <w:bCs/>
                <w:sz w:val="32"/>
                <w:szCs w:val="32"/>
              </w:rPr>
              <w:t>附件1：</w:t>
            </w:r>
          </w:p>
          <w:p w:rsidR="0087446E" w:rsidRDefault="00E51A6E" w:rsidP="00B1611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广西财经学院工会</w:t>
            </w:r>
            <w:r w:rsidR="004E6BAF">
              <w:rPr>
                <w:rFonts w:ascii="方正小标宋简体" w:eastAsia="方正小标宋简体" w:hAnsi="方正小标宋简体" w:cs="方正小标宋简体" w:hint="eastAsia"/>
                <w:bCs/>
                <w:sz w:val="44"/>
                <w:szCs w:val="44"/>
              </w:rPr>
              <w:t>委员会</w:t>
            </w:r>
            <w:r w:rsidR="004D7EE8">
              <w:rPr>
                <w:rFonts w:ascii="方正小标宋简体" w:eastAsia="方正小标宋简体" w:hAnsi="方正小标宋简体" w:cs="方正小标宋简体" w:hint="eastAsia"/>
                <w:bCs/>
                <w:sz w:val="44"/>
                <w:szCs w:val="44"/>
              </w:rPr>
              <w:t>2</w:t>
            </w:r>
            <w:r w:rsidR="004D7EE8">
              <w:rPr>
                <w:rFonts w:ascii="方正小标宋简体" w:eastAsia="方正小标宋简体" w:hAnsi="方正小标宋简体" w:cs="方正小标宋简体"/>
                <w:bCs/>
                <w:sz w:val="44"/>
                <w:szCs w:val="44"/>
              </w:rPr>
              <w:t>026</w:t>
            </w:r>
            <w:r w:rsidR="004D7EE8">
              <w:rPr>
                <w:rFonts w:ascii="方正小标宋简体" w:eastAsia="方正小标宋简体" w:hAnsi="方正小标宋简体" w:cs="方正小标宋简体" w:hint="eastAsia"/>
                <w:bCs/>
                <w:sz w:val="44"/>
                <w:szCs w:val="44"/>
              </w:rPr>
              <w:t>年</w:t>
            </w:r>
            <w:r>
              <w:rPr>
                <w:rFonts w:ascii="方正小标宋简体" w:eastAsia="方正小标宋简体" w:hAnsi="方正小标宋简体" w:cs="方正小标宋简体" w:hint="eastAsia"/>
                <w:bCs/>
                <w:sz w:val="44"/>
                <w:szCs w:val="44"/>
              </w:rPr>
              <w:t>武鸣校区</w:t>
            </w:r>
          </w:p>
          <w:p w:rsidR="007563DF" w:rsidRDefault="004E6BAF" w:rsidP="00B1611A">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教工驿站空调采购报价表</w:t>
            </w:r>
          </w:p>
          <w:p w:rsidR="007563DF" w:rsidRDefault="007563DF">
            <w:pPr>
              <w:spacing w:line="560" w:lineRule="exact"/>
              <w:rPr>
                <w:rFonts w:ascii="华文仿宋" w:eastAsia="华文仿宋" w:hAnsi="华文仿宋"/>
                <w:b/>
                <w:bCs/>
                <w:sz w:val="30"/>
                <w:szCs w:val="30"/>
              </w:rPr>
            </w:pPr>
          </w:p>
          <w:p w:rsidR="007563DF" w:rsidRDefault="00E51A6E">
            <w:pPr>
              <w:spacing w:line="560" w:lineRule="exact"/>
              <w:rPr>
                <w:rFonts w:ascii="仿宋_GB2312" w:hAnsi="仿宋_GB2312" w:cs="仿宋_GB2312"/>
                <w:sz w:val="32"/>
                <w:szCs w:val="32"/>
              </w:rPr>
            </w:pPr>
            <w:r>
              <w:rPr>
                <w:rFonts w:ascii="仿宋_GB2312" w:hAnsi="仿宋_GB2312" w:cs="仿宋_GB2312" w:hint="eastAsia"/>
                <w:b/>
                <w:bCs/>
                <w:sz w:val="32"/>
                <w:szCs w:val="32"/>
              </w:rPr>
              <w:t>项目名称：</w:t>
            </w:r>
            <w:r w:rsidR="00EB5C40">
              <w:rPr>
                <w:rFonts w:ascii="仿宋_GB2312" w:hAnsi="仿宋_GB2312" w:cs="仿宋_GB2312" w:hint="eastAsia"/>
                <w:sz w:val="32"/>
                <w:szCs w:val="32"/>
              </w:rPr>
              <w:t>广西财经学院工会</w:t>
            </w:r>
            <w:r w:rsidR="004E6BAF">
              <w:rPr>
                <w:rFonts w:ascii="仿宋_GB2312" w:hAnsi="仿宋_GB2312" w:cs="仿宋_GB2312" w:hint="eastAsia"/>
                <w:sz w:val="32"/>
                <w:szCs w:val="32"/>
              </w:rPr>
              <w:t>委员会</w:t>
            </w:r>
            <w:r w:rsidR="004D7EE8">
              <w:rPr>
                <w:rFonts w:ascii="仿宋_GB2312" w:hAnsi="仿宋_GB2312" w:cs="仿宋_GB2312" w:hint="eastAsia"/>
                <w:sz w:val="32"/>
                <w:szCs w:val="32"/>
              </w:rPr>
              <w:t>2</w:t>
            </w:r>
            <w:r w:rsidR="004D7EE8">
              <w:rPr>
                <w:rFonts w:ascii="仿宋_GB2312" w:hAnsi="仿宋_GB2312" w:cs="仿宋_GB2312"/>
                <w:sz w:val="32"/>
                <w:szCs w:val="32"/>
              </w:rPr>
              <w:t>026</w:t>
            </w:r>
            <w:r w:rsidR="004D7EE8">
              <w:rPr>
                <w:rFonts w:ascii="仿宋_GB2312" w:hAnsi="仿宋_GB2312" w:cs="仿宋_GB2312" w:hint="eastAsia"/>
                <w:sz w:val="32"/>
                <w:szCs w:val="32"/>
              </w:rPr>
              <w:t>年</w:t>
            </w:r>
            <w:r w:rsidR="00EB5C40">
              <w:rPr>
                <w:rFonts w:ascii="仿宋_GB2312" w:hAnsi="仿宋_GB2312" w:cs="仿宋_GB2312" w:hint="eastAsia"/>
                <w:sz w:val="32"/>
                <w:szCs w:val="32"/>
              </w:rPr>
              <w:t>武鸣校区教工驿站</w:t>
            </w:r>
            <w:r>
              <w:rPr>
                <w:rFonts w:ascii="仿宋_GB2312" w:hAnsi="仿宋_GB2312" w:cs="仿宋_GB2312" w:hint="eastAsia"/>
                <w:sz w:val="32"/>
                <w:szCs w:val="32"/>
              </w:rPr>
              <w:t>空调采购</w:t>
            </w:r>
          </w:p>
          <w:p w:rsidR="007563DF" w:rsidRDefault="004E6BAF">
            <w:pPr>
              <w:spacing w:line="560" w:lineRule="exact"/>
              <w:rPr>
                <w:rFonts w:ascii="华文仿宋" w:eastAsia="华文仿宋" w:hAnsi="华文仿宋"/>
                <w:sz w:val="32"/>
                <w:szCs w:val="32"/>
              </w:rPr>
            </w:pPr>
            <w:r>
              <w:rPr>
                <w:rFonts w:ascii="仿宋_GB2312" w:hAnsi="仿宋_GB2312" w:cs="仿宋_GB2312" w:hint="eastAsia"/>
                <w:b/>
                <w:bCs/>
                <w:sz w:val="32"/>
                <w:szCs w:val="32"/>
              </w:rPr>
              <w:t>预算总</w:t>
            </w:r>
            <w:r w:rsidR="00E51A6E">
              <w:rPr>
                <w:rFonts w:ascii="仿宋_GB2312" w:hAnsi="仿宋_GB2312" w:cs="仿宋_GB2312" w:hint="eastAsia"/>
                <w:b/>
                <w:bCs/>
                <w:sz w:val="32"/>
                <w:szCs w:val="32"/>
              </w:rPr>
              <w:t>价：</w:t>
            </w:r>
            <w:r w:rsidR="00E51A6E">
              <w:rPr>
                <w:rFonts w:ascii="仿宋_GB2312" w:hAnsi="仿宋_GB2312" w:cs="仿宋_GB2312" w:hint="eastAsia"/>
                <w:sz w:val="32"/>
                <w:szCs w:val="32"/>
              </w:rPr>
              <w:t xml:space="preserve">40870.00元（其中：空调设备总价28542.50 </w:t>
            </w:r>
            <w:r>
              <w:rPr>
                <w:rFonts w:ascii="仿宋_GB2312" w:hAnsi="仿宋_GB2312" w:cs="仿宋_GB2312" w:hint="eastAsia"/>
                <w:sz w:val="32"/>
                <w:szCs w:val="32"/>
              </w:rPr>
              <w:t>元、安装</w:t>
            </w:r>
            <w:r w:rsidR="00086C27">
              <w:rPr>
                <w:rFonts w:ascii="仿宋_GB2312" w:hAnsi="仿宋_GB2312" w:cs="仿宋_GB2312" w:hint="eastAsia"/>
                <w:sz w:val="32"/>
                <w:szCs w:val="32"/>
              </w:rPr>
              <w:t>辅材</w:t>
            </w:r>
            <w:r w:rsidR="00E51A6E">
              <w:rPr>
                <w:rFonts w:ascii="仿宋_GB2312" w:hAnsi="仿宋_GB2312" w:cs="仿宋_GB2312" w:hint="eastAsia"/>
                <w:sz w:val="32"/>
                <w:szCs w:val="32"/>
              </w:rPr>
              <w:t>总价12327.50元）</w:t>
            </w:r>
          </w:p>
        </w:tc>
      </w:tr>
      <w:tr w:rsidR="007563DF" w:rsidTr="00B1611A">
        <w:trPr>
          <w:trHeight w:val="570"/>
        </w:trPr>
        <w:tc>
          <w:tcPr>
            <w:tcW w:w="426" w:type="dxa"/>
            <w:tcBorders>
              <w:top w:val="single" w:sz="4" w:space="0" w:color="auto"/>
              <w:left w:val="single" w:sz="4" w:space="0" w:color="auto"/>
              <w:bottom w:val="single" w:sz="4" w:space="0" w:color="auto"/>
              <w:right w:val="single" w:sz="4" w:space="0" w:color="auto"/>
            </w:tcBorders>
            <w:noWrap/>
            <w:vAlign w:val="center"/>
          </w:tcPr>
          <w:p w:rsidR="007563DF" w:rsidRDefault="00E51A6E">
            <w:pPr>
              <w:widowControl/>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4819" w:type="dxa"/>
            <w:gridSpan w:val="4"/>
            <w:tcBorders>
              <w:top w:val="single" w:sz="4" w:space="0" w:color="auto"/>
              <w:left w:val="nil"/>
              <w:bottom w:val="single" w:sz="4" w:space="0" w:color="auto"/>
              <w:right w:val="single" w:sz="4" w:space="0" w:color="auto"/>
            </w:tcBorders>
            <w:noWrap/>
            <w:vAlign w:val="center"/>
          </w:tcPr>
          <w:p w:rsidR="007563DF" w:rsidRDefault="00E51A6E">
            <w:pPr>
              <w:widowControl/>
              <w:jc w:val="center"/>
              <w:rPr>
                <w:rFonts w:ascii="仿宋_GB2312" w:hAnsi="宋体" w:cs="宋体"/>
                <w:b/>
                <w:bCs/>
              </w:rPr>
            </w:pPr>
            <w:r>
              <w:rPr>
                <w:rFonts w:ascii="仿宋_GB2312" w:hAnsi="宋体" w:cs="宋体" w:hint="eastAsia"/>
                <w:b/>
                <w:bCs/>
              </w:rPr>
              <w:t>采购需求及货物规格参数</w:t>
            </w:r>
          </w:p>
        </w:tc>
        <w:tc>
          <w:tcPr>
            <w:tcW w:w="425" w:type="dxa"/>
            <w:tcBorders>
              <w:top w:val="single" w:sz="4" w:space="0" w:color="auto"/>
              <w:left w:val="nil"/>
              <w:bottom w:val="single" w:sz="4" w:space="0" w:color="auto"/>
              <w:right w:val="single" w:sz="4" w:space="0" w:color="auto"/>
            </w:tcBorders>
            <w:vAlign w:val="center"/>
          </w:tcPr>
          <w:p w:rsidR="007563DF" w:rsidRDefault="00E51A6E">
            <w:pPr>
              <w:widowControl/>
              <w:jc w:val="center"/>
              <w:rPr>
                <w:rFonts w:ascii="仿宋_GB2312" w:hAnsi="宋体" w:cs="宋体"/>
                <w:b/>
                <w:bCs/>
                <w:sz w:val="21"/>
                <w:szCs w:val="21"/>
              </w:rPr>
            </w:pPr>
            <w:r>
              <w:rPr>
                <w:rFonts w:ascii="仿宋_GB2312" w:hAnsi="宋体" w:cs="宋体" w:hint="eastAsia"/>
                <w:b/>
                <w:bCs/>
                <w:sz w:val="21"/>
                <w:szCs w:val="21"/>
              </w:rPr>
              <w:t>单位</w:t>
            </w:r>
          </w:p>
        </w:tc>
        <w:tc>
          <w:tcPr>
            <w:tcW w:w="567" w:type="dxa"/>
            <w:tcBorders>
              <w:top w:val="single" w:sz="4" w:space="0" w:color="auto"/>
              <w:left w:val="nil"/>
              <w:bottom w:val="single" w:sz="4" w:space="0" w:color="auto"/>
              <w:right w:val="single" w:sz="4" w:space="0" w:color="auto"/>
            </w:tcBorders>
            <w:vAlign w:val="center"/>
          </w:tcPr>
          <w:p w:rsidR="007563DF" w:rsidRDefault="004E6BAF" w:rsidP="004E6BAF">
            <w:pPr>
              <w:widowControl/>
              <w:rPr>
                <w:rFonts w:ascii="仿宋_GB2312" w:hAnsi="宋体" w:cs="宋体"/>
                <w:b/>
                <w:bCs/>
                <w:sz w:val="21"/>
                <w:szCs w:val="21"/>
              </w:rPr>
            </w:pPr>
            <w:r w:rsidRPr="004E6BAF">
              <w:rPr>
                <w:rFonts w:ascii="仿宋_GB2312" w:hAnsi="宋体" w:cs="宋体" w:hint="eastAsia"/>
                <w:b/>
                <w:bCs/>
                <w:sz w:val="21"/>
                <w:szCs w:val="21"/>
              </w:rPr>
              <w:t>①</w:t>
            </w:r>
            <w:r w:rsidR="00E51A6E" w:rsidRPr="004E6BAF">
              <w:rPr>
                <w:rFonts w:ascii="仿宋_GB2312" w:hAnsi="宋体" w:cs="宋体" w:hint="eastAsia"/>
                <w:b/>
                <w:bCs/>
                <w:sz w:val="21"/>
                <w:szCs w:val="21"/>
              </w:rPr>
              <w:t>数量</w:t>
            </w:r>
          </w:p>
          <w:p w:rsidR="00B1611A" w:rsidRPr="004E6BAF" w:rsidRDefault="00B1611A" w:rsidP="004E6BAF">
            <w:pPr>
              <w:widowControl/>
              <w:rPr>
                <w:rFonts w:ascii="仿宋_GB2312" w:hAnsi="宋体" w:cs="宋体"/>
                <w:b/>
                <w:bCs/>
                <w:sz w:val="21"/>
                <w:szCs w:val="21"/>
              </w:rPr>
            </w:pPr>
          </w:p>
        </w:tc>
        <w:tc>
          <w:tcPr>
            <w:tcW w:w="567" w:type="dxa"/>
            <w:tcBorders>
              <w:top w:val="single" w:sz="4" w:space="0" w:color="auto"/>
              <w:left w:val="nil"/>
              <w:bottom w:val="single" w:sz="4" w:space="0" w:color="auto"/>
              <w:right w:val="single" w:sz="4" w:space="0" w:color="auto"/>
            </w:tcBorders>
            <w:noWrap/>
            <w:vAlign w:val="center"/>
          </w:tcPr>
          <w:p w:rsidR="007563DF" w:rsidRDefault="004E6BAF">
            <w:pPr>
              <w:widowControl/>
              <w:jc w:val="center"/>
              <w:rPr>
                <w:rFonts w:ascii="仿宋_GB2312" w:hAnsi="宋体" w:cs="宋体"/>
                <w:b/>
                <w:bCs/>
                <w:sz w:val="21"/>
                <w:szCs w:val="21"/>
              </w:rPr>
            </w:pPr>
            <w:r w:rsidRPr="004E6BAF">
              <w:rPr>
                <w:rFonts w:ascii="仿宋_GB2312" w:hAnsi="宋体" w:cs="宋体" w:hint="eastAsia"/>
                <w:b/>
                <w:bCs/>
                <w:sz w:val="21"/>
                <w:szCs w:val="21"/>
              </w:rPr>
              <w:t>②</w:t>
            </w:r>
            <w:r w:rsidR="00E51A6E">
              <w:rPr>
                <w:rFonts w:ascii="仿宋_GB2312" w:hAnsi="宋体" w:cs="宋体" w:hint="eastAsia"/>
                <w:b/>
                <w:bCs/>
                <w:sz w:val="21"/>
                <w:szCs w:val="21"/>
              </w:rPr>
              <w:t>单价</w:t>
            </w:r>
            <w:r w:rsidR="00E51A6E">
              <w:rPr>
                <w:rFonts w:ascii="微软雅黑" w:eastAsia="微软雅黑" w:hAnsi="微软雅黑" w:cs="微软雅黑" w:hint="eastAsia"/>
                <w:b/>
                <w:bCs/>
                <w:sz w:val="21"/>
                <w:szCs w:val="21"/>
              </w:rPr>
              <w:t>︵</w:t>
            </w:r>
            <w:r w:rsidR="00E51A6E">
              <w:rPr>
                <w:rFonts w:ascii="仿宋_GB2312" w:hAnsi="仿宋_GB2312" w:cs="仿宋_GB2312" w:hint="eastAsia"/>
                <w:b/>
                <w:bCs/>
                <w:sz w:val="21"/>
                <w:szCs w:val="21"/>
              </w:rPr>
              <w:t>元</w:t>
            </w:r>
            <w:r w:rsidR="00E51A6E">
              <w:rPr>
                <w:rFonts w:ascii="微软雅黑" w:eastAsia="微软雅黑" w:hAnsi="微软雅黑" w:cs="微软雅黑" w:hint="eastAsia"/>
                <w:b/>
                <w:bCs/>
                <w:sz w:val="21"/>
                <w:szCs w:val="21"/>
              </w:rPr>
              <w:t>︶</w:t>
            </w:r>
          </w:p>
        </w:tc>
        <w:tc>
          <w:tcPr>
            <w:tcW w:w="1418" w:type="dxa"/>
            <w:gridSpan w:val="2"/>
            <w:tcBorders>
              <w:top w:val="single" w:sz="4" w:space="0" w:color="auto"/>
              <w:left w:val="nil"/>
              <w:bottom w:val="single" w:sz="4" w:space="0" w:color="auto"/>
              <w:right w:val="single" w:sz="4" w:space="0" w:color="auto"/>
            </w:tcBorders>
            <w:noWrap/>
            <w:vAlign w:val="center"/>
          </w:tcPr>
          <w:p w:rsidR="00B1611A" w:rsidRDefault="004E6BAF" w:rsidP="00B1611A">
            <w:pPr>
              <w:rPr>
                <w:rFonts w:ascii="仿宋_GB2312" w:hAnsi="宋体" w:cs="宋体"/>
                <w:b/>
                <w:bCs/>
                <w:sz w:val="21"/>
                <w:szCs w:val="21"/>
              </w:rPr>
            </w:pPr>
            <w:r w:rsidRPr="00B1611A">
              <w:rPr>
                <w:rFonts w:ascii="仿宋_GB2312" w:hAnsi="宋体" w:cs="宋体" w:hint="eastAsia"/>
                <w:b/>
                <w:bCs/>
                <w:sz w:val="21"/>
                <w:szCs w:val="21"/>
              </w:rPr>
              <w:t>③</w:t>
            </w:r>
            <w:r w:rsidR="00B1611A" w:rsidRPr="00B1611A">
              <w:rPr>
                <w:rFonts w:ascii="仿宋_GB2312" w:hAnsi="宋体" w:cs="宋体" w:hint="eastAsia"/>
                <w:b/>
                <w:bCs/>
                <w:sz w:val="21"/>
                <w:szCs w:val="21"/>
              </w:rPr>
              <w:t>金额（元）</w:t>
            </w:r>
          </w:p>
          <w:p w:rsidR="00ED0D65" w:rsidRPr="00B1611A" w:rsidRDefault="00ED0D65" w:rsidP="00B1611A">
            <w:pPr>
              <w:rPr>
                <w:rFonts w:ascii="仿宋_GB2312" w:hAnsi="宋体" w:cs="宋体"/>
                <w:b/>
                <w:bCs/>
                <w:sz w:val="21"/>
                <w:szCs w:val="21"/>
              </w:rPr>
            </w:pPr>
          </w:p>
          <w:p w:rsidR="007563DF" w:rsidRDefault="004E6BAF" w:rsidP="00B1611A">
            <w:pPr>
              <w:widowControl/>
              <w:jc w:val="left"/>
              <w:rPr>
                <w:rFonts w:ascii="仿宋_GB2312" w:hAnsi="宋体" w:cs="宋体"/>
                <w:b/>
                <w:bCs/>
                <w:sz w:val="21"/>
                <w:szCs w:val="21"/>
              </w:rPr>
            </w:pPr>
            <w:r w:rsidRPr="00B1611A">
              <w:rPr>
                <w:rFonts w:ascii="仿宋_GB2312" w:hAnsi="宋体" w:cs="宋体" w:hint="eastAsia"/>
                <w:b/>
                <w:bCs/>
                <w:sz w:val="21"/>
                <w:szCs w:val="21"/>
              </w:rPr>
              <w:t>③</w:t>
            </w:r>
            <w:r w:rsidRPr="00B1611A">
              <w:rPr>
                <w:rFonts w:ascii="仿宋_GB2312" w:hAnsi="宋体" w:cs="宋体"/>
                <w:b/>
                <w:bCs/>
                <w:sz w:val="21"/>
                <w:szCs w:val="21"/>
              </w:rPr>
              <w:t>=</w:t>
            </w:r>
            <w:r w:rsidRPr="00B1611A">
              <w:rPr>
                <w:rFonts w:ascii="仿宋_GB2312" w:hAnsi="宋体" w:cs="宋体" w:hint="eastAsia"/>
                <w:b/>
                <w:bCs/>
                <w:sz w:val="21"/>
                <w:szCs w:val="21"/>
              </w:rPr>
              <w:t>①×</w:t>
            </w:r>
            <w:r w:rsidR="00B1611A" w:rsidRPr="00B1611A">
              <w:rPr>
                <w:rFonts w:ascii="仿宋_GB2312" w:hAnsi="宋体" w:cs="宋体" w:hint="eastAsia"/>
                <w:b/>
                <w:bCs/>
                <w:sz w:val="21"/>
                <w:szCs w:val="21"/>
              </w:rPr>
              <w:t>②</w:t>
            </w:r>
          </w:p>
        </w:tc>
        <w:tc>
          <w:tcPr>
            <w:tcW w:w="567" w:type="dxa"/>
            <w:tcBorders>
              <w:top w:val="single" w:sz="4" w:space="0" w:color="auto"/>
              <w:left w:val="nil"/>
              <w:bottom w:val="single" w:sz="4" w:space="0" w:color="auto"/>
              <w:right w:val="single" w:sz="4" w:space="0" w:color="auto"/>
            </w:tcBorders>
            <w:noWrap/>
            <w:vAlign w:val="center"/>
          </w:tcPr>
          <w:p w:rsidR="007563DF" w:rsidRDefault="00E51A6E">
            <w:pPr>
              <w:widowControl/>
              <w:jc w:val="center"/>
              <w:rPr>
                <w:rFonts w:ascii="仿宋_GB2312" w:hAnsi="宋体" w:cs="宋体"/>
                <w:b/>
                <w:bCs/>
                <w:sz w:val="21"/>
                <w:szCs w:val="21"/>
              </w:rPr>
            </w:pPr>
            <w:r>
              <w:rPr>
                <w:rFonts w:ascii="仿宋_GB2312" w:hAnsi="宋体" w:cs="宋体" w:hint="eastAsia"/>
                <w:b/>
                <w:bCs/>
                <w:sz w:val="21"/>
                <w:szCs w:val="21"/>
              </w:rPr>
              <w:t>是否响应</w:t>
            </w:r>
          </w:p>
        </w:tc>
        <w:tc>
          <w:tcPr>
            <w:tcW w:w="562" w:type="dxa"/>
            <w:tcBorders>
              <w:top w:val="single" w:sz="4" w:space="0" w:color="auto"/>
              <w:left w:val="nil"/>
              <w:bottom w:val="single" w:sz="4" w:space="0" w:color="auto"/>
              <w:right w:val="single" w:sz="4" w:space="0" w:color="auto"/>
            </w:tcBorders>
            <w:noWrap/>
            <w:vAlign w:val="center"/>
          </w:tcPr>
          <w:p w:rsidR="007563DF" w:rsidRDefault="00E51A6E">
            <w:pPr>
              <w:widowControl/>
              <w:jc w:val="center"/>
              <w:rPr>
                <w:rFonts w:ascii="仿宋_GB2312" w:hAnsi="宋体" w:cs="宋体"/>
                <w:b/>
                <w:bCs/>
                <w:sz w:val="21"/>
                <w:szCs w:val="21"/>
              </w:rPr>
            </w:pPr>
            <w:r>
              <w:rPr>
                <w:rFonts w:ascii="仿宋_GB2312" w:hAnsi="宋体" w:cs="宋体" w:hint="eastAsia"/>
                <w:b/>
                <w:bCs/>
                <w:sz w:val="21"/>
                <w:szCs w:val="21"/>
              </w:rPr>
              <w:t>响应品牌</w:t>
            </w:r>
          </w:p>
        </w:tc>
      </w:tr>
      <w:tr w:rsidR="007563DF" w:rsidTr="00B1611A">
        <w:trPr>
          <w:trHeight w:val="699"/>
        </w:trPr>
        <w:tc>
          <w:tcPr>
            <w:tcW w:w="426" w:type="dxa"/>
            <w:vMerge w:val="restart"/>
            <w:tcBorders>
              <w:top w:val="single" w:sz="4" w:space="0" w:color="auto"/>
              <w:left w:val="single" w:sz="4" w:space="0" w:color="auto"/>
              <w:right w:val="single" w:sz="4" w:space="0" w:color="auto"/>
            </w:tcBorders>
            <w:noWrap/>
            <w:vAlign w:val="center"/>
          </w:tcPr>
          <w:p w:rsidR="007563DF" w:rsidRDefault="007563DF">
            <w:pPr>
              <w:jc w:val="center"/>
              <w:rPr>
                <w:color w:val="000000"/>
              </w:rPr>
            </w:pPr>
            <w:bookmarkStart w:id="0" w:name="OLE_LINK5"/>
          </w:p>
          <w:p w:rsidR="007563DF" w:rsidRDefault="007563DF">
            <w:pPr>
              <w:jc w:val="center"/>
              <w:rPr>
                <w:color w:val="000000"/>
              </w:rPr>
            </w:pPr>
          </w:p>
          <w:p w:rsidR="007563DF" w:rsidRDefault="00E51A6E">
            <w:pPr>
              <w:jc w:val="center"/>
              <w:rPr>
                <w:color w:val="000000"/>
              </w:rPr>
            </w:pPr>
            <w:r>
              <w:rPr>
                <w:rFonts w:hint="eastAsia"/>
                <w:color w:val="000000"/>
              </w:rPr>
              <w:t>1</w:t>
            </w: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E51A6E">
            <w:pPr>
              <w:jc w:val="center"/>
              <w:rPr>
                <w:color w:val="000000"/>
              </w:rPr>
            </w:pPr>
            <w:r>
              <w:rPr>
                <w:color w:val="000000"/>
              </w:rPr>
              <w:t>2</w:t>
            </w: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p w:rsidR="007563DF" w:rsidRDefault="007563DF">
            <w:pPr>
              <w:jc w:val="center"/>
              <w:rPr>
                <w:color w:val="000000"/>
              </w:rPr>
            </w:pPr>
          </w:p>
        </w:tc>
        <w:tc>
          <w:tcPr>
            <w:tcW w:w="4819" w:type="dxa"/>
            <w:gridSpan w:val="4"/>
            <w:tcBorders>
              <w:top w:val="single" w:sz="4" w:space="0" w:color="auto"/>
              <w:left w:val="nil"/>
              <w:bottom w:val="single" w:sz="4" w:space="0" w:color="auto"/>
              <w:right w:val="single" w:sz="4" w:space="0" w:color="auto"/>
            </w:tcBorders>
            <w:noWrap/>
          </w:tcPr>
          <w:p w:rsidR="004E6BAF" w:rsidRPr="004E6BAF" w:rsidRDefault="004E6BAF">
            <w:pPr>
              <w:jc w:val="left"/>
              <w:rPr>
                <w:rFonts w:ascii="仿宋_GB2312"/>
                <w:b/>
                <w:color w:val="000000"/>
                <w:sz w:val="24"/>
                <w:szCs w:val="24"/>
              </w:rPr>
            </w:pPr>
            <w:r w:rsidRPr="004E6BAF">
              <w:rPr>
                <w:rFonts w:ascii="仿宋_GB2312"/>
                <w:b/>
                <w:color w:val="000000"/>
                <w:sz w:val="24"/>
                <w:szCs w:val="24"/>
              </w:rPr>
              <w:lastRenderedPageBreak/>
              <w:t>空调设备</w:t>
            </w:r>
          </w:p>
          <w:p w:rsidR="007563DF" w:rsidRDefault="00E51A6E">
            <w:pPr>
              <w:jc w:val="left"/>
              <w:rPr>
                <w:rFonts w:ascii="仿宋_GB2312"/>
                <w:color w:val="000000"/>
                <w:sz w:val="24"/>
                <w:szCs w:val="24"/>
              </w:rPr>
            </w:pPr>
            <w:r>
              <w:rPr>
                <w:rFonts w:ascii="仿宋_GB2312" w:hint="eastAsia"/>
                <w:color w:val="000000"/>
                <w:sz w:val="24"/>
                <w:szCs w:val="24"/>
              </w:rPr>
              <w:t>1.货物：柜式空调；</w:t>
            </w:r>
          </w:p>
          <w:p w:rsidR="007563DF" w:rsidRDefault="00E51A6E">
            <w:pPr>
              <w:jc w:val="left"/>
              <w:rPr>
                <w:rFonts w:ascii="仿宋_GB2312"/>
                <w:color w:val="000000"/>
                <w:sz w:val="24"/>
                <w:szCs w:val="24"/>
              </w:rPr>
            </w:pPr>
            <w:r>
              <w:rPr>
                <w:rFonts w:ascii="仿宋_GB2312" w:hint="eastAsia"/>
                <w:color w:val="000000"/>
                <w:sz w:val="24"/>
                <w:szCs w:val="24"/>
              </w:rPr>
              <w:t>2.品牌：海尔；</w:t>
            </w:r>
          </w:p>
          <w:p w:rsidR="007563DF" w:rsidRDefault="00E51A6E">
            <w:pPr>
              <w:jc w:val="left"/>
              <w:rPr>
                <w:rFonts w:ascii="仿宋_GB2312"/>
                <w:color w:val="000000"/>
                <w:sz w:val="24"/>
                <w:szCs w:val="24"/>
              </w:rPr>
            </w:pPr>
            <w:r>
              <w:rPr>
                <w:rFonts w:ascii="仿宋_GB2312" w:hint="eastAsia"/>
                <w:color w:val="000000"/>
                <w:sz w:val="24"/>
                <w:szCs w:val="24"/>
              </w:rPr>
              <w:t>3.货物规格参数：</w:t>
            </w:r>
          </w:p>
          <w:p w:rsidR="007563DF" w:rsidRDefault="00E51A6E">
            <w:pPr>
              <w:jc w:val="left"/>
              <w:rPr>
                <w:rFonts w:ascii="仿宋_GB2312"/>
                <w:color w:val="000000"/>
                <w:sz w:val="24"/>
                <w:szCs w:val="24"/>
              </w:rPr>
            </w:pPr>
            <w:r>
              <w:rPr>
                <w:rFonts w:ascii="仿宋_GB2312" w:hint="eastAsia"/>
                <w:color w:val="000000"/>
                <w:sz w:val="24"/>
                <w:szCs w:val="24"/>
              </w:rPr>
              <w:t>（1）型号：KFR-72LW/A2KDB81U1套机</w:t>
            </w:r>
          </w:p>
          <w:p w:rsidR="007563DF" w:rsidRDefault="00E51A6E">
            <w:pPr>
              <w:jc w:val="left"/>
              <w:rPr>
                <w:rFonts w:ascii="仿宋_GB2312"/>
                <w:color w:val="000000"/>
                <w:sz w:val="24"/>
                <w:szCs w:val="24"/>
              </w:rPr>
            </w:pPr>
            <w:r>
              <w:rPr>
                <w:rFonts w:ascii="仿宋_GB2312" w:hint="eastAsia"/>
                <w:color w:val="000000"/>
                <w:sz w:val="24"/>
                <w:szCs w:val="24"/>
              </w:rPr>
              <w:t>（2）规格：3匹变频冷暖柜机；</w:t>
            </w:r>
          </w:p>
          <w:p w:rsidR="007563DF" w:rsidRDefault="00E51A6E">
            <w:pPr>
              <w:jc w:val="left"/>
              <w:rPr>
                <w:rFonts w:ascii="仿宋_GB2312"/>
                <w:color w:val="000000"/>
                <w:sz w:val="24"/>
                <w:szCs w:val="24"/>
              </w:rPr>
            </w:pPr>
            <w:r>
              <w:rPr>
                <w:rFonts w:ascii="仿宋_GB2312" w:hint="eastAsia"/>
                <w:color w:val="000000"/>
                <w:sz w:val="24"/>
                <w:szCs w:val="24"/>
              </w:rPr>
              <w:t>（3）能效等级：</w:t>
            </w:r>
            <w:r>
              <w:rPr>
                <w:rFonts w:ascii="仿宋_GB2312" w:hint="eastAsia"/>
                <w:spacing w:val="11"/>
                <w:sz w:val="24"/>
                <w:szCs w:val="24"/>
              </w:rPr>
              <w:t>一</w:t>
            </w:r>
            <w:r>
              <w:rPr>
                <w:rFonts w:ascii="仿宋_GB2312" w:hint="eastAsia"/>
                <w:color w:val="000000"/>
                <w:sz w:val="24"/>
                <w:szCs w:val="24"/>
              </w:rPr>
              <w:t>级；</w:t>
            </w:r>
          </w:p>
          <w:p w:rsidR="007563DF" w:rsidRDefault="00E51A6E">
            <w:pPr>
              <w:jc w:val="left"/>
              <w:rPr>
                <w:rFonts w:ascii="仿宋_GB2312"/>
                <w:color w:val="000000"/>
                <w:sz w:val="24"/>
                <w:szCs w:val="24"/>
              </w:rPr>
            </w:pPr>
            <w:r>
              <w:rPr>
                <w:rFonts w:ascii="仿宋_GB2312" w:hint="eastAsia"/>
                <w:color w:val="000000"/>
                <w:sz w:val="24"/>
                <w:szCs w:val="24"/>
              </w:rPr>
              <w:t>（4）能效比APF：4.51</w:t>
            </w:r>
            <w:r>
              <w:rPr>
                <w:rFonts w:ascii="仿宋_GB2312" w:hint="eastAsia"/>
                <w:color w:val="000000"/>
                <w:sz w:val="24"/>
                <w:szCs w:val="24"/>
              </w:rPr>
              <w:tab/>
              <w:t>；</w:t>
            </w:r>
          </w:p>
          <w:p w:rsidR="007563DF" w:rsidRDefault="00E51A6E">
            <w:pPr>
              <w:jc w:val="left"/>
              <w:rPr>
                <w:rFonts w:ascii="仿宋_GB2312"/>
                <w:color w:val="000000"/>
                <w:sz w:val="24"/>
                <w:szCs w:val="24"/>
              </w:rPr>
            </w:pPr>
            <w:r>
              <w:rPr>
                <w:rFonts w:ascii="仿宋_GB2312" w:hint="eastAsia"/>
                <w:color w:val="000000"/>
                <w:sz w:val="24"/>
                <w:szCs w:val="24"/>
              </w:rPr>
              <w:t>（5）制冷量(W):7320(900-9210)；</w:t>
            </w:r>
          </w:p>
          <w:p w:rsidR="007563DF" w:rsidRDefault="00E51A6E">
            <w:pPr>
              <w:jc w:val="left"/>
              <w:rPr>
                <w:rFonts w:ascii="仿宋_GB2312"/>
                <w:color w:val="000000"/>
                <w:sz w:val="24"/>
                <w:szCs w:val="24"/>
              </w:rPr>
            </w:pPr>
            <w:r>
              <w:rPr>
                <w:rFonts w:ascii="仿宋_GB2312" w:hint="eastAsia"/>
                <w:color w:val="000000"/>
                <w:sz w:val="24"/>
                <w:szCs w:val="24"/>
              </w:rPr>
              <w:t>（6）制热量(W):9950(900-12200)+2500；</w:t>
            </w:r>
          </w:p>
          <w:p w:rsidR="007563DF" w:rsidRDefault="00E51A6E">
            <w:pPr>
              <w:jc w:val="left"/>
              <w:rPr>
                <w:rFonts w:ascii="仿宋_GB2312"/>
                <w:color w:val="000000"/>
                <w:sz w:val="24"/>
                <w:szCs w:val="24"/>
              </w:rPr>
            </w:pPr>
            <w:r>
              <w:rPr>
                <w:rFonts w:ascii="仿宋_GB2312" w:hint="eastAsia"/>
                <w:color w:val="000000"/>
                <w:sz w:val="24"/>
                <w:szCs w:val="24"/>
              </w:rPr>
              <w:t>（7）制冷功率(W):1945（320-3250）；</w:t>
            </w:r>
          </w:p>
          <w:p w:rsidR="004D7EE8" w:rsidRDefault="00E51A6E">
            <w:pPr>
              <w:jc w:val="left"/>
              <w:rPr>
                <w:rFonts w:ascii="仿宋_GB2312"/>
                <w:color w:val="000000"/>
                <w:sz w:val="24"/>
                <w:szCs w:val="24"/>
              </w:rPr>
            </w:pPr>
            <w:r>
              <w:rPr>
                <w:rFonts w:ascii="仿宋_GB2312" w:hint="eastAsia"/>
                <w:color w:val="000000"/>
                <w:sz w:val="24"/>
                <w:szCs w:val="24"/>
              </w:rPr>
              <w:t>（8）制热功率(W)：2950（250-4153）+2500；</w:t>
            </w:r>
          </w:p>
          <w:p w:rsidR="007563DF" w:rsidRDefault="004D7EE8">
            <w:pPr>
              <w:jc w:val="left"/>
              <w:rPr>
                <w:rFonts w:ascii="仿宋_GB2312"/>
                <w:color w:val="000000"/>
                <w:sz w:val="24"/>
                <w:szCs w:val="24"/>
                <w:vertAlign w:val="subscript"/>
              </w:rPr>
            </w:pPr>
            <w:r>
              <w:rPr>
                <w:rFonts w:ascii="仿宋_GB2312" w:hint="eastAsia"/>
                <w:color w:val="000000"/>
                <w:sz w:val="24"/>
                <w:szCs w:val="24"/>
              </w:rPr>
              <w:t>（</w:t>
            </w:r>
            <w:r>
              <w:rPr>
                <w:rFonts w:ascii="仿宋_GB2312"/>
                <w:color w:val="000000"/>
                <w:sz w:val="24"/>
                <w:szCs w:val="24"/>
              </w:rPr>
              <w:t>9</w:t>
            </w:r>
            <w:r>
              <w:rPr>
                <w:rFonts w:ascii="仿宋_GB2312" w:hint="eastAsia"/>
                <w:color w:val="000000"/>
                <w:sz w:val="24"/>
                <w:szCs w:val="24"/>
              </w:rPr>
              <w:t>）</w:t>
            </w:r>
            <w:r w:rsidR="00E51A6E">
              <w:rPr>
                <w:rFonts w:ascii="仿宋_GB2312" w:hint="eastAsia"/>
                <w:color w:val="000000"/>
                <w:sz w:val="24"/>
                <w:szCs w:val="24"/>
              </w:rPr>
              <w:t>噪音</w:t>
            </w:r>
            <w:proofErr w:type="spellStart"/>
            <w:r w:rsidR="00E51A6E">
              <w:rPr>
                <w:rFonts w:ascii="仿宋_GB2312" w:hint="eastAsia"/>
                <w:color w:val="000000"/>
                <w:sz w:val="24"/>
                <w:szCs w:val="24"/>
              </w:rPr>
              <w:t>db</w:t>
            </w:r>
            <w:proofErr w:type="spellEnd"/>
            <w:r w:rsidR="00E51A6E">
              <w:rPr>
                <w:rFonts w:ascii="仿宋_GB2312" w:hint="eastAsia"/>
                <w:color w:val="000000"/>
                <w:sz w:val="24"/>
                <w:szCs w:val="24"/>
              </w:rPr>
              <w:t>（A）室内/室外：43-47/56；</w:t>
            </w:r>
          </w:p>
          <w:p w:rsidR="007563DF" w:rsidRDefault="00E51A6E">
            <w:pPr>
              <w:jc w:val="left"/>
              <w:rPr>
                <w:rFonts w:ascii="仿宋_GB2312"/>
                <w:color w:val="000000"/>
                <w:sz w:val="24"/>
                <w:szCs w:val="24"/>
              </w:rPr>
            </w:pPr>
            <w:r>
              <w:rPr>
                <w:rFonts w:ascii="仿宋_GB2312" w:hint="eastAsia"/>
                <w:color w:val="000000"/>
                <w:sz w:val="24"/>
                <w:szCs w:val="24"/>
              </w:rPr>
              <w:t>（</w:t>
            </w:r>
            <w:r w:rsidR="004D7EE8">
              <w:rPr>
                <w:rFonts w:ascii="仿宋_GB2312"/>
                <w:color w:val="000000"/>
                <w:sz w:val="24"/>
                <w:szCs w:val="24"/>
              </w:rPr>
              <w:t>10</w:t>
            </w:r>
            <w:r>
              <w:rPr>
                <w:rFonts w:ascii="仿宋_GB2312" w:hint="eastAsia"/>
                <w:color w:val="000000"/>
                <w:sz w:val="24"/>
                <w:szCs w:val="24"/>
              </w:rPr>
              <w:t>）循环风量（m</w:t>
            </w:r>
            <w:r>
              <w:rPr>
                <w:rFonts w:ascii="Calibri" w:hAnsi="Calibri" w:cs="Calibri"/>
                <w:color w:val="000000"/>
                <w:sz w:val="24"/>
                <w:szCs w:val="24"/>
              </w:rPr>
              <w:t>³</w:t>
            </w:r>
            <w:r>
              <w:rPr>
                <w:rFonts w:ascii="仿宋_GB2312" w:hint="eastAsia"/>
                <w:color w:val="000000"/>
                <w:sz w:val="24"/>
                <w:szCs w:val="24"/>
              </w:rPr>
              <w:t>/h）：1400；</w:t>
            </w:r>
          </w:p>
          <w:p w:rsidR="007563DF" w:rsidRDefault="00E51A6E">
            <w:pPr>
              <w:jc w:val="left"/>
              <w:rPr>
                <w:rFonts w:ascii="仿宋_GB2312"/>
                <w:color w:val="000000"/>
                <w:sz w:val="24"/>
                <w:szCs w:val="24"/>
              </w:rPr>
            </w:pPr>
            <w:r>
              <w:rPr>
                <w:rFonts w:ascii="仿宋_GB2312" w:hint="eastAsia"/>
                <w:color w:val="000000"/>
                <w:sz w:val="24"/>
                <w:szCs w:val="24"/>
              </w:rPr>
              <w:t>（</w:t>
            </w:r>
            <w:r w:rsidR="004D7EE8">
              <w:rPr>
                <w:rFonts w:ascii="仿宋_GB2312" w:hint="eastAsia"/>
                <w:color w:val="000000"/>
                <w:sz w:val="24"/>
                <w:szCs w:val="24"/>
              </w:rPr>
              <w:t>1</w:t>
            </w:r>
            <w:r w:rsidR="004D7EE8">
              <w:rPr>
                <w:rFonts w:ascii="仿宋_GB2312"/>
                <w:color w:val="000000"/>
                <w:sz w:val="24"/>
                <w:szCs w:val="24"/>
              </w:rPr>
              <w:t>1</w:t>
            </w:r>
            <w:r>
              <w:rPr>
                <w:rFonts w:ascii="仿宋_GB2312" w:hint="eastAsia"/>
                <w:color w:val="000000"/>
                <w:sz w:val="24"/>
                <w:szCs w:val="24"/>
              </w:rPr>
              <w:t>）电压频率</w:t>
            </w:r>
            <w:r>
              <w:rPr>
                <w:rFonts w:ascii="仿宋_GB2312" w:hAnsi="仿宋" w:cs="仿宋" w:hint="eastAsia"/>
                <w:sz w:val="24"/>
                <w:szCs w:val="24"/>
              </w:rPr>
              <w:t>（V/Hz）：220V~/50Hz；</w:t>
            </w:r>
            <w:r>
              <w:rPr>
                <w:rFonts w:ascii="仿宋_GB2312" w:hint="eastAsia"/>
                <w:color w:val="000000"/>
                <w:sz w:val="24"/>
                <w:szCs w:val="24"/>
              </w:rPr>
              <w:t>）；</w:t>
            </w:r>
          </w:p>
          <w:p w:rsidR="007563DF" w:rsidRDefault="00E51A6E">
            <w:pPr>
              <w:jc w:val="left"/>
              <w:rPr>
                <w:rFonts w:ascii="仿宋_GB2312"/>
                <w:color w:val="000000"/>
                <w:sz w:val="24"/>
                <w:szCs w:val="24"/>
              </w:rPr>
            </w:pPr>
            <w:r>
              <w:rPr>
                <w:rFonts w:ascii="仿宋_GB2312" w:hint="eastAsia"/>
                <w:color w:val="000000"/>
                <w:sz w:val="24"/>
                <w:szCs w:val="24"/>
              </w:rPr>
              <w:t>（</w:t>
            </w:r>
            <w:r w:rsidR="004D7EE8">
              <w:rPr>
                <w:rFonts w:ascii="仿宋_GB2312" w:hint="eastAsia"/>
                <w:color w:val="000000"/>
                <w:sz w:val="24"/>
                <w:szCs w:val="24"/>
              </w:rPr>
              <w:t>1</w:t>
            </w:r>
            <w:r w:rsidR="004D7EE8">
              <w:rPr>
                <w:rFonts w:ascii="仿宋_GB2312"/>
                <w:color w:val="000000"/>
                <w:sz w:val="24"/>
                <w:szCs w:val="24"/>
              </w:rPr>
              <w:t>2</w:t>
            </w:r>
            <w:r>
              <w:rPr>
                <w:rFonts w:ascii="仿宋_GB2312" w:hint="eastAsia"/>
                <w:color w:val="000000"/>
                <w:sz w:val="24"/>
                <w:szCs w:val="24"/>
              </w:rPr>
              <w:t>）质量等级：合格；</w:t>
            </w:r>
          </w:p>
          <w:p w:rsidR="007563DF" w:rsidRDefault="00E51A6E">
            <w:pPr>
              <w:jc w:val="left"/>
              <w:rPr>
                <w:rFonts w:ascii="仿宋_GB2312"/>
                <w:color w:val="000000"/>
                <w:sz w:val="24"/>
                <w:szCs w:val="24"/>
              </w:rPr>
            </w:pPr>
            <w:bookmarkStart w:id="1" w:name="OLE_LINK3"/>
            <w:bookmarkStart w:id="2" w:name="OLE_LINK4"/>
            <w:r>
              <w:rPr>
                <w:rFonts w:ascii="仿宋_GB2312" w:hint="eastAsia"/>
                <w:color w:val="000000"/>
                <w:sz w:val="24"/>
                <w:szCs w:val="24"/>
              </w:rPr>
              <w:t>（</w:t>
            </w:r>
            <w:r w:rsidR="004D7EE8">
              <w:rPr>
                <w:rFonts w:ascii="仿宋_GB2312" w:hint="eastAsia"/>
                <w:color w:val="000000"/>
                <w:sz w:val="24"/>
                <w:szCs w:val="24"/>
              </w:rPr>
              <w:t>1</w:t>
            </w:r>
            <w:r w:rsidR="004D7EE8">
              <w:rPr>
                <w:rFonts w:ascii="仿宋_GB2312"/>
                <w:color w:val="000000"/>
                <w:sz w:val="24"/>
                <w:szCs w:val="24"/>
              </w:rPr>
              <w:t>3</w:t>
            </w:r>
            <w:r>
              <w:rPr>
                <w:rFonts w:ascii="仿宋_GB2312" w:hint="eastAsia"/>
                <w:color w:val="000000"/>
                <w:sz w:val="24"/>
                <w:szCs w:val="24"/>
              </w:rPr>
              <w:t>）包装：采用原厂原包装，外箱需清晰印刷产品型号、名称、总重量、生产厂家；</w:t>
            </w:r>
          </w:p>
          <w:p w:rsidR="007563DF" w:rsidRDefault="00E51A6E">
            <w:pPr>
              <w:jc w:val="left"/>
              <w:rPr>
                <w:rFonts w:ascii="仿宋_GB2312"/>
                <w:color w:val="000000"/>
                <w:sz w:val="24"/>
                <w:szCs w:val="24"/>
              </w:rPr>
            </w:pPr>
            <w:r>
              <w:rPr>
                <w:rFonts w:ascii="仿宋_GB2312" w:hint="eastAsia"/>
                <w:color w:val="000000"/>
                <w:sz w:val="24"/>
                <w:szCs w:val="24"/>
              </w:rPr>
              <w:lastRenderedPageBreak/>
              <w:t>（</w:t>
            </w:r>
            <w:r w:rsidR="004D7EE8">
              <w:rPr>
                <w:rFonts w:ascii="仿宋_GB2312" w:hint="eastAsia"/>
                <w:color w:val="000000"/>
                <w:sz w:val="24"/>
                <w:szCs w:val="24"/>
              </w:rPr>
              <w:t>1</w:t>
            </w:r>
            <w:r w:rsidR="004D7EE8">
              <w:rPr>
                <w:rFonts w:ascii="仿宋_GB2312"/>
                <w:color w:val="000000"/>
                <w:sz w:val="24"/>
                <w:szCs w:val="24"/>
              </w:rPr>
              <w:t>4</w:t>
            </w:r>
            <w:r>
              <w:rPr>
                <w:rFonts w:ascii="仿宋_GB2312" w:hint="eastAsia"/>
                <w:color w:val="000000"/>
                <w:sz w:val="24"/>
                <w:szCs w:val="24"/>
              </w:rPr>
              <w:t>）标准配置:室内机1台、室外机1台、墙孔套1个、胶泥1块，保修卡1份、说明书1份、合格证1份；</w:t>
            </w:r>
          </w:p>
          <w:p w:rsidR="007563DF" w:rsidRDefault="00E51A6E">
            <w:pPr>
              <w:jc w:val="left"/>
              <w:rPr>
                <w:rFonts w:ascii="仿宋_GB2312"/>
                <w:color w:val="000000"/>
                <w:sz w:val="24"/>
                <w:szCs w:val="24"/>
              </w:rPr>
            </w:pPr>
            <w:r>
              <w:rPr>
                <w:rFonts w:ascii="仿宋_GB2312" w:hint="eastAsia"/>
                <w:color w:val="000000"/>
                <w:sz w:val="24"/>
                <w:szCs w:val="24"/>
              </w:rPr>
              <w:t>（</w:t>
            </w:r>
            <w:r w:rsidR="004D7EE8">
              <w:rPr>
                <w:rFonts w:ascii="仿宋_GB2312" w:hint="eastAsia"/>
                <w:color w:val="000000"/>
                <w:sz w:val="24"/>
                <w:szCs w:val="24"/>
              </w:rPr>
              <w:t>1</w:t>
            </w:r>
            <w:r w:rsidR="004D7EE8">
              <w:rPr>
                <w:rFonts w:ascii="仿宋_GB2312"/>
                <w:color w:val="000000"/>
                <w:sz w:val="24"/>
                <w:szCs w:val="24"/>
              </w:rPr>
              <w:t>5</w:t>
            </w:r>
            <w:r>
              <w:rPr>
                <w:rFonts w:ascii="仿宋_GB2312" w:hint="eastAsia"/>
                <w:color w:val="000000"/>
                <w:sz w:val="24"/>
                <w:szCs w:val="24"/>
              </w:rPr>
              <w:t>）须提供产品检测报告；</w:t>
            </w:r>
          </w:p>
          <w:p w:rsidR="007563DF" w:rsidRDefault="00E51A6E">
            <w:pPr>
              <w:jc w:val="left"/>
              <w:rPr>
                <w:color w:val="000000"/>
                <w:sz w:val="24"/>
                <w:szCs w:val="24"/>
              </w:rPr>
            </w:pPr>
            <w:r>
              <w:rPr>
                <w:rFonts w:ascii="仿宋_GB2312" w:hint="eastAsia"/>
                <w:color w:val="000000"/>
                <w:sz w:val="24"/>
                <w:szCs w:val="24"/>
              </w:rPr>
              <w:t>（</w:t>
            </w:r>
            <w:r w:rsidR="004D7EE8">
              <w:rPr>
                <w:rFonts w:ascii="仿宋_GB2312" w:hint="eastAsia"/>
                <w:color w:val="000000"/>
                <w:sz w:val="24"/>
                <w:szCs w:val="24"/>
              </w:rPr>
              <w:t>1</w:t>
            </w:r>
            <w:r w:rsidR="004D7EE8">
              <w:rPr>
                <w:rFonts w:ascii="仿宋_GB2312"/>
                <w:color w:val="000000"/>
                <w:sz w:val="24"/>
                <w:szCs w:val="24"/>
              </w:rPr>
              <w:t>6</w:t>
            </w:r>
            <w:r>
              <w:rPr>
                <w:rFonts w:ascii="仿宋_GB2312" w:hint="eastAsia"/>
                <w:color w:val="000000"/>
                <w:sz w:val="24"/>
                <w:szCs w:val="24"/>
              </w:rPr>
              <w:t>）质保年限：整机质保不少于6年。</w:t>
            </w:r>
            <w:bookmarkEnd w:id="1"/>
            <w:bookmarkEnd w:id="2"/>
          </w:p>
        </w:tc>
        <w:tc>
          <w:tcPr>
            <w:tcW w:w="425" w:type="dxa"/>
            <w:tcBorders>
              <w:top w:val="single" w:sz="4" w:space="0" w:color="auto"/>
              <w:left w:val="nil"/>
              <w:bottom w:val="single" w:sz="4" w:space="0" w:color="auto"/>
              <w:right w:val="single" w:sz="4" w:space="0" w:color="auto"/>
            </w:tcBorders>
            <w:vAlign w:val="center"/>
          </w:tcPr>
          <w:p w:rsidR="007563DF" w:rsidRDefault="00E51A6E">
            <w:pPr>
              <w:jc w:val="center"/>
              <w:rPr>
                <w:color w:val="000000"/>
                <w:sz w:val="24"/>
                <w:szCs w:val="24"/>
              </w:rPr>
            </w:pPr>
            <w:r>
              <w:rPr>
                <w:rFonts w:hint="eastAsia"/>
                <w:color w:val="000000"/>
                <w:sz w:val="24"/>
                <w:szCs w:val="24"/>
              </w:rPr>
              <w:lastRenderedPageBreak/>
              <w:t>台</w:t>
            </w:r>
          </w:p>
        </w:tc>
        <w:tc>
          <w:tcPr>
            <w:tcW w:w="567" w:type="dxa"/>
            <w:tcBorders>
              <w:top w:val="single" w:sz="4" w:space="0" w:color="auto"/>
              <w:left w:val="nil"/>
              <w:bottom w:val="single" w:sz="4" w:space="0" w:color="auto"/>
              <w:right w:val="single" w:sz="4" w:space="0" w:color="auto"/>
            </w:tcBorders>
            <w:vAlign w:val="center"/>
          </w:tcPr>
          <w:p w:rsidR="007563DF" w:rsidRDefault="00E51A6E">
            <w:pPr>
              <w:jc w:val="center"/>
              <w:rPr>
                <w:rFonts w:ascii="宋体" w:eastAsia="宋体" w:hAnsi="宋体" w:cs="宋体"/>
                <w:sz w:val="24"/>
                <w:szCs w:val="24"/>
              </w:rPr>
            </w:pPr>
            <w:r>
              <w:rPr>
                <w:rFonts w:ascii="宋体" w:eastAsia="宋体" w:hAnsi="宋体" w:cs="宋体" w:hint="eastAsia"/>
                <w:sz w:val="24"/>
                <w:szCs w:val="24"/>
              </w:rPr>
              <w:t>5</w:t>
            </w:r>
          </w:p>
        </w:tc>
        <w:tc>
          <w:tcPr>
            <w:tcW w:w="567" w:type="dxa"/>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418" w:type="dxa"/>
            <w:gridSpan w:val="2"/>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562" w:type="dxa"/>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98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4819" w:type="dxa"/>
            <w:gridSpan w:val="4"/>
            <w:tcBorders>
              <w:top w:val="single" w:sz="4" w:space="0" w:color="auto"/>
              <w:left w:val="nil"/>
              <w:bottom w:val="single" w:sz="4" w:space="0" w:color="auto"/>
              <w:right w:val="single" w:sz="4" w:space="0" w:color="auto"/>
            </w:tcBorders>
            <w:noWrap/>
            <w:vAlign w:val="center"/>
          </w:tcPr>
          <w:p w:rsidR="007563DF" w:rsidRDefault="00E51A6E">
            <w:pPr>
              <w:jc w:val="center"/>
              <w:rPr>
                <w:color w:val="000000"/>
                <w:sz w:val="24"/>
                <w:szCs w:val="24"/>
              </w:rPr>
            </w:pPr>
            <w:r>
              <w:rPr>
                <w:rFonts w:hint="eastAsia"/>
                <w:b/>
                <w:bCs/>
                <w:color w:val="000000"/>
                <w:sz w:val="24"/>
                <w:szCs w:val="24"/>
              </w:rPr>
              <w:t>安装辅材</w:t>
            </w:r>
          </w:p>
        </w:tc>
        <w:tc>
          <w:tcPr>
            <w:tcW w:w="425" w:type="dxa"/>
            <w:tcBorders>
              <w:top w:val="single" w:sz="4" w:space="0" w:color="auto"/>
              <w:left w:val="nil"/>
              <w:bottom w:val="single" w:sz="4" w:space="0" w:color="auto"/>
              <w:right w:val="single" w:sz="4" w:space="0" w:color="auto"/>
            </w:tcBorders>
            <w:vAlign w:val="center"/>
          </w:tcPr>
          <w:p w:rsidR="007563DF" w:rsidRDefault="007563DF">
            <w:pPr>
              <w:jc w:val="center"/>
              <w:rPr>
                <w:color w:val="000000"/>
                <w:sz w:val="24"/>
                <w:szCs w:val="24"/>
              </w:rPr>
            </w:pPr>
          </w:p>
        </w:tc>
        <w:tc>
          <w:tcPr>
            <w:tcW w:w="567" w:type="dxa"/>
            <w:tcBorders>
              <w:top w:val="single" w:sz="4" w:space="0" w:color="auto"/>
              <w:left w:val="nil"/>
              <w:bottom w:val="single" w:sz="4" w:space="0" w:color="auto"/>
              <w:right w:val="single" w:sz="4" w:space="0" w:color="auto"/>
            </w:tcBorders>
            <w:vAlign w:val="center"/>
          </w:tcPr>
          <w:p w:rsidR="007563DF" w:rsidRDefault="007563DF">
            <w:pPr>
              <w:jc w:val="center"/>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418" w:type="dxa"/>
            <w:gridSpan w:val="2"/>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567"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562" w:type="dxa"/>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999"/>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noWrap/>
            <w:vAlign w:val="center"/>
          </w:tcPr>
          <w:p w:rsidR="007563DF" w:rsidRDefault="00E51A6E">
            <w:pPr>
              <w:jc w:val="center"/>
              <w:rPr>
                <w:color w:val="000000"/>
                <w:sz w:val="24"/>
                <w:szCs w:val="24"/>
              </w:rPr>
            </w:pPr>
            <w:r>
              <w:rPr>
                <w:rFonts w:hint="eastAsia"/>
                <w:b/>
                <w:bCs/>
                <w:color w:val="000000"/>
                <w:sz w:val="24"/>
                <w:szCs w:val="24"/>
              </w:rPr>
              <w:t>空调</w:t>
            </w:r>
            <w:r>
              <w:rPr>
                <w:rFonts w:hint="eastAsia"/>
                <w:b/>
                <w:bCs/>
                <w:color w:val="000000"/>
                <w:sz w:val="24"/>
                <w:szCs w:val="24"/>
              </w:rPr>
              <w:t>1</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Pr="005674A8" w:rsidRDefault="00E51A6E" w:rsidP="005674A8">
            <w:pPr>
              <w:widowControl/>
              <w:rPr>
                <w:rFonts w:ascii="仿宋_GB2312" w:hAnsi="宋体" w:cs="宋体"/>
                <w:b/>
                <w:bCs/>
                <w:sz w:val="21"/>
                <w:szCs w:val="21"/>
              </w:rPr>
            </w:pPr>
            <w:r w:rsidRPr="005674A8">
              <w:rPr>
                <w:rFonts w:ascii="仿宋_GB2312" w:hAnsi="宋体" w:cs="宋体" w:hint="eastAsia"/>
                <w:b/>
                <w:bCs/>
                <w:sz w:val="21"/>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Pr="004E6BAF" w:rsidRDefault="00E51A6E" w:rsidP="004E6BAF">
            <w:pPr>
              <w:pStyle w:val="aa"/>
              <w:widowControl/>
              <w:numPr>
                <w:ilvl w:val="0"/>
                <w:numId w:val="3"/>
              </w:numPr>
              <w:ind w:firstLineChars="0"/>
              <w:jc w:val="center"/>
              <w:rPr>
                <w:rFonts w:ascii="仿宋_GB2312" w:hAnsi="宋体" w:cs="宋体"/>
                <w:b/>
                <w:bCs/>
                <w:sz w:val="21"/>
                <w:szCs w:val="21"/>
              </w:rPr>
            </w:pPr>
            <w:bookmarkStart w:id="3" w:name="OLE_LINK1"/>
            <w:bookmarkStart w:id="4" w:name="OLE_LINK2"/>
            <w:r w:rsidRPr="004E6BAF">
              <w:rPr>
                <w:rFonts w:ascii="仿宋_GB2312" w:hAnsi="宋体" w:cs="宋体" w:hint="eastAsia"/>
                <w:b/>
                <w:bCs/>
                <w:sz w:val="21"/>
                <w:szCs w:val="21"/>
              </w:rPr>
              <w:t>数量</w:t>
            </w:r>
            <w:bookmarkEnd w:id="3"/>
            <w:bookmarkEnd w:id="4"/>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rsidR="007563DF" w:rsidRPr="004E6BAF" w:rsidRDefault="00E51A6E" w:rsidP="004E6BAF">
            <w:pPr>
              <w:pStyle w:val="aa"/>
              <w:widowControl/>
              <w:numPr>
                <w:ilvl w:val="0"/>
                <w:numId w:val="3"/>
              </w:numPr>
              <w:ind w:firstLineChars="0"/>
              <w:jc w:val="center"/>
              <w:rPr>
                <w:rFonts w:ascii="仿宋_GB2312" w:hAnsi="宋体" w:cs="宋体"/>
                <w:b/>
                <w:bCs/>
                <w:sz w:val="21"/>
                <w:szCs w:val="21"/>
              </w:rPr>
            </w:pPr>
            <w:r w:rsidRPr="004E6BAF">
              <w:rPr>
                <w:rFonts w:ascii="仿宋_GB2312" w:hAnsi="宋体" w:cs="宋体" w:hint="eastAsia"/>
                <w:b/>
                <w:bCs/>
                <w:sz w:val="21"/>
                <w:szCs w:val="21"/>
              </w:rPr>
              <w:t>单价（元）</w:t>
            </w:r>
          </w:p>
        </w:tc>
        <w:tc>
          <w:tcPr>
            <w:tcW w:w="1368" w:type="dxa"/>
            <w:gridSpan w:val="3"/>
            <w:tcBorders>
              <w:top w:val="single" w:sz="4" w:space="0" w:color="auto"/>
              <w:left w:val="nil"/>
              <w:bottom w:val="single" w:sz="4" w:space="0" w:color="auto"/>
              <w:right w:val="single" w:sz="4" w:space="0" w:color="auto"/>
            </w:tcBorders>
            <w:shd w:val="clear" w:color="auto" w:fill="auto"/>
            <w:noWrap/>
            <w:vAlign w:val="center"/>
          </w:tcPr>
          <w:p w:rsidR="005674A8" w:rsidRPr="00CF5744" w:rsidRDefault="00CF5744" w:rsidP="00CF5744">
            <w:pPr>
              <w:rPr>
                <w:rFonts w:ascii="仿宋_GB2312" w:hAnsi="宋体" w:cs="宋体"/>
                <w:b/>
                <w:bCs/>
                <w:sz w:val="21"/>
                <w:szCs w:val="21"/>
              </w:rPr>
            </w:pPr>
            <w:r w:rsidRPr="005674A8">
              <w:rPr>
                <w:rFonts w:ascii="仿宋_GB2312" w:hAnsi="宋体" w:cs="宋体" w:hint="eastAsia"/>
                <w:b/>
                <w:bCs/>
                <w:sz w:val="21"/>
                <w:szCs w:val="21"/>
              </w:rPr>
              <w:t>③</w:t>
            </w:r>
            <w:r w:rsidRPr="00CF5744">
              <w:rPr>
                <w:rFonts w:ascii="仿宋_GB2312" w:hAnsi="宋体" w:cs="宋体" w:hint="eastAsia"/>
                <w:b/>
                <w:bCs/>
                <w:sz w:val="21"/>
                <w:szCs w:val="21"/>
              </w:rPr>
              <w:t>金额</w:t>
            </w:r>
            <w:r w:rsidR="005674A8" w:rsidRPr="00CF5744">
              <w:rPr>
                <w:rFonts w:ascii="仿宋_GB2312" w:hAnsi="宋体" w:cs="宋体" w:hint="eastAsia"/>
                <w:b/>
                <w:bCs/>
                <w:sz w:val="21"/>
                <w:szCs w:val="21"/>
              </w:rPr>
              <w:t>（元）</w:t>
            </w:r>
          </w:p>
          <w:p w:rsidR="007563DF" w:rsidRPr="00CF5744" w:rsidRDefault="004E6BAF" w:rsidP="00CF5744">
            <w:pPr>
              <w:rPr>
                <w:rFonts w:ascii="仿宋_GB2312"/>
                <w:sz w:val="21"/>
                <w:szCs w:val="21"/>
              </w:rPr>
            </w:pPr>
            <w:r w:rsidRPr="00CF5744">
              <w:rPr>
                <w:rFonts w:ascii="仿宋_GB2312" w:hAnsi="宋体" w:cs="宋体" w:hint="eastAsia"/>
                <w:b/>
                <w:bCs/>
                <w:sz w:val="21"/>
                <w:szCs w:val="21"/>
              </w:rPr>
              <w:t>③=①×②</w:t>
            </w:r>
          </w:p>
        </w:tc>
        <w:tc>
          <w:tcPr>
            <w:tcW w:w="1184" w:type="dxa"/>
            <w:tcBorders>
              <w:top w:val="single" w:sz="4" w:space="0" w:color="auto"/>
              <w:left w:val="nil"/>
              <w:bottom w:val="single" w:sz="4" w:space="0" w:color="auto"/>
              <w:right w:val="single" w:sz="4" w:space="0" w:color="auto"/>
            </w:tcBorders>
            <w:noWrap/>
            <w:vAlign w:val="center"/>
          </w:tcPr>
          <w:p w:rsidR="007563DF" w:rsidRDefault="00E51A6E">
            <w:pPr>
              <w:widowControl/>
              <w:jc w:val="center"/>
              <w:rPr>
                <w:rFonts w:ascii="仿宋_GB2312" w:hAnsi="宋体" w:cs="宋体"/>
                <w:b/>
                <w:bCs/>
                <w:sz w:val="21"/>
                <w:szCs w:val="21"/>
              </w:rPr>
            </w:pPr>
            <w:r>
              <w:rPr>
                <w:rFonts w:ascii="仿宋_GB2312" w:hAnsi="宋体" w:cs="宋体" w:hint="eastAsia"/>
                <w:b/>
                <w:bCs/>
                <w:sz w:val="21"/>
                <w:szCs w:val="21"/>
              </w:rPr>
              <w:t>是否响应</w:t>
            </w: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E51A6E">
            <w:pPr>
              <w:widowControl/>
              <w:jc w:val="center"/>
              <w:rPr>
                <w:rFonts w:ascii="仿宋_GB2312" w:hAnsi="宋体" w:cs="宋体"/>
                <w:b/>
                <w:bCs/>
                <w:sz w:val="21"/>
                <w:szCs w:val="21"/>
              </w:rPr>
            </w:pPr>
            <w:r>
              <w:rPr>
                <w:rFonts w:ascii="仿宋_GB2312" w:hAnsi="宋体" w:cs="宋体" w:hint="eastAsia"/>
                <w:b/>
                <w:bCs/>
                <w:sz w:val="21"/>
                <w:szCs w:val="21"/>
              </w:rPr>
              <w:t>响应品牌</w:t>
            </w:r>
          </w:p>
        </w:tc>
      </w:tr>
      <w:tr w:rsidR="007563DF" w:rsidTr="00B1611A">
        <w:trPr>
          <w:trHeight w:val="563"/>
        </w:trPr>
        <w:tc>
          <w:tcPr>
            <w:tcW w:w="426" w:type="dxa"/>
            <w:vMerge/>
            <w:tcBorders>
              <w:left w:val="single" w:sz="4" w:space="0" w:color="auto"/>
              <w:right w:val="single" w:sz="4" w:space="0" w:color="auto"/>
            </w:tcBorders>
            <w:noWrap/>
            <w:vAlign w:val="center"/>
          </w:tcPr>
          <w:p w:rsidR="007563DF" w:rsidRDefault="007563DF">
            <w:pPr>
              <w:jc w:val="center"/>
              <w:rPr>
                <w:color w:val="000000"/>
              </w:rPr>
            </w:pPr>
            <w:bookmarkStart w:id="5" w:name="_Hlk231914285"/>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1.铜管</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宋体" w:eastAsia="宋体" w:hAnsi="宋体" w:cs="宋体"/>
                <w:color w:val="000000"/>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568"/>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2.雪种</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宋体" w:eastAsia="宋体" w:hAnsi="宋体" w:cs="宋体"/>
                <w:color w:val="000000"/>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568"/>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3.空气开关</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宋体" w:eastAsia="宋体" w:hAnsi="宋体" w:cs="宋体"/>
                <w:color w:val="000000"/>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568"/>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4.打孔</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宋体" w:eastAsia="宋体" w:hAnsi="宋体" w:cs="宋体"/>
                <w:color w:val="000000"/>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568"/>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5.不锈钢支架</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宋体" w:eastAsia="宋体" w:hAnsi="宋体" w:cs="宋体"/>
                <w:color w:val="000000"/>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568"/>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6.排水管</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宋体" w:eastAsia="宋体" w:hAnsi="宋体" w:cs="宋体"/>
                <w:color w:val="000000"/>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bookmarkEnd w:id="5"/>
      <w:tr w:rsidR="007563DF" w:rsidTr="00B1611A">
        <w:trPr>
          <w:trHeight w:val="568"/>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7.其他</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lang w:bidi="a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宋体" w:eastAsia="宋体" w:hAnsi="宋体" w:cs="宋体"/>
                <w:color w:val="000000"/>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trPr>
          <w:trHeight w:val="568"/>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b/>
                <w:bCs/>
                <w:color w:val="000000"/>
                <w:sz w:val="24"/>
                <w:szCs w:val="24"/>
              </w:rPr>
              <w:t>金额小计：</w:t>
            </w:r>
          </w:p>
        </w:tc>
        <w:tc>
          <w:tcPr>
            <w:tcW w:w="6836" w:type="dxa"/>
            <w:gridSpan w:val="10"/>
            <w:tcBorders>
              <w:top w:val="single" w:sz="4" w:space="0" w:color="auto"/>
              <w:left w:val="nil"/>
              <w:bottom w:val="single" w:sz="4" w:space="0" w:color="auto"/>
              <w:right w:val="single" w:sz="4" w:space="0" w:color="auto"/>
            </w:tcBorders>
            <w:shd w:val="clear" w:color="auto" w:fill="auto"/>
            <w:vAlign w:val="center"/>
          </w:tcPr>
          <w:p w:rsidR="007563DF" w:rsidRDefault="007563DF">
            <w:pPr>
              <w:spacing w:line="470" w:lineRule="exact"/>
              <w:jc w:val="left"/>
              <w:rPr>
                <w:rFonts w:ascii="华文仿宋" w:eastAsia="华文仿宋" w:hAnsi="华文仿宋" w:cs="宋体"/>
                <w:sz w:val="24"/>
                <w:szCs w:val="24"/>
              </w:rPr>
            </w:pPr>
          </w:p>
        </w:tc>
      </w:tr>
      <w:tr w:rsidR="004E6BAF" w:rsidTr="00B1611A">
        <w:trPr>
          <w:trHeight w:val="568"/>
        </w:trPr>
        <w:tc>
          <w:tcPr>
            <w:tcW w:w="426" w:type="dxa"/>
            <w:vMerge w:val="restart"/>
            <w:tcBorders>
              <w:left w:val="single" w:sz="4" w:space="0" w:color="auto"/>
              <w:right w:val="single" w:sz="4" w:space="0" w:color="auto"/>
            </w:tcBorders>
            <w:noWrap/>
            <w:vAlign w:val="center"/>
          </w:tcPr>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p w:rsidR="004E6BAF" w:rsidRDefault="004E6BAF" w:rsidP="004E6BA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4E6BAF" w:rsidRDefault="004E6BAF" w:rsidP="004E6BAF">
            <w:pPr>
              <w:jc w:val="center"/>
              <w:rPr>
                <w:color w:val="000000"/>
                <w:sz w:val="24"/>
                <w:szCs w:val="24"/>
              </w:rPr>
            </w:pPr>
            <w:r>
              <w:rPr>
                <w:rFonts w:hint="eastAsia"/>
                <w:b/>
                <w:bCs/>
                <w:color w:val="000000"/>
                <w:sz w:val="24"/>
                <w:szCs w:val="24"/>
              </w:rPr>
              <w:lastRenderedPageBreak/>
              <w:t>空调</w:t>
            </w:r>
            <w:r>
              <w:rPr>
                <w:rFonts w:hint="eastAsia"/>
                <w:b/>
                <w:bCs/>
                <w:color w:val="000000"/>
                <w:sz w:val="24"/>
                <w:szCs w:val="24"/>
              </w:rPr>
              <w:t>2</w:t>
            </w:r>
          </w:p>
        </w:tc>
        <w:tc>
          <w:tcPr>
            <w:tcW w:w="746" w:type="dxa"/>
            <w:tcBorders>
              <w:top w:val="single" w:sz="4" w:space="0" w:color="auto"/>
              <w:left w:val="nil"/>
              <w:bottom w:val="single" w:sz="4" w:space="0" w:color="auto"/>
              <w:right w:val="single" w:sz="4" w:space="0" w:color="auto"/>
            </w:tcBorders>
            <w:shd w:val="clear" w:color="auto" w:fill="auto"/>
            <w:vAlign w:val="center"/>
          </w:tcPr>
          <w:p w:rsidR="004E6BAF" w:rsidRDefault="004E6BAF" w:rsidP="004E6BAF">
            <w:pPr>
              <w:widowControl/>
              <w:jc w:val="center"/>
              <w:rPr>
                <w:rFonts w:ascii="仿宋_GB2312" w:hAnsi="宋体" w:cs="宋体"/>
                <w:b/>
                <w:bCs/>
                <w:sz w:val="21"/>
                <w:szCs w:val="21"/>
              </w:rPr>
            </w:pPr>
            <w:r>
              <w:rPr>
                <w:rFonts w:ascii="仿宋_GB2312" w:hAnsi="宋体" w:cs="宋体" w:hint="eastAsia"/>
                <w:b/>
                <w:bCs/>
                <w:sz w:val="21"/>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4E6BAF" w:rsidRPr="005674A8" w:rsidRDefault="004E6BAF" w:rsidP="005674A8">
            <w:pPr>
              <w:pStyle w:val="aa"/>
              <w:widowControl/>
              <w:numPr>
                <w:ilvl w:val="0"/>
                <w:numId w:val="7"/>
              </w:numPr>
              <w:ind w:firstLineChars="0"/>
              <w:rPr>
                <w:rFonts w:ascii="仿宋_GB2312" w:hAnsi="宋体" w:cs="宋体"/>
                <w:b/>
                <w:bCs/>
                <w:sz w:val="21"/>
                <w:szCs w:val="21"/>
              </w:rPr>
            </w:pPr>
            <w:r w:rsidRPr="005674A8">
              <w:rPr>
                <w:rFonts w:ascii="仿宋_GB2312" w:hAnsi="宋体" w:cs="宋体" w:hint="eastAsia"/>
                <w:b/>
                <w:bCs/>
                <w:sz w:val="21"/>
                <w:szCs w:val="21"/>
              </w:rPr>
              <w:t>数量</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rsidR="004E6BAF" w:rsidRPr="005674A8" w:rsidRDefault="005674A8" w:rsidP="00021D8B">
            <w:pPr>
              <w:pStyle w:val="aa"/>
              <w:widowControl/>
              <w:numPr>
                <w:ilvl w:val="0"/>
                <w:numId w:val="7"/>
              </w:numPr>
              <w:ind w:firstLineChars="0"/>
              <w:rPr>
                <w:rFonts w:ascii="仿宋_GB2312" w:hAnsi="宋体" w:cs="宋体"/>
                <w:b/>
                <w:bCs/>
                <w:sz w:val="21"/>
                <w:szCs w:val="21"/>
              </w:rPr>
            </w:pPr>
            <w:r w:rsidRPr="005674A8">
              <w:rPr>
                <w:rFonts w:ascii="仿宋_GB2312" w:hAnsi="宋体" w:cs="宋体" w:hint="eastAsia"/>
                <w:b/>
                <w:bCs/>
                <w:sz w:val="21"/>
                <w:szCs w:val="21"/>
              </w:rPr>
              <w:t>单价（元）</w:t>
            </w:r>
          </w:p>
        </w:tc>
        <w:tc>
          <w:tcPr>
            <w:tcW w:w="1368" w:type="dxa"/>
            <w:gridSpan w:val="3"/>
            <w:tcBorders>
              <w:top w:val="single" w:sz="4" w:space="0" w:color="auto"/>
              <w:left w:val="nil"/>
              <w:bottom w:val="single" w:sz="4" w:space="0" w:color="auto"/>
              <w:right w:val="single" w:sz="4" w:space="0" w:color="auto"/>
            </w:tcBorders>
            <w:shd w:val="clear" w:color="auto" w:fill="auto"/>
            <w:noWrap/>
            <w:vAlign w:val="center"/>
          </w:tcPr>
          <w:p w:rsidR="004E6BAF" w:rsidRPr="00DF4BE8" w:rsidRDefault="005674A8" w:rsidP="005674A8">
            <w:pPr>
              <w:widowControl/>
              <w:rPr>
                <w:rFonts w:ascii="仿宋_GB2312" w:hAnsi="宋体" w:cs="宋体" w:hint="eastAsia"/>
                <w:b/>
                <w:bCs/>
                <w:sz w:val="21"/>
                <w:szCs w:val="21"/>
              </w:rPr>
            </w:pPr>
            <w:r w:rsidRPr="00DF4BE8">
              <w:rPr>
                <w:rFonts w:ascii="仿宋_GB2312" w:hAnsi="宋体" w:cs="宋体" w:hint="eastAsia"/>
                <w:b/>
                <w:bCs/>
                <w:sz w:val="21"/>
                <w:szCs w:val="21"/>
              </w:rPr>
              <w:t>③金额</w:t>
            </w:r>
            <w:r w:rsidRPr="00DF4BE8">
              <w:rPr>
                <w:rFonts w:ascii="仿宋_GB2312" w:hAnsi="微软雅黑" w:cs="微软雅黑" w:hint="eastAsia"/>
                <w:b/>
                <w:bCs/>
                <w:sz w:val="21"/>
                <w:szCs w:val="21"/>
              </w:rPr>
              <w:t>（元）③=①×②</w:t>
            </w:r>
          </w:p>
        </w:tc>
        <w:tc>
          <w:tcPr>
            <w:tcW w:w="1184" w:type="dxa"/>
            <w:tcBorders>
              <w:top w:val="single" w:sz="4" w:space="0" w:color="auto"/>
              <w:left w:val="nil"/>
              <w:bottom w:val="single" w:sz="4" w:space="0" w:color="auto"/>
              <w:right w:val="single" w:sz="4" w:space="0" w:color="auto"/>
            </w:tcBorders>
            <w:noWrap/>
            <w:vAlign w:val="center"/>
          </w:tcPr>
          <w:p w:rsidR="004E6BAF" w:rsidRDefault="004E6BAF" w:rsidP="004E6BAF">
            <w:pPr>
              <w:widowControl/>
              <w:jc w:val="center"/>
              <w:rPr>
                <w:rFonts w:ascii="仿宋_GB2312" w:hAnsi="宋体" w:cs="宋体"/>
                <w:b/>
                <w:bCs/>
                <w:sz w:val="21"/>
                <w:szCs w:val="21"/>
              </w:rPr>
            </w:pPr>
            <w:r>
              <w:rPr>
                <w:rFonts w:ascii="仿宋_GB2312" w:hAnsi="宋体" w:cs="宋体" w:hint="eastAsia"/>
                <w:b/>
                <w:bCs/>
                <w:sz w:val="21"/>
                <w:szCs w:val="21"/>
              </w:rPr>
              <w:t>是否响应</w:t>
            </w:r>
          </w:p>
        </w:tc>
        <w:tc>
          <w:tcPr>
            <w:tcW w:w="1129" w:type="dxa"/>
            <w:gridSpan w:val="2"/>
            <w:tcBorders>
              <w:top w:val="single" w:sz="4" w:space="0" w:color="auto"/>
              <w:left w:val="nil"/>
              <w:bottom w:val="single" w:sz="4" w:space="0" w:color="auto"/>
              <w:right w:val="single" w:sz="4" w:space="0" w:color="auto"/>
            </w:tcBorders>
            <w:noWrap/>
            <w:vAlign w:val="center"/>
          </w:tcPr>
          <w:p w:rsidR="004E6BAF" w:rsidRDefault="004E6BAF" w:rsidP="004E6BAF">
            <w:pPr>
              <w:widowControl/>
              <w:jc w:val="center"/>
              <w:rPr>
                <w:rFonts w:ascii="仿宋_GB2312" w:hAnsi="宋体" w:cs="宋体"/>
                <w:b/>
                <w:bCs/>
                <w:sz w:val="21"/>
                <w:szCs w:val="21"/>
              </w:rPr>
            </w:pPr>
            <w:r>
              <w:rPr>
                <w:rFonts w:ascii="仿宋_GB2312" w:hAnsi="宋体" w:cs="宋体" w:hint="eastAsia"/>
                <w:b/>
                <w:bCs/>
                <w:sz w:val="21"/>
                <w:szCs w:val="21"/>
              </w:rPr>
              <w:t>响应品牌</w:t>
            </w:r>
          </w:p>
        </w:tc>
      </w:tr>
      <w:tr w:rsidR="007563DF" w:rsidTr="00B1611A">
        <w:trPr>
          <w:trHeight w:val="90"/>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noWrap/>
            <w:vAlign w:val="center"/>
          </w:tcPr>
          <w:p w:rsidR="007563DF" w:rsidRDefault="00E51A6E">
            <w:pPr>
              <w:jc w:val="left"/>
              <w:rPr>
                <w:rFonts w:ascii="仿宋_GB2312"/>
                <w:color w:val="000000"/>
                <w:sz w:val="24"/>
                <w:szCs w:val="24"/>
              </w:rPr>
            </w:pPr>
            <w:r>
              <w:rPr>
                <w:rFonts w:ascii="仿宋_GB2312" w:hint="eastAsia"/>
                <w:color w:val="000000"/>
                <w:sz w:val="24"/>
                <w:szCs w:val="24"/>
              </w:rPr>
              <w:t>1.铜管</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44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noWrap/>
            <w:vAlign w:val="center"/>
          </w:tcPr>
          <w:p w:rsidR="007563DF" w:rsidRDefault="00E51A6E">
            <w:pPr>
              <w:jc w:val="left"/>
              <w:rPr>
                <w:rFonts w:ascii="仿宋_GB2312"/>
                <w:color w:val="000000"/>
                <w:sz w:val="24"/>
                <w:szCs w:val="24"/>
              </w:rPr>
            </w:pPr>
            <w:r>
              <w:rPr>
                <w:rFonts w:ascii="仿宋_GB2312" w:hint="eastAsia"/>
                <w:color w:val="000000"/>
                <w:sz w:val="24"/>
                <w:szCs w:val="24"/>
              </w:rPr>
              <w:t>2.雪种</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rsidR="007563DF" w:rsidRDefault="007563DF">
            <w:pPr>
              <w:widowControl/>
              <w:jc w:val="center"/>
              <w:textAlignment w:val="center"/>
              <w:rPr>
                <w:rFonts w:ascii="宋体" w:eastAsia="宋体" w:hAnsi="宋体" w:cs="宋体"/>
                <w:color w:val="000000"/>
                <w:sz w:val="20"/>
                <w:szCs w:val="20"/>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58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noWrap/>
            <w:vAlign w:val="center"/>
          </w:tcPr>
          <w:p w:rsidR="007563DF" w:rsidRDefault="00E51A6E">
            <w:pPr>
              <w:jc w:val="left"/>
              <w:rPr>
                <w:rFonts w:ascii="仿宋_GB2312"/>
                <w:color w:val="000000"/>
                <w:sz w:val="24"/>
                <w:szCs w:val="24"/>
              </w:rPr>
            </w:pPr>
            <w:r>
              <w:rPr>
                <w:rFonts w:ascii="仿宋_GB2312" w:hint="eastAsia"/>
                <w:color w:val="000000"/>
                <w:sz w:val="24"/>
                <w:szCs w:val="24"/>
              </w:rPr>
              <w:t>3.空气开关</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47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noWrap/>
            <w:vAlign w:val="center"/>
          </w:tcPr>
          <w:p w:rsidR="007563DF" w:rsidRDefault="00E51A6E">
            <w:pPr>
              <w:jc w:val="left"/>
              <w:rPr>
                <w:rFonts w:ascii="仿宋_GB2312"/>
                <w:color w:val="000000"/>
                <w:sz w:val="24"/>
                <w:szCs w:val="24"/>
              </w:rPr>
            </w:pPr>
            <w:r>
              <w:rPr>
                <w:rFonts w:ascii="仿宋_GB2312" w:hint="eastAsia"/>
                <w:color w:val="000000"/>
                <w:sz w:val="24"/>
                <w:szCs w:val="24"/>
              </w:rPr>
              <w:t>4.打孔</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5.不锈钢支架</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6.排水管</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7.其他</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lang w:bidi="a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color w:val="000000"/>
                <w:sz w:val="24"/>
                <w:szCs w:val="24"/>
              </w:rPr>
            </w:pPr>
            <w:r>
              <w:rPr>
                <w:rFonts w:hint="eastAsia"/>
                <w:b/>
                <w:bCs/>
                <w:color w:val="000000"/>
                <w:sz w:val="24"/>
                <w:szCs w:val="24"/>
              </w:rPr>
              <w:t>金额小计：</w:t>
            </w:r>
          </w:p>
        </w:tc>
        <w:tc>
          <w:tcPr>
            <w:tcW w:w="6836" w:type="dxa"/>
            <w:gridSpan w:val="10"/>
            <w:tcBorders>
              <w:top w:val="single" w:sz="4" w:space="0" w:color="auto"/>
              <w:left w:val="nil"/>
              <w:bottom w:val="single" w:sz="4" w:space="0" w:color="auto"/>
              <w:right w:val="single" w:sz="4" w:space="0" w:color="auto"/>
            </w:tcBorders>
            <w:shd w:val="clear" w:color="auto" w:fill="auto"/>
            <w:vAlign w:val="center"/>
          </w:tcPr>
          <w:p w:rsidR="007563DF" w:rsidRDefault="007563DF">
            <w:pPr>
              <w:spacing w:line="470" w:lineRule="exact"/>
              <w:jc w:val="left"/>
              <w:rPr>
                <w:rFonts w:ascii="华文仿宋" w:eastAsia="华文仿宋" w:hAnsi="华文仿宋" w:cs="宋体"/>
                <w:sz w:val="24"/>
                <w:szCs w:val="24"/>
              </w:rPr>
            </w:pPr>
          </w:p>
        </w:tc>
      </w:tr>
      <w:tr w:rsidR="004E6BAF" w:rsidTr="00B1611A">
        <w:trPr>
          <w:trHeight w:val="613"/>
        </w:trPr>
        <w:tc>
          <w:tcPr>
            <w:tcW w:w="426" w:type="dxa"/>
            <w:vMerge/>
            <w:tcBorders>
              <w:left w:val="single" w:sz="4" w:space="0" w:color="auto"/>
              <w:right w:val="single" w:sz="4" w:space="0" w:color="auto"/>
            </w:tcBorders>
            <w:noWrap/>
            <w:vAlign w:val="center"/>
          </w:tcPr>
          <w:p w:rsidR="004E6BAF" w:rsidRDefault="004E6BAF" w:rsidP="004E6BA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4E6BAF" w:rsidRDefault="004E6BAF" w:rsidP="004E6BAF">
            <w:pPr>
              <w:jc w:val="center"/>
              <w:rPr>
                <w:color w:val="000000"/>
                <w:sz w:val="24"/>
                <w:szCs w:val="24"/>
              </w:rPr>
            </w:pPr>
            <w:r>
              <w:rPr>
                <w:rFonts w:hint="eastAsia"/>
                <w:b/>
                <w:bCs/>
                <w:color w:val="000000"/>
                <w:sz w:val="24"/>
                <w:szCs w:val="24"/>
              </w:rPr>
              <w:t>空调</w:t>
            </w:r>
            <w:r>
              <w:rPr>
                <w:rFonts w:hint="eastAsia"/>
                <w:b/>
                <w:bCs/>
                <w:color w:val="000000"/>
                <w:sz w:val="24"/>
                <w:szCs w:val="24"/>
              </w:rPr>
              <w:t>3</w:t>
            </w:r>
          </w:p>
        </w:tc>
        <w:tc>
          <w:tcPr>
            <w:tcW w:w="746" w:type="dxa"/>
            <w:tcBorders>
              <w:top w:val="single" w:sz="4" w:space="0" w:color="auto"/>
              <w:left w:val="nil"/>
              <w:bottom w:val="single" w:sz="4" w:space="0" w:color="auto"/>
              <w:right w:val="single" w:sz="4" w:space="0" w:color="auto"/>
            </w:tcBorders>
            <w:shd w:val="clear" w:color="auto" w:fill="auto"/>
            <w:vAlign w:val="center"/>
          </w:tcPr>
          <w:p w:rsidR="004E6BAF" w:rsidRDefault="004E6BAF" w:rsidP="004E6BAF">
            <w:pPr>
              <w:widowControl/>
              <w:jc w:val="center"/>
              <w:rPr>
                <w:rFonts w:ascii="仿宋_GB2312" w:hAnsi="宋体" w:cs="宋体"/>
                <w:b/>
                <w:bCs/>
                <w:sz w:val="21"/>
                <w:szCs w:val="21"/>
              </w:rPr>
            </w:pPr>
            <w:r>
              <w:rPr>
                <w:rFonts w:ascii="仿宋_GB2312" w:hAnsi="宋体" w:cs="宋体" w:hint="eastAsia"/>
                <w:b/>
                <w:bCs/>
                <w:sz w:val="21"/>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4E6BAF" w:rsidRPr="005674A8" w:rsidRDefault="004E6BAF" w:rsidP="005674A8">
            <w:pPr>
              <w:pStyle w:val="aa"/>
              <w:widowControl/>
              <w:numPr>
                <w:ilvl w:val="0"/>
                <w:numId w:val="8"/>
              </w:numPr>
              <w:ind w:firstLineChars="0"/>
              <w:rPr>
                <w:rFonts w:ascii="仿宋_GB2312" w:hAnsi="宋体" w:cs="宋体"/>
                <w:b/>
                <w:bCs/>
                <w:sz w:val="21"/>
                <w:szCs w:val="21"/>
              </w:rPr>
            </w:pPr>
            <w:r w:rsidRPr="005674A8">
              <w:rPr>
                <w:rFonts w:ascii="仿宋_GB2312" w:hAnsi="宋体" w:cs="宋体" w:hint="eastAsia"/>
                <w:b/>
                <w:bCs/>
                <w:sz w:val="21"/>
                <w:szCs w:val="21"/>
              </w:rPr>
              <w:t>数量</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rsidR="004E6BAF" w:rsidRPr="005674A8" w:rsidRDefault="004E6BAF" w:rsidP="00021D8B">
            <w:pPr>
              <w:pStyle w:val="aa"/>
              <w:widowControl/>
              <w:numPr>
                <w:ilvl w:val="0"/>
                <w:numId w:val="8"/>
              </w:numPr>
              <w:ind w:firstLineChars="0"/>
              <w:rPr>
                <w:rFonts w:ascii="仿宋_GB2312" w:hAnsi="宋体" w:cs="宋体"/>
                <w:b/>
                <w:bCs/>
                <w:sz w:val="21"/>
                <w:szCs w:val="21"/>
              </w:rPr>
            </w:pPr>
            <w:r w:rsidRPr="005674A8">
              <w:rPr>
                <w:rFonts w:ascii="仿宋_GB2312" w:hAnsi="宋体" w:cs="宋体" w:hint="eastAsia"/>
                <w:b/>
                <w:bCs/>
                <w:sz w:val="21"/>
                <w:szCs w:val="21"/>
              </w:rPr>
              <w:t>单价（元）</w:t>
            </w:r>
          </w:p>
        </w:tc>
        <w:tc>
          <w:tcPr>
            <w:tcW w:w="1368" w:type="dxa"/>
            <w:gridSpan w:val="3"/>
            <w:tcBorders>
              <w:top w:val="single" w:sz="4" w:space="0" w:color="auto"/>
              <w:left w:val="nil"/>
              <w:bottom w:val="single" w:sz="4" w:space="0" w:color="auto"/>
              <w:right w:val="single" w:sz="4" w:space="0" w:color="auto"/>
            </w:tcBorders>
            <w:shd w:val="clear" w:color="auto" w:fill="auto"/>
            <w:noWrap/>
            <w:vAlign w:val="center"/>
          </w:tcPr>
          <w:p w:rsidR="004E6BAF" w:rsidRPr="00DF4BE8" w:rsidRDefault="005674A8" w:rsidP="005674A8">
            <w:pPr>
              <w:widowControl/>
              <w:rPr>
                <w:rFonts w:ascii="仿宋_GB2312" w:hAnsi="宋体" w:cs="宋体" w:hint="eastAsia"/>
                <w:b/>
                <w:bCs/>
                <w:sz w:val="21"/>
                <w:szCs w:val="21"/>
              </w:rPr>
            </w:pPr>
            <w:r w:rsidRPr="00DF4BE8">
              <w:rPr>
                <w:rFonts w:ascii="仿宋_GB2312" w:hAnsi="宋体" w:cs="宋体" w:hint="eastAsia"/>
                <w:b/>
                <w:bCs/>
                <w:sz w:val="21"/>
                <w:szCs w:val="21"/>
              </w:rPr>
              <w:t>③</w:t>
            </w:r>
            <w:r w:rsidR="004E6BAF" w:rsidRPr="00DF4BE8">
              <w:rPr>
                <w:rFonts w:ascii="仿宋_GB2312" w:hAnsi="宋体" w:cs="宋体" w:hint="eastAsia"/>
                <w:b/>
                <w:bCs/>
                <w:sz w:val="21"/>
                <w:szCs w:val="21"/>
              </w:rPr>
              <w:t>金额</w:t>
            </w:r>
            <w:r w:rsidR="004E6BAF" w:rsidRPr="00DF4BE8">
              <w:rPr>
                <w:rFonts w:ascii="仿宋_GB2312" w:hAnsi="微软雅黑" w:cs="微软雅黑" w:hint="eastAsia"/>
                <w:b/>
                <w:bCs/>
                <w:sz w:val="21"/>
                <w:szCs w:val="21"/>
              </w:rPr>
              <w:t>（元）③=①×②</w:t>
            </w:r>
          </w:p>
        </w:tc>
        <w:tc>
          <w:tcPr>
            <w:tcW w:w="1184" w:type="dxa"/>
            <w:tcBorders>
              <w:top w:val="single" w:sz="4" w:space="0" w:color="auto"/>
              <w:left w:val="nil"/>
              <w:bottom w:val="single" w:sz="4" w:space="0" w:color="auto"/>
              <w:right w:val="single" w:sz="4" w:space="0" w:color="auto"/>
            </w:tcBorders>
            <w:noWrap/>
            <w:vAlign w:val="center"/>
          </w:tcPr>
          <w:p w:rsidR="004E6BAF" w:rsidRDefault="004E6BAF" w:rsidP="004E6BAF">
            <w:pPr>
              <w:widowControl/>
              <w:jc w:val="center"/>
              <w:rPr>
                <w:rFonts w:ascii="仿宋_GB2312" w:hAnsi="宋体" w:cs="宋体"/>
                <w:b/>
                <w:bCs/>
                <w:sz w:val="21"/>
                <w:szCs w:val="21"/>
              </w:rPr>
            </w:pPr>
            <w:r>
              <w:rPr>
                <w:rFonts w:ascii="仿宋_GB2312" w:hAnsi="宋体" w:cs="宋体" w:hint="eastAsia"/>
                <w:b/>
                <w:bCs/>
                <w:sz w:val="21"/>
                <w:szCs w:val="21"/>
              </w:rPr>
              <w:t>是否响应</w:t>
            </w:r>
          </w:p>
        </w:tc>
        <w:tc>
          <w:tcPr>
            <w:tcW w:w="1129" w:type="dxa"/>
            <w:gridSpan w:val="2"/>
            <w:tcBorders>
              <w:top w:val="single" w:sz="4" w:space="0" w:color="auto"/>
              <w:left w:val="nil"/>
              <w:bottom w:val="single" w:sz="4" w:space="0" w:color="auto"/>
              <w:right w:val="single" w:sz="4" w:space="0" w:color="auto"/>
            </w:tcBorders>
            <w:noWrap/>
            <w:vAlign w:val="center"/>
          </w:tcPr>
          <w:p w:rsidR="004E6BAF" w:rsidRDefault="004E6BAF" w:rsidP="004E6BAF">
            <w:pPr>
              <w:widowControl/>
              <w:jc w:val="center"/>
              <w:rPr>
                <w:rFonts w:ascii="仿宋_GB2312" w:hAnsi="宋体" w:cs="宋体"/>
                <w:b/>
                <w:bCs/>
                <w:sz w:val="21"/>
                <w:szCs w:val="21"/>
              </w:rPr>
            </w:pPr>
            <w:r>
              <w:rPr>
                <w:rFonts w:ascii="仿宋_GB2312" w:hAnsi="宋体" w:cs="宋体" w:hint="eastAsia"/>
                <w:b/>
                <w:bCs/>
                <w:sz w:val="21"/>
                <w:szCs w:val="21"/>
              </w:rPr>
              <w:t>响应品牌</w:t>
            </w: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1.铜管</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2.雪种</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3.空气开关</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4.打孔</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5.不锈钢支架</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lang w:bidi="a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6.排水管</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7.其他</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color w:val="000000"/>
                <w:sz w:val="24"/>
                <w:szCs w:val="24"/>
              </w:rPr>
            </w:pPr>
            <w:r>
              <w:rPr>
                <w:rFonts w:hint="eastAsia"/>
                <w:b/>
                <w:bCs/>
                <w:color w:val="000000"/>
                <w:sz w:val="24"/>
                <w:szCs w:val="24"/>
              </w:rPr>
              <w:t>金额小计：</w:t>
            </w:r>
          </w:p>
        </w:tc>
        <w:tc>
          <w:tcPr>
            <w:tcW w:w="6836" w:type="dxa"/>
            <w:gridSpan w:val="10"/>
            <w:tcBorders>
              <w:top w:val="single" w:sz="4" w:space="0" w:color="auto"/>
              <w:left w:val="nil"/>
              <w:bottom w:val="single" w:sz="4" w:space="0" w:color="auto"/>
              <w:right w:val="single" w:sz="4" w:space="0" w:color="auto"/>
            </w:tcBorders>
            <w:shd w:val="clear" w:color="auto" w:fill="auto"/>
            <w:vAlign w:val="center"/>
          </w:tcPr>
          <w:p w:rsidR="007563DF" w:rsidRDefault="007563DF">
            <w:pPr>
              <w:spacing w:line="470" w:lineRule="exact"/>
              <w:jc w:val="left"/>
              <w:rPr>
                <w:rFonts w:ascii="华文仿宋" w:eastAsia="华文仿宋" w:hAnsi="华文仿宋" w:cs="宋体"/>
                <w:sz w:val="24"/>
                <w:szCs w:val="24"/>
              </w:rPr>
            </w:pPr>
            <w:bookmarkStart w:id="6" w:name="_GoBack"/>
            <w:bookmarkEnd w:id="6"/>
          </w:p>
        </w:tc>
      </w:tr>
      <w:tr w:rsidR="004E6BAF" w:rsidTr="00B1611A">
        <w:trPr>
          <w:trHeight w:val="613"/>
        </w:trPr>
        <w:tc>
          <w:tcPr>
            <w:tcW w:w="426" w:type="dxa"/>
            <w:vMerge/>
            <w:tcBorders>
              <w:left w:val="single" w:sz="4" w:space="0" w:color="auto"/>
              <w:right w:val="single" w:sz="4" w:space="0" w:color="auto"/>
            </w:tcBorders>
            <w:noWrap/>
            <w:vAlign w:val="center"/>
          </w:tcPr>
          <w:p w:rsidR="004E6BAF" w:rsidRDefault="004E6BAF" w:rsidP="004E6BA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4E6BAF" w:rsidRDefault="004E6BAF" w:rsidP="004E6BAF">
            <w:pPr>
              <w:jc w:val="center"/>
              <w:rPr>
                <w:color w:val="000000"/>
                <w:sz w:val="24"/>
                <w:szCs w:val="24"/>
              </w:rPr>
            </w:pPr>
            <w:r>
              <w:rPr>
                <w:rFonts w:hint="eastAsia"/>
                <w:b/>
                <w:bCs/>
                <w:color w:val="000000"/>
                <w:sz w:val="24"/>
                <w:szCs w:val="24"/>
              </w:rPr>
              <w:t>空调</w:t>
            </w:r>
            <w:r>
              <w:rPr>
                <w:rFonts w:hint="eastAsia"/>
                <w:b/>
                <w:bCs/>
                <w:color w:val="000000"/>
                <w:sz w:val="24"/>
                <w:szCs w:val="24"/>
              </w:rPr>
              <w:t>4</w:t>
            </w:r>
          </w:p>
        </w:tc>
        <w:tc>
          <w:tcPr>
            <w:tcW w:w="746" w:type="dxa"/>
            <w:tcBorders>
              <w:top w:val="single" w:sz="4" w:space="0" w:color="auto"/>
              <w:left w:val="nil"/>
              <w:bottom w:val="single" w:sz="4" w:space="0" w:color="auto"/>
              <w:right w:val="single" w:sz="4" w:space="0" w:color="auto"/>
            </w:tcBorders>
            <w:shd w:val="clear" w:color="auto" w:fill="auto"/>
            <w:vAlign w:val="center"/>
          </w:tcPr>
          <w:p w:rsidR="004E6BAF" w:rsidRDefault="004E6BAF" w:rsidP="004E6BAF">
            <w:pPr>
              <w:widowControl/>
              <w:jc w:val="center"/>
              <w:rPr>
                <w:rFonts w:ascii="仿宋_GB2312" w:hAnsi="宋体" w:cs="宋体"/>
                <w:b/>
                <w:bCs/>
                <w:sz w:val="21"/>
                <w:szCs w:val="21"/>
              </w:rPr>
            </w:pPr>
            <w:r>
              <w:rPr>
                <w:rFonts w:ascii="仿宋_GB2312" w:hAnsi="宋体" w:cs="宋体" w:hint="eastAsia"/>
                <w:b/>
                <w:bCs/>
                <w:sz w:val="21"/>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4E6BAF" w:rsidRPr="005674A8" w:rsidRDefault="004E6BAF" w:rsidP="005674A8">
            <w:pPr>
              <w:pStyle w:val="aa"/>
              <w:widowControl/>
              <w:numPr>
                <w:ilvl w:val="0"/>
                <w:numId w:val="9"/>
              </w:numPr>
              <w:ind w:firstLineChars="0"/>
              <w:rPr>
                <w:rFonts w:ascii="仿宋_GB2312" w:hAnsi="宋体" w:cs="宋体"/>
                <w:b/>
                <w:bCs/>
                <w:sz w:val="21"/>
                <w:szCs w:val="21"/>
              </w:rPr>
            </w:pPr>
            <w:r w:rsidRPr="005674A8">
              <w:rPr>
                <w:rFonts w:ascii="仿宋_GB2312" w:hAnsi="宋体" w:cs="宋体" w:hint="eastAsia"/>
                <w:b/>
                <w:bCs/>
                <w:sz w:val="21"/>
                <w:szCs w:val="21"/>
              </w:rPr>
              <w:t>数量</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rsidR="004E6BAF" w:rsidRPr="00FA1813" w:rsidRDefault="00FA1813" w:rsidP="00FA1813">
            <w:pPr>
              <w:pStyle w:val="aa"/>
              <w:numPr>
                <w:ilvl w:val="0"/>
                <w:numId w:val="9"/>
              </w:numPr>
              <w:ind w:firstLineChars="0"/>
              <w:rPr>
                <w:b/>
                <w:sz w:val="21"/>
                <w:szCs w:val="21"/>
              </w:rPr>
            </w:pPr>
            <w:r w:rsidRPr="00FA1813">
              <w:rPr>
                <w:rFonts w:hint="eastAsia"/>
                <w:b/>
                <w:sz w:val="21"/>
                <w:szCs w:val="21"/>
              </w:rPr>
              <w:t>单价（元）</w:t>
            </w:r>
          </w:p>
        </w:tc>
        <w:tc>
          <w:tcPr>
            <w:tcW w:w="1368" w:type="dxa"/>
            <w:gridSpan w:val="3"/>
            <w:tcBorders>
              <w:top w:val="single" w:sz="4" w:space="0" w:color="auto"/>
              <w:left w:val="nil"/>
              <w:bottom w:val="single" w:sz="4" w:space="0" w:color="auto"/>
              <w:right w:val="single" w:sz="4" w:space="0" w:color="auto"/>
            </w:tcBorders>
            <w:shd w:val="clear" w:color="auto" w:fill="auto"/>
            <w:noWrap/>
            <w:vAlign w:val="center"/>
          </w:tcPr>
          <w:p w:rsidR="004E6BAF" w:rsidRPr="00DF4BE8" w:rsidRDefault="005674A8" w:rsidP="005674A8">
            <w:pPr>
              <w:widowControl/>
              <w:rPr>
                <w:rFonts w:ascii="仿宋_GB2312" w:hAnsi="宋体" w:cs="宋体" w:hint="eastAsia"/>
                <w:b/>
                <w:bCs/>
                <w:sz w:val="21"/>
                <w:szCs w:val="21"/>
              </w:rPr>
            </w:pPr>
            <w:r w:rsidRPr="00DF4BE8">
              <w:rPr>
                <w:rFonts w:ascii="仿宋_GB2312" w:hAnsi="宋体" w:cs="宋体" w:hint="eastAsia"/>
                <w:b/>
                <w:bCs/>
                <w:sz w:val="21"/>
                <w:szCs w:val="21"/>
              </w:rPr>
              <w:t>③金额</w:t>
            </w:r>
            <w:r w:rsidRPr="00DF4BE8">
              <w:rPr>
                <w:rFonts w:ascii="仿宋_GB2312" w:hAnsi="微软雅黑" w:cs="微软雅黑" w:hint="eastAsia"/>
                <w:b/>
                <w:bCs/>
                <w:sz w:val="21"/>
                <w:szCs w:val="21"/>
              </w:rPr>
              <w:t>（元）③=①×②</w:t>
            </w:r>
          </w:p>
        </w:tc>
        <w:tc>
          <w:tcPr>
            <w:tcW w:w="1184" w:type="dxa"/>
            <w:tcBorders>
              <w:top w:val="single" w:sz="4" w:space="0" w:color="auto"/>
              <w:left w:val="nil"/>
              <w:bottom w:val="single" w:sz="4" w:space="0" w:color="auto"/>
              <w:right w:val="single" w:sz="4" w:space="0" w:color="auto"/>
            </w:tcBorders>
            <w:noWrap/>
            <w:vAlign w:val="center"/>
          </w:tcPr>
          <w:p w:rsidR="004E6BAF" w:rsidRDefault="004E6BAF" w:rsidP="004E6BAF">
            <w:pPr>
              <w:widowControl/>
              <w:jc w:val="center"/>
              <w:rPr>
                <w:rFonts w:ascii="仿宋_GB2312" w:hAnsi="宋体" w:cs="宋体"/>
                <w:b/>
                <w:bCs/>
                <w:sz w:val="21"/>
                <w:szCs w:val="21"/>
              </w:rPr>
            </w:pPr>
            <w:r>
              <w:rPr>
                <w:rFonts w:ascii="仿宋_GB2312" w:hAnsi="宋体" w:cs="宋体" w:hint="eastAsia"/>
                <w:b/>
                <w:bCs/>
                <w:sz w:val="21"/>
                <w:szCs w:val="21"/>
              </w:rPr>
              <w:t>是否响应</w:t>
            </w:r>
          </w:p>
        </w:tc>
        <w:tc>
          <w:tcPr>
            <w:tcW w:w="1129" w:type="dxa"/>
            <w:gridSpan w:val="2"/>
            <w:tcBorders>
              <w:top w:val="single" w:sz="4" w:space="0" w:color="auto"/>
              <w:left w:val="nil"/>
              <w:bottom w:val="single" w:sz="4" w:space="0" w:color="auto"/>
              <w:right w:val="single" w:sz="4" w:space="0" w:color="auto"/>
            </w:tcBorders>
            <w:noWrap/>
            <w:vAlign w:val="center"/>
          </w:tcPr>
          <w:p w:rsidR="004E6BAF" w:rsidRDefault="004E6BAF" w:rsidP="004E6BAF">
            <w:pPr>
              <w:widowControl/>
              <w:jc w:val="center"/>
              <w:rPr>
                <w:rFonts w:ascii="仿宋_GB2312" w:hAnsi="宋体" w:cs="宋体"/>
                <w:b/>
                <w:bCs/>
                <w:sz w:val="21"/>
                <w:szCs w:val="21"/>
              </w:rPr>
            </w:pPr>
            <w:r>
              <w:rPr>
                <w:rFonts w:ascii="仿宋_GB2312" w:hAnsi="宋体" w:cs="宋体" w:hint="eastAsia"/>
                <w:b/>
                <w:bCs/>
                <w:sz w:val="21"/>
                <w:szCs w:val="21"/>
              </w:rPr>
              <w:t>响应品牌</w:t>
            </w: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1.铜管</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2.雪种</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3.空气开关</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4.打孔</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5.不锈钢支架</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6.排水管</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7.其他</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lang w:bidi="a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color w:val="000000"/>
                <w:sz w:val="24"/>
                <w:szCs w:val="24"/>
              </w:rPr>
            </w:pPr>
            <w:r>
              <w:rPr>
                <w:rFonts w:hint="eastAsia"/>
                <w:b/>
                <w:bCs/>
                <w:color w:val="000000"/>
                <w:sz w:val="24"/>
                <w:szCs w:val="24"/>
              </w:rPr>
              <w:t>金额小计：</w:t>
            </w:r>
          </w:p>
        </w:tc>
        <w:tc>
          <w:tcPr>
            <w:tcW w:w="6836" w:type="dxa"/>
            <w:gridSpan w:val="10"/>
            <w:tcBorders>
              <w:top w:val="single" w:sz="4" w:space="0" w:color="auto"/>
              <w:left w:val="nil"/>
              <w:bottom w:val="single" w:sz="4" w:space="0" w:color="auto"/>
              <w:right w:val="single" w:sz="4" w:space="0" w:color="auto"/>
            </w:tcBorders>
            <w:shd w:val="clear" w:color="auto" w:fill="auto"/>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center"/>
              <w:rPr>
                <w:color w:val="000000"/>
                <w:sz w:val="24"/>
                <w:szCs w:val="24"/>
              </w:rPr>
            </w:pPr>
            <w:r>
              <w:rPr>
                <w:rFonts w:hint="eastAsia"/>
                <w:b/>
                <w:bCs/>
                <w:color w:val="000000"/>
                <w:sz w:val="24"/>
                <w:szCs w:val="24"/>
              </w:rPr>
              <w:t>空调</w:t>
            </w:r>
            <w:r>
              <w:rPr>
                <w:rFonts w:hint="eastAsia"/>
                <w:b/>
                <w:bCs/>
                <w:color w:val="000000"/>
                <w:sz w:val="24"/>
                <w:szCs w:val="24"/>
              </w:rPr>
              <w:t>5</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E51A6E">
            <w:pPr>
              <w:widowControl/>
              <w:jc w:val="center"/>
              <w:rPr>
                <w:rFonts w:ascii="仿宋_GB2312" w:hAnsi="宋体" w:cs="宋体"/>
                <w:b/>
                <w:bCs/>
                <w:sz w:val="21"/>
                <w:szCs w:val="21"/>
              </w:rPr>
            </w:pPr>
            <w:r>
              <w:rPr>
                <w:rFonts w:ascii="仿宋_GB2312" w:hAnsi="宋体" w:cs="宋体" w:hint="eastAsia"/>
                <w:b/>
                <w:bCs/>
                <w:sz w:val="21"/>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Pr="005674A8" w:rsidRDefault="00E51A6E" w:rsidP="005674A8">
            <w:pPr>
              <w:pStyle w:val="aa"/>
              <w:widowControl/>
              <w:numPr>
                <w:ilvl w:val="0"/>
                <w:numId w:val="10"/>
              </w:numPr>
              <w:ind w:firstLineChars="0"/>
              <w:rPr>
                <w:rFonts w:ascii="仿宋_GB2312" w:hAnsi="宋体" w:cs="宋体"/>
                <w:b/>
                <w:bCs/>
                <w:sz w:val="21"/>
                <w:szCs w:val="21"/>
              </w:rPr>
            </w:pPr>
            <w:r w:rsidRPr="005674A8">
              <w:rPr>
                <w:rFonts w:ascii="仿宋_GB2312" w:hAnsi="宋体" w:cs="宋体" w:hint="eastAsia"/>
                <w:b/>
                <w:bCs/>
                <w:sz w:val="21"/>
                <w:szCs w:val="21"/>
              </w:rPr>
              <w:t>数量</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rsidR="007422C7" w:rsidRDefault="00E51A6E" w:rsidP="007422C7">
            <w:pPr>
              <w:pStyle w:val="aa"/>
              <w:numPr>
                <w:ilvl w:val="0"/>
                <w:numId w:val="10"/>
              </w:numPr>
              <w:ind w:firstLineChars="0"/>
              <w:rPr>
                <w:b/>
                <w:sz w:val="21"/>
                <w:szCs w:val="21"/>
              </w:rPr>
            </w:pPr>
            <w:bookmarkStart w:id="7" w:name="OLE_LINK8"/>
            <w:bookmarkStart w:id="8" w:name="OLE_LINK9"/>
            <w:r w:rsidRPr="007422C7">
              <w:rPr>
                <w:rFonts w:hint="eastAsia"/>
                <w:b/>
                <w:sz w:val="21"/>
                <w:szCs w:val="21"/>
              </w:rPr>
              <w:t>单</w:t>
            </w:r>
            <w:r w:rsidR="007422C7">
              <w:rPr>
                <w:rFonts w:hint="eastAsia"/>
                <w:b/>
                <w:sz w:val="21"/>
                <w:szCs w:val="21"/>
              </w:rPr>
              <w:t xml:space="preserve"> </w:t>
            </w:r>
            <w:r w:rsidR="007422C7">
              <w:rPr>
                <w:b/>
                <w:sz w:val="21"/>
                <w:szCs w:val="21"/>
              </w:rPr>
              <w:t xml:space="preserve"> </w:t>
            </w:r>
            <w:r w:rsidRPr="007422C7">
              <w:rPr>
                <w:rFonts w:hint="eastAsia"/>
                <w:b/>
                <w:sz w:val="21"/>
                <w:szCs w:val="21"/>
              </w:rPr>
              <w:t>价</w:t>
            </w:r>
          </w:p>
          <w:p w:rsidR="007563DF" w:rsidRPr="007422C7" w:rsidRDefault="00E51A6E" w:rsidP="007422C7">
            <w:pPr>
              <w:ind w:firstLineChars="100" w:firstLine="211"/>
              <w:rPr>
                <w:b/>
                <w:sz w:val="21"/>
                <w:szCs w:val="21"/>
              </w:rPr>
            </w:pPr>
            <w:r w:rsidRPr="007422C7">
              <w:rPr>
                <w:rFonts w:hint="eastAsia"/>
                <w:b/>
                <w:sz w:val="21"/>
                <w:szCs w:val="21"/>
              </w:rPr>
              <w:t>（元）</w:t>
            </w:r>
            <w:bookmarkEnd w:id="7"/>
            <w:bookmarkEnd w:id="8"/>
          </w:p>
        </w:tc>
        <w:tc>
          <w:tcPr>
            <w:tcW w:w="1368" w:type="dxa"/>
            <w:gridSpan w:val="3"/>
            <w:tcBorders>
              <w:top w:val="single" w:sz="4" w:space="0" w:color="auto"/>
              <w:left w:val="nil"/>
              <w:bottom w:val="single" w:sz="4" w:space="0" w:color="auto"/>
              <w:right w:val="single" w:sz="4" w:space="0" w:color="auto"/>
            </w:tcBorders>
            <w:shd w:val="clear" w:color="auto" w:fill="auto"/>
            <w:noWrap/>
            <w:vAlign w:val="center"/>
          </w:tcPr>
          <w:p w:rsidR="005674A8" w:rsidRPr="00FA1813" w:rsidRDefault="00FA1813" w:rsidP="00FA1813">
            <w:pPr>
              <w:rPr>
                <w:rFonts w:ascii="仿宋_GB2312"/>
                <w:b/>
                <w:sz w:val="21"/>
                <w:szCs w:val="21"/>
              </w:rPr>
            </w:pPr>
            <w:r w:rsidRPr="00FA1813">
              <w:rPr>
                <w:rFonts w:ascii="仿宋_GB2312" w:hint="eastAsia"/>
                <w:b/>
                <w:sz w:val="21"/>
                <w:szCs w:val="21"/>
              </w:rPr>
              <w:t>③</w:t>
            </w:r>
            <w:r w:rsidR="005674A8" w:rsidRPr="00FA1813">
              <w:rPr>
                <w:rFonts w:ascii="仿宋_GB2312" w:hint="eastAsia"/>
                <w:b/>
                <w:sz w:val="21"/>
                <w:szCs w:val="21"/>
              </w:rPr>
              <w:t>金额</w:t>
            </w:r>
            <w:r w:rsidR="00E51A6E" w:rsidRPr="00FA1813">
              <w:rPr>
                <w:rFonts w:ascii="仿宋_GB2312" w:hint="eastAsia"/>
                <w:b/>
                <w:sz w:val="21"/>
                <w:szCs w:val="21"/>
              </w:rPr>
              <w:t>（元）</w:t>
            </w:r>
          </w:p>
          <w:p w:rsidR="007563DF" w:rsidRPr="005674A8" w:rsidRDefault="005674A8" w:rsidP="00FA1813">
            <w:r w:rsidRPr="00FA1813">
              <w:rPr>
                <w:rFonts w:ascii="仿宋_GB2312" w:hint="eastAsia"/>
                <w:b/>
                <w:sz w:val="21"/>
                <w:szCs w:val="21"/>
              </w:rPr>
              <w:t>③=①×②</w:t>
            </w:r>
          </w:p>
        </w:tc>
        <w:tc>
          <w:tcPr>
            <w:tcW w:w="1184" w:type="dxa"/>
            <w:tcBorders>
              <w:top w:val="single" w:sz="4" w:space="0" w:color="auto"/>
              <w:left w:val="nil"/>
              <w:bottom w:val="single" w:sz="4" w:space="0" w:color="auto"/>
              <w:right w:val="single" w:sz="4" w:space="0" w:color="auto"/>
            </w:tcBorders>
            <w:noWrap/>
            <w:vAlign w:val="center"/>
          </w:tcPr>
          <w:p w:rsidR="007563DF" w:rsidRDefault="00E51A6E">
            <w:pPr>
              <w:widowControl/>
              <w:jc w:val="center"/>
              <w:rPr>
                <w:rFonts w:ascii="仿宋_GB2312" w:hAnsi="宋体" w:cs="宋体"/>
                <w:b/>
                <w:bCs/>
                <w:sz w:val="21"/>
                <w:szCs w:val="21"/>
              </w:rPr>
            </w:pPr>
            <w:r>
              <w:rPr>
                <w:rFonts w:ascii="仿宋_GB2312" w:hAnsi="宋体" w:cs="宋体" w:hint="eastAsia"/>
                <w:b/>
                <w:bCs/>
                <w:sz w:val="21"/>
                <w:szCs w:val="21"/>
              </w:rPr>
              <w:t>是否响应</w:t>
            </w: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E51A6E">
            <w:pPr>
              <w:widowControl/>
              <w:jc w:val="center"/>
              <w:rPr>
                <w:rFonts w:ascii="仿宋_GB2312" w:hAnsi="宋体" w:cs="宋体"/>
                <w:b/>
                <w:bCs/>
                <w:sz w:val="21"/>
                <w:szCs w:val="21"/>
              </w:rPr>
            </w:pPr>
            <w:r>
              <w:rPr>
                <w:rFonts w:ascii="仿宋_GB2312" w:hAnsi="宋体" w:cs="宋体" w:hint="eastAsia"/>
                <w:b/>
                <w:bCs/>
                <w:sz w:val="21"/>
                <w:szCs w:val="21"/>
              </w:rPr>
              <w:t>响应品牌</w:t>
            </w: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1.铜管</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2.雪种</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3.空气开关</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4.打孔</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5.不锈钢支架</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6.排水管</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rsidTr="00B1611A">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rFonts w:ascii="仿宋_GB2312"/>
                <w:color w:val="000000"/>
                <w:sz w:val="24"/>
                <w:szCs w:val="24"/>
              </w:rPr>
            </w:pPr>
            <w:r>
              <w:rPr>
                <w:rFonts w:ascii="仿宋_GB2312" w:hint="eastAsia"/>
                <w:color w:val="000000"/>
                <w:sz w:val="24"/>
                <w:szCs w:val="24"/>
              </w:rPr>
              <w:t>7.其他</w:t>
            </w:r>
          </w:p>
        </w:tc>
        <w:tc>
          <w:tcPr>
            <w:tcW w:w="746" w:type="dxa"/>
            <w:tcBorders>
              <w:top w:val="single" w:sz="4" w:space="0" w:color="auto"/>
              <w:left w:val="nil"/>
              <w:bottom w:val="single" w:sz="4" w:space="0" w:color="auto"/>
              <w:right w:val="single" w:sz="4" w:space="0" w:color="auto"/>
            </w:tcBorders>
            <w:shd w:val="clear" w:color="auto" w:fill="auto"/>
            <w:vAlign w:val="center"/>
          </w:tcPr>
          <w:p w:rsidR="007563DF" w:rsidRDefault="007563DF">
            <w:pPr>
              <w:widowControl/>
              <w:spacing w:line="500" w:lineRule="exact"/>
              <w:jc w:val="center"/>
              <w:textAlignment w:val="center"/>
              <w:rPr>
                <w:rFonts w:ascii="仿宋_GB2312" w:hAnsi="仿宋_GB2312" w:cs="仿宋_GB2312"/>
                <w:color w:val="000000"/>
                <w:lang w:bidi="a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563DF" w:rsidRDefault="007563DF">
            <w:pPr>
              <w:jc w:val="center"/>
              <w:rPr>
                <w:color w:val="000000"/>
                <w:sz w:val="24"/>
                <w:szCs w:val="24"/>
              </w:rPr>
            </w:pPr>
          </w:p>
        </w:tc>
        <w:tc>
          <w:tcPr>
            <w:tcW w:w="1275" w:type="dxa"/>
            <w:gridSpan w:val="2"/>
            <w:tcBorders>
              <w:top w:val="single" w:sz="4" w:space="0" w:color="auto"/>
              <w:left w:val="nil"/>
              <w:bottom w:val="single" w:sz="4" w:space="0" w:color="auto"/>
              <w:right w:val="single" w:sz="4" w:space="0" w:color="auto"/>
            </w:tcBorders>
            <w:noWrap/>
            <w:vAlign w:val="center"/>
          </w:tcPr>
          <w:p w:rsidR="007563DF" w:rsidRDefault="007563DF">
            <w:pPr>
              <w:jc w:val="center"/>
              <w:rPr>
                <w:color w:val="000000"/>
                <w:sz w:val="24"/>
                <w:szCs w:val="24"/>
              </w:rPr>
            </w:pPr>
          </w:p>
        </w:tc>
        <w:tc>
          <w:tcPr>
            <w:tcW w:w="1368" w:type="dxa"/>
            <w:gridSpan w:val="3"/>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84" w:type="dxa"/>
            <w:tcBorders>
              <w:top w:val="single" w:sz="4" w:space="0" w:color="auto"/>
              <w:left w:val="nil"/>
              <w:bottom w:val="single" w:sz="4" w:space="0" w:color="auto"/>
              <w:right w:val="single" w:sz="4" w:space="0" w:color="auto"/>
            </w:tcBorders>
            <w:noWrap/>
            <w:vAlign w:val="center"/>
          </w:tcPr>
          <w:p w:rsidR="007563DF" w:rsidRDefault="007563DF">
            <w:pPr>
              <w:jc w:val="right"/>
              <w:rPr>
                <w:rFonts w:ascii="宋体" w:eastAsia="宋体" w:hAnsi="宋体" w:cs="宋体"/>
                <w:sz w:val="24"/>
                <w:szCs w:val="24"/>
              </w:rPr>
            </w:pPr>
          </w:p>
        </w:tc>
        <w:tc>
          <w:tcPr>
            <w:tcW w:w="1129" w:type="dxa"/>
            <w:gridSpan w:val="2"/>
            <w:tcBorders>
              <w:top w:val="single" w:sz="4" w:space="0" w:color="auto"/>
              <w:left w:val="nil"/>
              <w:bottom w:val="single" w:sz="4" w:space="0" w:color="auto"/>
              <w:right w:val="single" w:sz="4" w:space="0" w:color="auto"/>
            </w:tcBorders>
            <w:noWrap/>
            <w:vAlign w:val="center"/>
          </w:tcPr>
          <w:p w:rsidR="007563DF" w:rsidRDefault="007563DF">
            <w:pPr>
              <w:spacing w:line="470" w:lineRule="exact"/>
              <w:jc w:val="left"/>
              <w:rPr>
                <w:rFonts w:ascii="华文仿宋" w:eastAsia="华文仿宋" w:hAnsi="华文仿宋" w:cs="宋体"/>
                <w:sz w:val="24"/>
                <w:szCs w:val="24"/>
              </w:rPr>
            </w:pPr>
          </w:p>
        </w:tc>
      </w:tr>
      <w:tr w:rsidR="007563DF">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color w:val="000000"/>
                <w:sz w:val="24"/>
                <w:szCs w:val="24"/>
              </w:rPr>
            </w:pPr>
            <w:r>
              <w:rPr>
                <w:rFonts w:hint="eastAsia"/>
                <w:b/>
                <w:bCs/>
                <w:color w:val="000000"/>
                <w:sz w:val="24"/>
                <w:szCs w:val="24"/>
              </w:rPr>
              <w:t>金额小计：</w:t>
            </w:r>
          </w:p>
        </w:tc>
        <w:tc>
          <w:tcPr>
            <w:tcW w:w="6836" w:type="dxa"/>
            <w:gridSpan w:val="10"/>
            <w:tcBorders>
              <w:top w:val="single" w:sz="4" w:space="0" w:color="auto"/>
              <w:left w:val="nil"/>
              <w:bottom w:val="single" w:sz="4" w:space="0" w:color="auto"/>
              <w:right w:val="single" w:sz="4" w:space="0" w:color="auto"/>
            </w:tcBorders>
            <w:shd w:val="clear" w:color="auto" w:fill="auto"/>
            <w:vAlign w:val="center"/>
          </w:tcPr>
          <w:p w:rsidR="007563DF" w:rsidRDefault="007563DF">
            <w:pPr>
              <w:spacing w:line="470" w:lineRule="exact"/>
              <w:jc w:val="left"/>
              <w:rPr>
                <w:rFonts w:ascii="华文仿宋" w:eastAsia="华文仿宋" w:hAnsi="华文仿宋" w:cs="宋体"/>
                <w:sz w:val="24"/>
                <w:szCs w:val="24"/>
              </w:rPr>
            </w:pPr>
          </w:p>
        </w:tc>
      </w:tr>
      <w:tr w:rsidR="007563DF">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2089" w:type="dxa"/>
            <w:tcBorders>
              <w:top w:val="single" w:sz="4" w:space="0" w:color="auto"/>
              <w:left w:val="nil"/>
              <w:bottom w:val="single" w:sz="4" w:space="0" w:color="auto"/>
              <w:right w:val="single" w:sz="4" w:space="0" w:color="auto"/>
            </w:tcBorders>
            <w:shd w:val="clear" w:color="auto" w:fill="auto"/>
            <w:noWrap/>
            <w:vAlign w:val="center"/>
          </w:tcPr>
          <w:p w:rsidR="007563DF" w:rsidRDefault="00E51A6E">
            <w:pPr>
              <w:jc w:val="left"/>
              <w:rPr>
                <w:b/>
                <w:bCs/>
                <w:color w:val="000000"/>
                <w:sz w:val="24"/>
                <w:szCs w:val="24"/>
              </w:rPr>
            </w:pPr>
            <w:r>
              <w:rPr>
                <w:rFonts w:hint="eastAsia"/>
                <w:b/>
                <w:bCs/>
                <w:color w:val="000000"/>
                <w:sz w:val="24"/>
                <w:szCs w:val="24"/>
              </w:rPr>
              <w:t>第</w:t>
            </w:r>
            <w:r>
              <w:rPr>
                <w:rFonts w:hint="eastAsia"/>
                <w:b/>
                <w:bCs/>
                <w:color w:val="000000"/>
                <w:sz w:val="24"/>
                <w:szCs w:val="24"/>
              </w:rPr>
              <w:t>2</w:t>
            </w:r>
            <w:r>
              <w:rPr>
                <w:rFonts w:hint="eastAsia"/>
                <w:b/>
                <w:bCs/>
                <w:color w:val="000000"/>
                <w:sz w:val="24"/>
                <w:szCs w:val="24"/>
              </w:rPr>
              <w:t>项</w:t>
            </w:r>
            <w:r w:rsidR="003D4C09">
              <w:rPr>
                <w:rFonts w:hint="eastAsia"/>
                <w:b/>
                <w:bCs/>
                <w:color w:val="000000"/>
                <w:sz w:val="24"/>
                <w:szCs w:val="24"/>
              </w:rPr>
              <w:t>安装</w:t>
            </w:r>
            <w:r>
              <w:rPr>
                <w:rFonts w:hint="eastAsia"/>
                <w:b/>
                <w:bCs/>
                <w:color w:val="000000"/>
                <w:sz w:val="24"/>
                <w:szCs w:val="24"/>
              </w:rPr>
              <w:t>辅材合计（元）</w:t>
            </w:r>
          </w:p>
        </w:tc>
        <w:tc>
          <w:tcPr>
            <w:tcW w:w="6836" w:type="dxa"/>
            <w:gridSpan w:val="10"/>
            <w:tcBorders>
              <w:top w:val="single" w:sz="4" w:space="0" w:color="auto"/>
              <w:left w:val="nil"/>
              <w:bottom w:val="single" w:sz="4" w:space="0" w:color="auto"/>
              <w:right w:val="single" w:sz="4" w:space="0" w:color="auto"/>
            </w:tcBorders>
            <w:shd w:val="clear" w:color="auto" w:fill="auto"/>
            <w:vAlign w:val="center"/>
          </w:tcPr>
          <w:p w:rsidR="007563DF" w:rsidRDefault="007563DF">
            <w:pPr>
              <w:spacing w:line="470" w:lineRule="exact"/>
              <w:ind w:firstLineChars="1200" w:firstLine="2880"/>
              <w:jc w:val="left"/>
              <w:rPr>
                <w:rFonts w:ascii="华文仿宋" w:eastAsia="华文仿宋" w:hAnsi="华文仿宋" w:cs="宋体"/>
                <w:sz w:val="24"/>
                <w:szCs w:val="24"/>
              </w:rPr>
            </w:pPr>
          </w:p>
        </w:tc>
      </w:tr>
      <w:tr w:rsidR="007563DF">
        <w:trPr>
          <w:trHeight w:val="613"/>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4819" w:type="dxa"/>
            <w:gridSpan w:val="4"/>
            <w:vMerge w:val="restart"/>
            <w:tcBorders>
              <w:top w:val="single" w:sz="4" w:space="0" w:color="auto"/>
              <w:left w:val="nil"/>
              <w:right w:val="single" w:sz="4" w:space="0" w:color="auto"/>
            </w:tcBorders>
            <w:shd w:val="clear" w:color="auto" w:fill="auto"/>
            <w:noWrap/>
            <w:vAlign w:val="center"/>
          </w:tcPr>
          <w:p w:rsidR="007563DF" w:rsidRDefault="004E6BAF">
            <w:pPr>
              <w:jc w:val="center"/>
              <w:rPr>
                <w:color w:val="000000"/>
                <w:sz w:val="24"/>
                <w:szCs w:val="24"/>
              </w:rPr>
            </w:pPr>
            <w:r>
              <w:rPr>
                <w:rFonts w:hint="eastAsia"/>
                <w:b/>
                <w:bCs/>
                <w:color w:val="000000"/>
                <w:sz w:val="30"/>
                <w:szCs w:val="30"/>
              </w:rPr>
              <w:t>总报价合计：</w:t>
            </w:r>
            <w:r w:rsidR="00E51A6E">
              <w:rPr>
                <w:rFonts w:hint="eastAsia"/>
                <w:b/>
                <w:bCs/>
                <w:color w:val="000000"/>
                <w:sz w:val="30"/>
                <w:szCs w:val="30"/>
              </w:rPr>
              <w:t>空调</w:t>
            </w:r>
            <w:r>
              <w:rPr>
                <w:rFonts w:hint="eastAsia"/>
                <w:b/>
                <w:bCs/>
                <w:color w:val="000000"/>
                <w:sz w:val="30"/>
                <w:szCs w:val="30"/>
              </w:rPr>
              <w:t>设备</w:t>
            </w:r>
            <w:r>
              <w:rPr>
                <w:rFonts w:hint="eastAsia"/>
                <w:b/>
                <w:bCs/>
                <w:color w:val="000000"/>
                <w:sz w:val="30"/>
                <w:szCs w:val="30"/>
              </w:rPr>
              <w:t>+</w:t>
            </w:r>
            <w:r>
              <w:rPr>
                <w:rFonts w:hint="eastAsia"/>
                <w:b/>
                <w:bCs/>
                <w:color w:val="000000"/>
                <w:sz w:val="30"/>
                <w:szCs w:val="30"/>
              </w:rPr>
              <w:t>安</w:t>
            </w:r>
            <w:r w:rsidR="00E51A6E">
              <w:rPr>
                <w:rFonts w:hint="eastAsia"/>
                <w:b/>
                <w:bCs/>
                <w:color w:val="000000"/>
                <w:sz w:val="30"/>
                <w:szCs w:val="30"/>
              </w:rPr>
              <w:t>装辅材</w:t>
            </w:r>
          </w:p>
        </w:tc>
        <w:tc>
          <w:tcPr>
            <w:tcW w:w="4106" w:type="dxa"/>
            <w:gridSpan w:val="7"/>
            <w:tcBorders>
              <w:top w:val="single" w:sz="4" w:space="0" w:color="auto"/>
              <w:left w:val="nil"/>
              <w:bottom w:val="single" w:sz="4" w:space="0" w:color="auto"/>
              <w:right w:val="single" w:sz="4" w:space="0" w:color="auto"/>
            </w:tcBorders>
            <w:shd w:val="clear" w:color="auto" w:fill="auto"/>
            <w:vAlign w:val="center"/>
          </w:tcPr>
          <w:p w:rsidR="007563DF" w:rsidRDefault="00E51A6E" w:rsidP="00515C75">
            <w:pPr>
              <w:spacing w:line="470" w:lineRule="exact"/>
              <w:jc w:val="left"/>
              <w:rPr>
                <w:rFonts w:ascii="华文仿宋" w:eastAsia="华文仿宋" w:hAnsi="华文仿宋" w:cs="宋体"/>
                <w:sz w:val="24"/>
                <w:szCs w:val="24"/>
              </w:rPr>
            </w:pPr>
            <w:r>
              <w:rPr>
                <w:rFonts w:ascii="华文仿宋" w:eastAsia="华文仿宋" w:hAnsi="华文仿宋" w:cs="宋体" w:hint="eastAsia"/>
                <w:sz w:val="24"/>
                <w:szCs w:val="24"/>
              </w:rPr>
              <w:t xml:space="preserve">小写：                </w:t>
            </w:r>
          </w:p>
        </w:tc>
      </w:tr>
      <w:tr w:rsidR="007563DF">
        <w:trPr>
          <w:trHeight w:val="969"/>
        </w:trPr>
        <w:tc>
          <w:tcPr>
            <w:tcW w:w="426" w:type="dxa"/>
            <w:vMerge/>
            <w:tcBorders>
              <w:left w:val="single" w:sz="4" w:space="0" w:color="auto"/>
              <w:right w:val="single" w:sz="4" w:space="0" w:color="auto"/>
            </w:tcBorders>
            <w:noWrap/>
            <w:vAlign w:val="center"/>
          </w:tcPr>
          <w:p w:rsidR="007563DF" w:rsidRDefault="007563DF">
            <w:pPr>
              <w:jc w:val="center"/>
              <w:rPr>
                <w:color w:val="000000"/>
              </w:rPr>
            </w:pPr>
          </w:p>
        </w:tc>
        <w:tc>
          <w:tcPr>
            <w:tcW w:w="4819" w:type="dxa"/>
            <w:gridSpan w:val="4"/>
            <w:vMerge/>
            <w:tcBorders>
              <w:left w:val="nil"/>
              <w:bottom w:val="single" w:sz="4" w:space="0" w:color="auto"/>
              <w:right w:val="single" w:sz="4" w:space="0" w:color="auto"/>
            </w:tcBorders>
            <w:shd w:val="clear" w:color="auto" w:fill="auto"/>
            <w:noWrap/>
            <w:vAlign w:val="center"/>
          </w:tcPr>
          <w:p w:rsidR="007563DF" w:rsidRDefault="007563DF">
            <w:pPr>
              <w:jc w:val="left"/>
              <w:rPr>
                <w:color w:val="000000"/>
                <w:sz w:val="24"/>
                <w:szCs w:val="24"/>
              </w:rPr>
            </w:pPr>
          </w:p>
        </w:tc>
        <w:tc>
          <w:tcPr>
            <w:tcW w:w="4106" w:type="dxa"/>
            <w:gridSpan w:val="7"/>
            <w:tcBorders>
              <w:top w:val="single" w:sz="4" w:space="0" w:color="auto"/>
              <w:left w:val="nil"/>
              <w:bottom w:val="single" w:sz="4" w:space="0" w:color="auto"/>
              <w:right w:val="single" w:sz="4" w:space="0" w:color="auto"/>
            </w:tcBorders>
            <w:shd w:val="clear" w:color="auto" w:fill="auto"/>
            <w:vAlign w:val="center"/>
          </w:tcPr>
          <w:p w:rsidR="007563DF" w:rsidRDefault="00E51A6E">
            <w:pPr>
              <w:spacing w:line="470" w:lineRule="exact"/>
              <w:jc w:val="left"/>
              <w:rPr>
                <w:rFonts w:ascii="华文仿宋" w:eastAsia="华文仿宋" w:hAnsi="华文仿宋" w:cs="宋体"/>
                <w:sz w:val="24"/>
                <w:szCs w:val="24"/>
              </w:rPr>
            </w:pPr>
            <w:r>
              <w:rPr>
                <w:rFonts w:ascii="华文仿宋" w:eastAsia="华文仿宋" w:hAnsi="华文仿宋" w:cs="宋体" w:hint="eastAsia"/>
                <w:sz w:val="24"/>
                <w:szCs w:val="24"/>
              </w:rPr>
              <w:t>大写：</w:t>
            </w:r>
          </w:p>
        </w:tc>
      </w:tr>
      <w:tr w:rsidR="007563DF">
        <w:trPr>
          <w:trHeight w:val="577"/>
        </w:trPr>
        <w:tc>
          <w:tcPr>
            <w:tcW w:w="426" w:type="dxa"/>
            <w:tcBorders>
              <w:top w:val="single" w:sz="4" w:space="0" w:color="auto"/>
              <w:left w:val="single" w:sz="4" w:space="0" w:color="auto"/>
              <w:bottom w:val="single" w:sz="4" w:space="0" w:color="auto"/>
              <w:right w:val="single" w:sz="4" w:space="0" w:color="auto"/>
            </w:tcBorders>
            <w:noWrap/>
            <w:vAlign w:val="center"/>
          </w:tcPr>
          <w:p w:rsidR="007563DF" w:rsidRDefault="00E51A6E">
            <w:pPr>
              <w:jc w:val="center"/>
              <w:rPr>
                <w:color w:val="000000"/>
              </w:rPr>
            </w:pPr>
            <w:r>
              <w:rPr>
                <w:color w:val="000000"/>
              </w:rPr>
              <w:t>3</w:t>
            </w:r>
          </w:p>
        </w:tc>
        <w:tc>
          <w:tcPr>
            <w:tcW w:w="8925" w:type="dxa"/>
            <w:gridSpan w:val="11"/>
            <w:tcBorders>
              <w:top w:val="single" w:sz="4" w:space="0" w:color="auto"/>
              <w:left w:val="nil"/>
              <w:bottom w:val="single" w:sz="4" w:space="0" w:color="auto"/>
              <w:right w:val="single" w:sz="4" w:space="0" w:color="auto"/>
            </w:tcBorders>
            <w:noWrap/>
          </w:tcPr>
          <w:p w:rsidR="007563DF" w:rsidRDefault="00E51A6E">
            <w:pPr>
              <w:rPr>
                <w:b/>
                <w:bCs/>
                <w:color w:val="000000"/>
                <w:sz w:val="24"/>
              </w:rPr>
            </w:pPr>
            <w:r>
              <w:rPr>
                <w:rFonts w:hint="eastAsia"/>
                <w:b/>
                <w:bCs/>
                <w:color w:val="000000"/>
                <w:sz w:val="24"/>
              </w:rPr>
              <w:t>其他要求</w:t>
            </w:r>
            <w:r>
              <w:rPr>
                <w:rFonts w:hint="eastAsia"/>
                <w:b/>
                <w:bCs/>
                <w:color w:val="000000"/>
                <w:sz w:val="24"/>
              </w:rPr>
              <w:t xml:space="preserve"> </w:t>
            </w:r>
          </w:p>
          <w:p w:rsidR="00021D8B" w:rsidRPr="00021D8B" w:rsidRDefault="00021D8B" w:rsidP="00021D8B">
            <w:pPr>
              <w:pStyle w:val="aa"/>
              <w:numPr>
                <w:ilvl w:val="0"/>
                <w:numId w:val="11"/>
              </w:numPr>
              <w:ind w:firstLineChars="0"/>
              <w:jc w:val="left"/>
              <w:rPr>
                <w:rFonts w:ascii="仿宋_GB2312"/>
                <w:color w:val="000000"/>
                <w:sz w:val="24"/>
                <w:szCs w:val="24"/>
              </w:rPr>
            </w:pPr>
            <w:r w:rsidRPr="00021D8B">
              <w:rPr>
                <w:rFonts w:ascii="仿宋_GB2312" w:hint="eastAsia"/>
                <w:color w:val="000000"/>
                <w:sz w:val="24"/>
                <w:szCs w:val="24"/>
              </w:rPr>
              <w:t>空调设备总价包括安装费在内；</w:t>
            </w:r>
          </w:p>
          <w:p w:rsidR="00021D8B" w:rsidRPr="00021D8B" w:rsidRDefault="00021D8B" w:rsidP="00021D8B">
            <w:pPr>
              <w:jc w:val="left"/>
              <w:rPr>
                <w:rFonts w:ascii="仿宋_GB2312"/>
                <w:color w:val="000000"/>
                <w:sz w:val="24"/>
                <w:szCs w:val="24"/>
              </w:rPr>
            </w:pPr>
            <w:r>
              <w:rPr>
                <w:rFonts w:ascii="仿宋_GB2312" w:hint="eastAsia"/>
                <w:color w:val="000000"/>
                <w:sz w:val="24"/>
                <w:szCs w:val="24"/>
              </w:rPr>
              <w:t>（2）安装辅材总价包括安装辅材及安装费用；</w:t>
            </w:r>
          </w:p>
          <w:p w:rsidR="007563DF" w:rsidRDefault="00E51A6E">
            <w:pPr>
              <w:jc w:val="left"/>
              <w:rPr>
                <w:rFonts w:ascii="仿宋_GB2312"/>
                <w:color w:val="000000"/>
                <w:sz w:val="24"/>
                <w:szCs w:val="24"/>
              </w:rPr>
            </w:pPr>
            <w:r>
              <w:rPr>
                <w:rFonts w:ascii="仿宋_GB2312" w:hint="eastAsia"/>
                <w:color w:val="000000"/>
                <w:sz w:val="24"/>
                <w:szCs w:val="24"/>
              </w:rPr>
              <w:t>（</w:t>
            </w:r>
            <w:r w:rsidR="00021D8B">
              <w:rPr>
                <w:rFonts w:ascii="仿宋_GB2312"/>
                <w:color w:val="000000"/>
                <w:sz w:val="24"/>
                <w:szCs w:val="24"/>
              </w:rPr>
              <w:t>3</w:t>
            </w:r>
            <w:r>
              <w:rPr>
                <w:rFonts w:ascii="仿宋_GB2312" w:hint="eastAsia"/>
                <w:color w:val="000000"/>
                <w:sz w:val="24"/>
                <w:szCs w:val="24"/>
              </w:rPr>
              <w:t>）送货及售后要求：成交供应单位需对所提供货物的质量负责，必须按照规定时间要求将货物运送到指定地点并负责安装；</w:t>
            </w:r>
          </w:p>
          <w:p w:rsidR="007563DF" w:rsidRDefault="00E51A6E">
            <w:pPr>
              <w:jc w:val="left"/>
              <w:rPr>
                <w:rFonts w:ascii="仿宋_GB2312"/>
                <w:color w:val="000000"/>
                <w:sz w:val="24"/>
                <w:szCs w:val="24"/>
              </w:rPr>
            </w:pPr>
            <w:r>
              <w:rPr>
                <w:rFonts w:ascii="仿宋_GB2312" w:hint="eastAsia"/>
                <w:color w:val="000000"/>
                <w:sz w:val="24"/>
                <w:szCs w:val="24"/>
              </w:rPr>
              <w:t>（</w:t>
            </w:r>
            <w:r w:rsidR="00021D8B">
              <w:rPr>
                <w:rFonts w:ascii="仿宋_GB2312"/>
                <w:color w:val="000000"/>
                <w:sz w:val="24"/>
                <w:szCs w:val="24"/>
              </w:rPr>
              <w:t>4</w:t>
            </w:r>
            <w:r>
              <w:rPr>
                <w:rFonts w:ascii="仿宋_GB2312" w:hint="eastAsia"/>
                <w:color w:val="000000"/>
                <w:sz w:val="24"/>
                <w:szCs w:val="24"/>
              </w:rPr>
              <w:t>）如出现质量问题，广西财经学院工会委员会有权终止合同并要求成交单位承担责任并赔偿损失；</w:t>
            </w:r>
          </w:p>
          <w:p w:rsidR="007563DF" w:rsidRPr="00021D8B" w:rsidRDefault="00E51A6E">
            <w:pPr>
              <w:jc w:val="left"/>
              <w:rPr>
                <w:rFonts w:ascii="仿宋_GB2312"/>
                <w:color w:val="000000"/>
                <w:sz w:val="24"/>
                <w:szCs w:val="24"/>
              </w:rPr>
            </w:pPr>
            <w:r>
              <w:rPr>
                <w:rFonts w:ascii="仿宋_GB2312" w:hint="eastAsia"/>
                <w:color w:val="000000"/>
                <w:sz w:val="24"/>
                <w:szCs w:val="24"/>
              </w:rPr>
              <w:t>（</w:t>
            </w:r>
            <w:r w:rsidR="00021D8B">
              <w:rPr>
                <w:rFonts w:ascii="仿宋_GB2312"/>
                <w:color w:val="000000"/>
                <w:sz w:val="24"/>
                <w:szCs w:val="24"/>
              </w:rPr>
              <w:t>5</w:t>
            </w:r>
            <w:r>
              <w:rPr>
                <w:rFonts w:ascii="仿宋_GB2312" w:hint="eastAsia"/>
                <w:color w:val="000000"/>
                <w:sz w:val="24"/>
                <w:szCs w:val="24"/>
              </w:rPr>
              <w:t>）报价含运输、拆卸</w:t>
            </w:r>
            <w:r w:rsidR="00021D8B">
              <w:rPr>
                <w:rFonts w:ascii="仿宋_GB2312" w:hint="eastAsia"/>
                <w:color w:val="000000"/>
                <w:sz w:val="24"/>
                <w:szCs w:val="24"/>
              </w:rPr>
              <w:t>、安装、搬运、清理现场、废旧处理、维修人工费、税发票等所有费用。</w:t>
            </w:r>
            <w:r>
              <w:rPr>
                <w:rFonts w:ascii="仿宋_GB2312" w:hint="eastAsia"/>
                <w:color w:val="000000"/>
                <w:sz w:val="24"/>
                <w:szCs w:val="24"/>
              </w:rPr>
              <w:t xml:space="preserve">  </w:t>
            </w:r>
          </w:p>
        </w:tc>
      </w:tr>
      <w:bookmarkEnd w:id="0"/>
    </w:tbl>
    <w:p w:rsidR="007563DF" w:rsidRDefault="007563DF">
      <w:pPr>
        <w:rPr>
          <w:rFonts w:ascii="仿宋_GB2312" w:hAnsi="宋体" w:cs="宋体"/>
        </w:rPr>
      </w:pPr>
    </w:p>
    <w:p w:rsidR="007563DF" w:rsidRDefault="00E51A6E">
      <w:pPr>
        <w:spacing w:line="560" w:lineRule="exact"/>
        <w:rPr>
          <w:rFonts w:ascii="仿宋_GB2312" w:hAnsi="宋体" w:cs="宋体"/>
        </w:rPr>
      </w:pPr>
      <w:r>
        <w:rPr>
          <w:rFonts w:ascii="仿宋_GB2312" w:hAnsi="宋体" w:cs="宋体" w:hint="eastAsia"/>
        </w:rPr>
        <w:t xml:space="preserve">报价公司名称（盖公章）：      </w:t>
      </w:r>
      <w:r>
        <w:rPr>
          <w:rFonts w:ascii="仿宋_GB2312" w:hAnsi="宋体" w:cs="宋体"/>
        </w:rPr>
        <w:t xml:space="preserve">     </w:t>
      </w:r>
      <w:r>
        <w:rPr>
          <w:rFonts w:ascii="仿宋_GB2312" w:hAnsi="宋体" w:cs="宋体" w:hint="eastAsia"/>
        </w:rPr>
        <w:t xml:space="preserve"> </w:t>
      </w:r>
    </w:p>
    <w:p w:rsidR="007563DF" w:rsidRDefault="00E51A6E">
      <w:pPr>
        <w:spacing w:line="560" w:lineRule="exact"/>
        <w:rPr>
          <w:rFonts w:ascii="仿宋_GB2312" w:hAnsi="宋体" w:cs="宋体"/>
        </w:rPr>
      </w:pPr>
      <w:r>
        <w:rPr>
          <w:rFonts w:ascii="仿宋_GB2312" w:hAnsi="宋体" w:cs="宋体" w:hint="eastAsia"/>
        </w:rPr>
        <w:t xml:space="preserve">法定代表人或法定代表人授权代表（签字）： </w:t>
      </w:r>
      <w:r>
        <w:rPr>
          <w:rFonts w:ascii="仿宋_GB2312" w:hAnsi="宋体" w:cs="宋体"/>
        </w:rPr>
        <w:t xml:space="preserve">  </w:t>
      </w:r>
      <w:r>
        <w:rPr>
          <w:rFonts w:ascii="仿宋_GB2312" w:hAnsi="宋体" w:cs="宋体" w:hint="eastAsia"/>
        </w:rPr>
        <w:t xml:space="preserve">    </w:t>
      </w:r>
    </w:p>
    <w:p w:rsidR="007563DF" w:rsidRDefault="00E51A6E">
      <w:pPr>
        <w:spacing w:line="560" w:lineRule="exact"/>
        <w:rPr>
          <w:rFonts w:ascii="仿宋_GB2312" w:hAnsi="宋体" w:cs="宋体"/>
        </w:rPr>
      </w:pPr>
      <w:r>
        <w:rPr>
          <w:rFonts w:ascii="仿宋_GB2312" w:hAnsi="宋体" w:cs="宋体" w:hint="eastAsia"/>
        </w:rPr>
        <w:t>联系人及电话：</w:t>
      </w:r>
    </w:p>
    <w:p w:rsidR="007563DF" w:rsidRDefault="00E51A6E">
      <w:pPr>
        <w:spacing w:line="560" w:lineRule="exact"/>
      </w:pPr>
      <w:r>
        <w:rPr>
          <w:rFonts w:ascii="仿宋_GB2312" w:hAnsi="宋体" w:cs="宋体" w:hint="eastAsia"/>
        </w:rPr>
        <w:t xml:space="preserve">报价时间： </w:t>
      </w:r>
      <w:r>
        <w:rPr>
          <w:rFonts w:ascii="仿宋_GB2312" w:hAnsi="宋体" w:cs="宋体"/>
        </w:rPr>
        <w:t xml:space="preserve">    </w:t>
      </w:r>
      <w:r>
        <w:rPr>
          <w:rFonts w:ascii="仿宋_GB2312" w:hAnsi="宋体" w:cs="宋体" w:hint="eastAsia"/>
        </w:rPr>
        <w:t xml:space="preserve">年 </w:t>
      </w:r>
      <w:r>
        <w:rPr>
          <w:rFonts w:ascii="仿宋_GB2312" w:hAnsi="宋体" w:cs="宋体"/>
        </w:rPr>
        <w:t xml:space="preserve"> </w:t>
      </w:r>
      <w:r>
        <w:rPr>
          <w:rFonts w:ascii="仿宋_GB2312" w:hAnsi="宋体" w:cs="宋体" w:hint="eastAsia"/>
        </w:rPr>
        <w:t xml:space="preserve">月 </w:t>
      </w:r>
      <w:r>
        <w:rPr>
          <w:rFonts w:ascii="仿宋_GB2312" w:hAnsi="宋体" w:cs="宋体"/>
        </w:rPr>
        <w:t xml:space="preserve"> </w:t>
      </w:r>
      <w:r>
        <w:rPr>
          <w:rFonts w:ascii="仿宋_GB2312" w:hAnsi="宋体" w:cs="宋体" w:hint="eastAsia"/>
        </w:rPr>
        <w:t xml:space="preserve">日 </w:t>
      </w:r>
      <w:r>
        <w:rPr>
          <w:rFonts w:ascii="仿宋_GB2312" w:hAnsi="宋体" w:cs="宋体"/>
        </w:rPr>
        <w:t xml:space="preserve">     </w:t>
      </w:r>
      <w:r>
        <w:rPr>
          <w:rFonts w:ascii="仿宋_GB2312" w:hAnsi="宋体" w:cs="宋体" w:hint="eastAsia"/>
        </w:rPr>
        <w:t xml:space="preserve"> </w:t>
      </w:r>
    </w:p>
    <w:sectPr w:rsidR="007563DF">
      <w:footerReference w:type="default" r:id="rId9"/>
      <w:pgSz w:w="11906" w:h="16838"/>
      <w:pgMar w:top="709" w:right="1800" w:bottom="284"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AC9" w:rsidRDefault="00236AC9">
      <w:r>
        <w:separator/>
      </w:r>
    </w:p>
  </w:endnote>
  <w:endnote w:type="continuationSeparator" w:id="0">
    <w:p w:rsidR="00236AC9" w:rsidRDefault="0023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CA640AD8-DCDB-47BB-B1BA-1590A707E444}"/>
    <w:embedBold r:id="rId2" w:subsetted="1" w:fontKey="{555E7B98-FF96-4BCA-8D70-05DAA72BDB15}"/>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embedRegular r:id="rId3" w:subsetted="1" w:fontKey="{99E35BC2-D4A1-41CE-8022-1AFEE3C1B354}"/>
  </w:font>
  <w:font w:name="微软雅黑">
    <w:panose1 w:val="020B0503020204020204"/>
    <w:charset w:val="86"/>
    <w:family w:val="swiss"/>
    <w:pitch w:val="variable"/>
    <w:sig w:usb0="80000287" w:usb1="2ACF3C50" w:usb2="00000016" w:usb3="00000000" w:csb0="0004001F" w:csb1="00000000"/>
    <w:embedBold r:id="rId4" w:subsetted="1" w:fontKey="{A21E72D5-FB1C-4694-BD89-01556861D497}"/>
  </w:font>
  <w:font w:name="Calibri">
    <w:panose1 w:val="020F0502020204030204"/>
    <w:charset w:val="00"/>
    <w:family w:val="swiss"/>
    <w:pitch w:val="variable"/>
    <w:sig w:usb0="E4002EFF" w:usb1="C000247B" w:usb2="00000009" w:usb3="00000000" w:csb0="000001FF" w:csb1="00000000"/>
    <w:embedRegular r:id="rId5" w:subsetted="1" w:fontKey="{D739ECE9-C669-4260-B19A-B20ED17EFDDB}"/>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3DF" w:rsidRDefault="00E51A6E">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63DF" w:rsidRDefault="00E51A6E">
                          <w:pPr>
                            <w:pStyle w:val="a5"/>
                          </w:pPr>
                          <w:r>
                            <w:fldChar w:fldCharType="begin"/>
                          </w:r>
                          <w:r>
                            <w:instrText xml:space="preserve"> PAGE  \* MERGEFORMAT </w:instrText>
                          </w:r>
                          <w:r>
                            <w:fldChar w:fldCharType="separate"/>
                          </w:r>
                          <w:r w:rsidR="00DF4BE8">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563DF" w:rsidRDefault="00E51A6E">
                    <w:pPr>
                      <w:pStyle w:val="a5"/>
                    </w:pPr>
                    <w:r>
                      <w:fldChar w:fldCharType="begin"/>
                    </w:r>
                    <w:r>
                      <w:instrText xml:space="preserve"> PAGE  \* MERGEFORMAT </w:instrText>
                    </w:r>
                    <w:r>
                      <w:fldChar w:fldCharType="separate"/>
                    </w:r>
                    <w:r w:rsidR="00DF4BE8">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AC9" w:rsidRDefault="00236AC9">
      <w:r>
        <w:separator/>
      </w:r>
    </w:p>
  </w:footnote>
  <w:footnote w:type="continuationSeparator" w:id="0">
    <w:p w:rsidR="00236AC9" w:rsidRDefault="00236A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8C1"/>
    <w:multiLevelType w:val="hybridMultilevel"/>
    <w:tmpl w:val="7B8E8DE0"/>
    <w:lvl w:ilvl="0" w:tplc="97EEFB04">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1E16192"/>
    <w:multiLevelType w:val="hybridMultilevel"/>
    <w:tmpl w:val="5588AF84"/>
    <w:lvl w:ilvl="0" w:tplc="EE20F06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6C7892"/>
    <w:multiLevelType w:val="hybridMultilevel"/>
    <w:tmpl w:val="32E85A80"/>
    <w:lvl w:ilvl="0" w:tplc="FF3A0F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FD22D4"/>
    <w:multiLevelType w:val="hybridMultilevel"/>
    <w:tmpl w:val="78E6875A"/>
    <w:lvl w:ilvl="0" w:tplc="9CE6CD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6D0673"/>
    <w:multiLevelType w:val="hybridMultilevel"/>
    <w:tmpl w:val="71F2AE38"/>
    <w:lvl w:ilvl="0" w:tplc="879CF2C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F011518"/>
    <w:multiLevelType w:val="hybridMultilevel"/>
    <w:tmpl w:val="6D08658A"/>
    <w:lvl w:ilvl="0" w:tplc="2682AB4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0D6D0C"/>
    <w:multiLevelType w:val="hybridMultilevel"/>
    <w:tmpl w:val="5D90DD8E"/>
    <w:lvl w:ilvl="0" w:tplc="28EEBC40">
      <w:start w:val="2"/>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15:restartNumberingAfterBreak="0">
    <w:nsid w:val="74AE04A3"/>
    <w:multiLevelType w:val="hybridMultilevel"/>
    <w:tmpl w:val="81981DEE"/>
    <w:lvl w:ilvl="0" w:tplc="E48C6A18">
      <w:start w:val="2"/>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75062A11"/>
    <w:multiLevelType w:val="hybridMultilevel"/>
    <w:tmpl w:val="D174CCC0"/>
    <w:lvl w:ilvl="0" w:tplc="DD6C022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8C26E37"/>
    <w:multiLevelType w:val="hybridMultilevel"/>
    <w:tmpl w:val="D9AC226A"/>
    <w:lvl w:ilvl="0" w:tplc="005AF828">
      <w:start w:val="2"/>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7B0B2FAB"/>
    <w:multiLevelType w:val="hybridMultilevel"/>
    <w:tmpl w:val="C02A7C6C"/>
    <w:lvl w:ilvl="0" w:tplc="DA06BC9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10"/>
  </w:num>
  <w:num w:numId="4">
    <w:abstractNumId w:val="7"/>
  </w:num>
  <w:num w:numId="5">
    <w:abstractNumId w:val="9"/>
  </w:num>
  <w:num w:numId="6">
    <w:abstractNumId w:val="6"/>
  </w:num>
  <w:num w:numId="7">
    <w:abstractNumId w:val="5"/>
  </w:num>
  <w:num w:numId="8">
    <w:abstractNumId w:val="2"/>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TrueTypeFonts/>
  <w:saveSubsetFonts/>
  <w:bordersDoNotSurroundHeader/>
  <w:bordersDoNotSurroundFooter/>
  <w:proofState w:spelling="clean" w:grammar="clean"/>
  <w:defaultTabStop w:val="420"/>
  <w:drawingGridHorizontalSpacing w:val="140"/>
  <w:drawingGridVerticalSpacing w:val="381"/>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DE"/>
    <w:rsid w:val="9C379C2E"/>
    <w:rsid w:val="00012915"/>
    <w:rsid w:val="00015912"/>
    <w:rsid w:val="00021D8B"/>
    <w:rsid w:val="00040895"/>
    <w:rsid w:val="00051063"/>
    <w:rsid w:val="000615EC"/>
    <w:rsid w:val="00080853"/>
    <w:rsid w:val="00083F57"/>
    <w:rsid w:val="00086C27"/>
    <w:rsid w:val="000926E2"/>
    <w:rsid w:val="000A1FA3"/>
    <w:rsid w:val="000A4BAB"/>
    <w:rsid w:val="000B1488"/>
    <w:rsid w:val="000D1B99"/>
    <w:rsid w:val="000E3171"/>
    <w:rsid w:val="0010138A"/>
    <w:rsid w:val="00116366"/>
    <w:rsid w:val="001202C4"/>
    <w:rsid w:val="0013028B"/>
    <w:rsid w:val="00137F14"/>
    <w:rsid w:val="001637FC"/>
    <w:rsid w:val="00173EA4"/>
    <w:rsid w:val="0017615A"/>
    <w:rsid w:val="00180C8E"/>
    <w:rsid w:val="001C4ABB"/>
    <w:rsid w:val="001D0F18"/>
    <w:rsid w:val="001D28E3"/>
    <w:rsid w:val="001F5EE6"/>
    <w:rsid w:val="00210453"/>
    <w:rsid w:val="002153C3"/>
    <w:rsid w:val="00217F71"/>
    <w:rsid w:val="00236AC9"/>
    <w:rsid w:val="00253AE9"/>
    <w:rsid w:val="00256C3D"/>
    <w:rsid w:val="0026358D"/>
    <w:rsid w:val="002779D7"/>
    <w:rsid w:val="0029349F"/>
    <w:rsid w:val="002A3A77"/>
    <w:rsid w:val="002B327F"/>
    <w:rsid w:val="002D1377"/>
    <w:rsid w:val="002F1C8D"/>
    <w:rsid w:val="002F4515"/>
    <w:rsid w:val="002F4EEB"/>
    <w:rsid w:val="00307F96"/>
    <w:rsid w:val="00341DA6"/>
    <w:rsid w:val="00344575"/>
    <w:rsid w:val="0035210E"/>
    <w:rsid w:val="00395DE3"/>
    <w:rsid w:val="0039648E"/>
    <w:rsid w:val="003A50CF"/>
    <w:rsid w:val="003B61D8"/>
    <w:rsid w:val="003D4C09"/>
    <w:rsid w:val="004005E4"/>
    <w:rsid w:val="0042282D"/>
    <w:rsid w:val="00425700"/>
    <w:rsid w:val="004727A7"/>
    <w:rsid w:val="004838E7"/>
    <w:rsid w:val="004864AC"/>
    <w:rsid w:val="004870D7"/>
    <w:rsid w:val="00491B86"/>
    <w:rsid w:val="004A4CD5"/>
    <w:rsid w:val="004B7BF6"/>
    <w:rsid w:val="004C77DD"/>
    <w:rsid w:val="004D4CB5"/>
    <w:rsid w:val="004D7EE8"/>
    <w:rsid w:val="004E3655"/>
    <w:rsid w:val="004E6BAF"/>
    <w:rsid w:val="0051317D"/>
    <w:rsid w:val="00514EB0"/>
    <w:rsid w:val="00515C75"/>
    <w:rsid w:val="00536B51"/>
    <w:rsid w:val="0054005F"/>
    <w:rsid w:val="005674A8"/>
    <w:rsid w:val="00590C72"/>
    <w:rsid w:val="005A3441"/>
    <w:rsid w:val="005C040E"/>
    <w:rsid w:val="005E7B7A"/>
    <w:rsid w:val="005F2C73"/>
    <w:rsid w:val="00665458"/>
    <w:rsid w:val="006678A4"/>
    <w:rsid w:val="00674036"/>
    <w:rsid w:val="006D6194"/>
    <w:rsid w:val="00710723"/>
    <w:rsid w:val="00740500"/>
    <w:rsid w:val="007422C7"/>
    <w:rsid w:val="007563DF"/>
    <w:rsid w:val="00774438"/>
    <w:rsid w:val="00782097"/>
    <w:rsid w:val="007A760C"/>
    <w:rsid w:val="007C2A1C"/>
    <w:rsid w:val="007F67A6"/>
    <w:rsid w:val="00821501"/>
    <w:rsid w:val="008707B8"/>
    <w:rsid w:val="00870D0A"/>
    <w:rsid w:val="0087446E"/>
    <w:rsid w:val="00875D9C"/>
    <w:rsid w:val="008B211D"/>
    <w:rsid w:val="008C5C8F"/>
    <w:rsid w:val="008D2E68"/>
    <w:rsid w:val="008D4CDE"/>
    <w:rsid w:val="008E35B2"/>
    <w:rsid w:val="009247D6"/>
    <w:rsid w:val="00925146"/>
    <w:rsid w:val="00943D37"/>
    <w:rsid w:val="009700FC"/>
    <w:rsid w:val="009B4BD3"/>
    <w:rsid w:val="009C0B07"/>
    <w:rsid w:val="009C5585"/>
    <w:rsid w:val="009F2A8E"/>
    <w:rsid w:val="009F2F4B"/>
    <w:rsid w:val="00A05E72"/>
    <w:rsid w:val="00A10824"/>
    <w:rsid w:val="00A1138A"/>
    <w:rsid w:val="00A21A16"/>
    <w:rsid w:val="00A32AD6"/>
    <w:rsid w:val="00A551DB"/>
    <w:rsid w:val="00A90092"/>
    <w:rsid w:val="00A96FC3"/>
    <w:rsid w:val="00AA5D28"/>
    <w:rsid w:val="00AD2186"/>
    <w:rsid w:val="00AF104D"/>
    <w:rsid w:val="00AF2062"/>
    <w:rsid w:val="00B1611A"/>
    <w:rsid w:val="00B22CBB"/>
    <w:rsid w:val="00B2454E"/>
    <w:rsid w:val="00B24AB1"/>
    <w:rsid w:val="00B4363F"/>
    <w:rsid w:val="00B44B96"/>
    <w:rsid w:val="00B642CE"/>
    <w:rsid w:val="00B70359"/>
    <w:rsid w:val="00B74E61"/>
    <w:rsid w:val="00B757F6"/>
    <w:rsid w:val="00BA7F8B"/>
    <w:rsid w:val="00C127BE"/>
    <w:rsid w:val="00C42773"/>
    <w:rsid w:val="00C547BC"/>
    <w:rsid w:val="00C61028"/>
    <w:rsid w:val="00C76E05"/>
    <w:rsid w:val="00C77123"/>
    <w:rsid w:val="00C83A24"/>
    <w:rsid w:val="00C92026"/>
    <w:rsid w:val="00C95A27"/>
    <w:rsid w:val="00CA76C6"/>
    <w:rsid w:val="00CF2535"/>
    <w:rsid w:val="00CF5744"/>
    <w:rsid w:val="00CF645A"/>
    <w:rsid w:val="00D21322"/>
    <w:rsid w:val="00D46CE1"/>
    <w:rsid w:val="00D62081"/>
    <w:rsid w:val="00D63276"/>
    <w:rsid w:val="00D7537E"/>
    <w:rsid w:val="00D9578F"/>
    <w:rsid w:val="00D97DCB"/>
    <w:rsid w:val="00DE21F8"/>
    <w:rsid w:val="00DF39A2"/>
    <w:rsid w:val="00DF4BE8"/>
    <w:rsid w:val="00E060E3"/>
    <w:rsid w:val="00E13A47"/>
    <w:rsid w:val="00E334C4"/>
    <w:rsid w:val="00E51A6E"/>
    <w:rsid w:val="00E83138"/>
    <w:rsid w:val="00EB5C40"/>
    <w:rsid w:val="00EB6EE4"/>
    <w:rsid w:val="00ED0D65"/>
    <w:rsid w:val="00EE5D76"/>
    <w:rsid w:val="00EE71E9"/>
    <w:rsid w:val="00F34A0A"/>
    <w:rsid w:val="00F73A22"/>
    <w:rsid w:val="00FA1813"/>
    <w:rsid w:val="00FA28DC"/>
    <w:rsid w:val="00FA3C33"/>
    <w:rsid w:val="00FB16D7"/>
    <w:rsid w:val="00FC0E94"/>
    <w:rsid w:val="0190443D"/>
    <w:rsid w:val="02CD1ACC"/>
    <w:rsid w:val="03463A74"/>
    <w:rsid w:val="04B02790"/>
    <w:rsid w:val="08204E17"/>
    <w:rsid w:val="09A84B40"/>
    <w:rsid w:val="0DDB07F7"/>
    <w:rsid w:val="0E4B63E2"/>
    <w:rsid w:val="0EEF9920"/>
    <w:rsid w:val="10A91092"/>
    <w:rsid w:val="12BB4E18"/>
    <w:rsid w:val="13587917"/>
    <w:rsid w:val="1487395F"/>
    <w:rsid w:val="1700199D"/>
    <w:rsid w:val="185E2D8C"/>
    <w:rsid w:val="1A4F1C77"/>
    <w:rsid w:val="1B0E2C71"/>
    <w:rsid w:val="1BFE2CE6"/>
    <w:rsid w:val="1C7A5F13"/>
    <w:rsid w:val="1D4330A6"/>
    <w:rsid w:val="22E5491B"/>
    <w:rsid w:val="25A10E59"/>
    <w:rsid w:val="25B1688C"/>
    <w:rsid w:val="28B05368"/>
    <w:rsid w:val="2BAA2542"/>
    <w:rsid w:val="2BAC0068"/>
    <w:rsid w:val="2BC83E42"/>
    <w:rsid w:val="2C6A6B26"/>
    <w:rsid w:val="2D0A14EA"/>
    <w:rsid w:val="2D631743"/>
    <w:rsid w:val="2DB24309"/>
    <w:rsid w:val="2FC23887"/>
    <w:rsid w:val="34FA0097"/>
    <w:rsid w:val="34FB54B3"/>
    <w:rsid w:val="351D5B33"/>
    <w:rsid w:val="362C24D2"/>
    <w:rsid w:val="36F62E40"/>
    <w:rsid w:val="377203B8"/>
    <w:rsid w:val="3962445C"/>
    <w:rsid w:val="3A083DF7"/>
    <w:rsid w:val="3A282FB0"/>
    <w:rsid w:val="3BDA2E79"/>
    <w:rsid w:val="3EAE4108"/>
    <w:rsid w:val="3F3D74FE"/>
    <w:rsid w:val="3FB138CC"/>
    <w:rsid w:val="407056B1"/>
    <w:rsid w:val="41610951"/>
    <w:rsid w:val="41D40342"/>
    <w:rsid w:val="42664FBD"/>
    <w:rsid w:val="428442BD"/>
    <w:rsid w:val="43065E58"/>
    <w:rsid w:val="45916C54"/>
    <w:rsid w:val="46564A79"/>
    <w:rsid w:val="48DB7BF1"/>
    <w:rsid w:val="491F7D98"/>
    <w:rsid w:val="49BFA1A7"/>
    <w:rsid w:val="4B7B56E6"/>
    <w:rsid w:val="4C23338D"/>
    <w:rsid w:val="514122FC"/>
    <w:rsid w:val="537C31D0"/>
    <w:rsid w:val="543A272E"/>
    <w:rsid w:val="56F97D56"/>
    <w:rsid w:val="5A7B436B"/>
    <w:rsid w:val="5DCE6AEF"/>
    <w:rsid w:val="5E857E36"/>
    <w:rsid w:val="5F3564E8"/>
    <w:rsid w:val="601C4AB5"/>
    <w:rsid w:val="611A0FF5"/>
    <w:rsid w:val="616616D2"/>
    <w:rsid w:val="61ED6709"/>
    <w:rsid w:val="631A352E"/>
    <w:rsid w:val="670F73D4"/>
    <w:rsid w:val="6BAA11C7"/>
    <w:rsid w:val="6C8E0AE9"/>
    <w:rsid w:val="6CFE7A1D"/>
    <w:rsid w:val="6D7777CF"/>
    <w:rsid w:val="70D50A94"/>
    <w:rsid w:val="71E74F23"/>
    <w:rsid w:val="745065B0"/>
    <w:rsid w:val="7682346D"/>
    <w:rsid w:val="77FBE76F"/>
    <w:rsid w:val="78261E38"/>
    <w:rsid w:val="789E674A"/>
    <w:rsid w:val="79314A43"/>
    <w:rsid w:val="795B4A18"/>
    <w:rsid w:val="7CDC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6C0507-F56F-496D-93F2-9670AC51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Pr>
      <w:rFonts w:eastAsia="宋体"/>
      <w:kern w:val="2"/>
      <w:sz w:val="21"/>
      <w:szCs w:val="24"/>
    </w:rPr>
  </w:style>
  <w:style w:type="character" w:styleId="a9">
    <w:name w:val="Strong"/>
    <w:basedOn w:val="a0"/>
    <w:uiPriority w:val="22"/>
    <w:qFormat/>
    <w:rPr>
      <w:b/>
      <w:bCs/>
    </w:rPr>
  </w:style>
  <w:style w:type="character" w:customStyle="1" w:styleId="a8">
    <w:name w:val="页眉 字符"/>
    <w:basedOn w:val="a0"/>
    <w:link w:val="a7"/>
    <w:uiPriority w:val="99"/>
    <w:qFormat/>
    <w:rPr>
      <w:rFonts w:ascii="Times New Roman" w:eastAsia="仿宋_GB2312" w:hAnsi="Times New Roman" w:cs="Times New Roman"/>
      <w:kern w:val="0"/>
      <w:sz w:val="18"/>
      <w:szCs w:val="18"/>
    </w:rPr>
  </w:style>
  <w:style w:type="character" w:customStyle="1" w:styleId="a6">
    <w:name w:val="页脚 字符"/>
    <w:basedOn w:val="a0"/>
    <w:link w:val="a5"/>
    <w:uiPriority w:val="99"/>
    <w:qFormat/>
    <w:rPr>
      <w:rFonts w:ascii="Times New Roman" w:eastAsia="仿宋_GB2312" w:hAnsi="Times New Roman" w:cs="Times New Roman"/>
      <w:kern w:val="0"/>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77A96-51A4-4460-ABAA-7E198129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266</Words>
  <Characters>1518</Characters>
  <Application>Microsoft Office Word</Application>
  <DocSecurity>0</DocSecurity>
  <Lines>12</Lines>
  <Paragraphs>3</Paragraphs>
  <ScaleCrop>false</ScaleCrop>
  <Company>神州网信技术有限公司</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周凌云</dc:creator>
  <cp:lastModifiedBy>Administrator</cp:lastModifiedBy>
  <cp:revision>98</cp:revision>
  <cp:lastPrinted>2026-06-09T03:43:00Z</cp:lastPrinted>
  <dcterms:created xsi:type="dcterms:W3CDTF">2025-10-23T12:02:00Z</dcterms:created>
  <dcterms:modified xsi:type="dcterms:W3CDTF">2026-06-17T09:05:00Z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eyJoZGlkIjoiYzM5ODliOTE0ODAxOGJmNDFiYmEzMGNkY2FkNzQ1NDkiLCJ1c2VySWQiOiIzNTEyODI4ODEifQ==</vt:lpwstr>
  </property>
  <property fmtid="{D5CDD505-2E9C-101B-9397-08002B2CF9AE}" pid="3" name="KSOProductBuildVer">
    <vt:lpwstr>2052-12.1.0.26895</vt:lpwstr>
  </property>
  <property fmtid="{D5CDD505-2E9C-101B-9397-08002B2CF9AE}" pid="4" name="ICV">
    <vt:lpwstr>9A0002D820D24B82A5D649BF56D1560F_13</vt:lpwstr>
  </property>
</Properties>
</file>