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>
      <w:pPr>
        <w:jc w:val="center"/>
        <w:rPr>
          <w:rFonts w:hint="eastAsia" w:cs="仿宋_GB2312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个人所得税APP操作步骤</w:t>
      </w:r>
      <w:r>
        <w:rPr>
          <w:rFonts w:hint="eastAsia" w:cs="仿宋_GB2312" w:asciiTheme="minorEastAsia" w:hAnsiTheme="minorEastAsia"/>
          <w:b/>
          <w:sz w:val="32"/>
          <w:szCs w:val="32"/>
          <w:lang w:val="en-US" w:eastAsia="zh-CN"/>
        </w:rPr>
        <w:t>-简易申报</w:t>
      </w:r>
    </w:p>
    <w:p>
      <w:pPr>
        <w:jc w:val="center"/>
        <w:rPr>
          <w:rFonts w:hint="eastAsia" w:cs="仿宋_GB2312" w:asciiTheme="minorEastAsia" w:hAnsiTheme="minorEastAsia"/>
          <w:b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  <w:sz w:val="32"/>
          <w:szCs w:val="32"/>
          <w:lang w:val="en-US" w:eastAsia="zh-CN"/>
        </w:rPr>
        <w:t>手机端</w:t>
      </w:r>
      <w:r>
        <w:rPr>
          <w:rFonts w:hint="eastAsia"/>
          <w:sz w:val="32"/>
          <w:szCs w:val="32"/>
          <w:lang w:eastAsia="zh-CN"/>
        </w:rPr>
        <w:t>登录</w:t>
      </w:r>
      <w:r>
        <w:rPr>
          <w:rFonts w:hint="eastAsia"/>
          <w:sz w:val="32"/>
          <w:szCs w:val="32"/>
        </w:rPr>
        <w:t>“</w:t>
      </w:r>
      <w:r>
        <w:rPr>
          <w:rFonts w:hint="eastAsia"/>
          <w:b/>
          <w:bCs/>
          <w:sz w:val="32"/>
          <w:szCs w:val="32"/>
        </w:rPr>
        <w:t>个人所得税</w:t>
      </w:r>
      <w:r>
        <w:rPr>
          <w:rFonts w:hint="eastAsia"/>
          <w:sz w:val="32"/>
          <w:szCs w:val="32"/>
        </w:rPr>
        <w:t>”APP</w:t>
      </w:r>
    </w:p>
    <w:p>
      <w:pPr>
        <w:pStyle w:val="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进入年度汇算，在</w:t>
      </w:r>
      <w:r>
        <w:rPr>
          <w:rFonts w:hint="eastAsia"/>
          <w:sz w:val="32"/>
          <w:szCs w:val="32"/>
          <w:lang w:eastAsia="zh-CN"/>
        </w:rPr>
        <w:t>首页“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综合所得年度汇算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界面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3月21日后直接点击</w:t>
      </w:r>
      <w:r>
        <w:rPr>
          <w:rFonts w:hint="eastAsia"/>
          <w:sz w:val="32"/>
          <w:szCs w:val="32"/>
        </w:rPr>
        <w:t>“</w:t>
      </w:r>
      <w:r>
        <w:rPr>
          <w:rFonts w:hint="eastAsia"/>
          <w:b/>
          <w:bCs/>
          <w:sz w:val="32"/>
          <w:szCs w:val="32"/>
          <w:lang w:eastAsia="zh-CN"/>
        </w:rPr>
        <w:t>开始申报</w:t>
      </w:r>
      <w:r>
        <w:rPr>
          <w:rFonts w:hint="eastAsia"/>
          <w:sz w:val="32"/>
          <w:szCs w:val="32"/>
        </w:rPr>
        <w:t>”</w:t>
      </w:r>
    </w:p>
    <w:p>
      <w:pPr>
        <w:pStyle w:val="7"/>
        <w:ind w:left="420"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6720" cy="3771900"/>
            <wp:effectExtent l="0" t="0" r="17780" b="0"/>
            <wp:docPr id="17" name="图片 17" descr="Screenshot_20240304_094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Screenshot_20240304_0944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选择</w:t>
      </w:r>
      <w:r>
        <w:rPr>
          <w:rFonts w:hint="eastAsia"/>
          <w:sz w:val="32"/>
          <w:szCs w:val="32"/>
          <w:lang w:eastAsia="zh-CN"/>
        </w:rPr>
        <w:t>申报年度</w:t>
      </w:r>
      <w:r>
        <w:rPr>
          <w:rFonts w:hint="eastAsia"/>
          <w:sz w:val="32"/>
          <w:szCs w:val="32"/>
        </w:rPr>
        <w:t>“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年度</w:t>
      </w:r>
      <w:r>
        <w:rPr>
          <w:rFonts w:hint="eastAsia"/>
          <w:sz w:val="32"/>
          <w:szCs w:val="32"/>
        </w:rPr>
        <w:t>”</w:t>
      </w:r>
    </w:p>
    <w:p>
      <w:pPr>
        <w:pStyle w:val="7"/>
        <w:ind w:left="0" w:leftChars="0" w:firstLine="0" w:firstLineChars="0"/>
      </w:pP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系统自动启动简易申报流程，并显示“</w:t>
      </w:r>
      <w:r>
        <w:rPr>
          <w:rFonts w:hint="eastAsia"/>
          <w:b/>
          <w:bCs/>
          <w:sz w:val="32"/>
          <w:szCs w:val="32"/>
        </w:rPr>
        <w:t>简易申报须知</w:t>
      </w:r>
      <w:r>
        <w:rPr>
          <w:rFonts w:hint="eastAsia"/>
          <w:sz w:val="32"/>
          <w:szCs w:val="32"/>
        </w:rPr>
        <w:t>”，点击【我已阅读并知晓】，进入简易申报页面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  <w:lang w:val="en-US" w:eastAsia="zh-CN"/>
        </w:rPr>
        <w:t>也可以选择右上角“</w:t>
      </w:r>
      <w:r>
        <w:rPr>
          <w:rFonts w:hint="eastAsia"/>
          <w:b/>
          <w:bCs/>
          <w:sz w:val="32"/>
          <w:szCs w:val="32"/>
          <w:lang w:val="en-US" w:eastAsia="zh-CN"/>
        </w:rPr>
        <w:t>切换标准申报</w:t>
      </w:r>
      <w:r>
        <w:rPr>
          <w:rFonts w:hint="eastAsia"/>
          <w:sz w:val="32"/>
          <w:szCs w:val="32"/>
          <w:lang w:val="en-US" w:eastAsia="zh-CN"/>
        </w:rPr>
        <w:t>”，通过标准申报界面进行申报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7"/>
        <w:ind w:left="420" w:firstLine="0" w:firstLineChars="0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139950" cy="4239895"/>
            <wp:effectExtent l="0" t="0" r="12700" b="8255"/>
            <wp:docPr id="9" name="图片 9" descr="C:\Users\lenovo\Desktop\未办理汇算清缴名单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Desktop\未办理汇算清缴名单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423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在“</w:t>
      </w:r>
      <w:r>
        <w:rPr>
          <w:rFonts w:hint="eastAsia"/>
          <w:b/>
          <w:bCs/>
          <w:sz w:val="32"/>
          <w:szCs w:val="32"/>
        </w:rPr>
        <w:t>简易申报</w:t>
      </w:r>
      <w:r>
        <w:rPr>
          <w:rFonts w:hint="eastAsia"/>
          <w:sz w:val="32"/>
          <w:szCs w:val="32"/>
        </w:rPr>
        <w:t>”页面，可查看个人基本信息、汇缴地、已缴税额（系统自动带出202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年度预扣预缴申报和自行申报时已缴税额合计）、可申请退税额，若要查看202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年度收入纳税明细数据，可点击“</w:t>
      </w:r>
      <w:r>
        <w:rPr>
          <w:rFonts w:hint="eastAsia"/>
          <w:b/>
          <w:bCs/>
          <w:sz w:val="32"/>
          <w:szCs w:val="32"/>
        </w:rPr>
        <w:t>查看收入明细数据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;无任职受雇单位时，汇缴地可选择“</w:t>
      </w:r>
      <w:r>
        <w:rPr>
          <w:rFonts w:hint="eastAsia"/>
          <w:b/>
          <w:bCs/>
          <w:sz w:val="32"/>
          <w:szCs w:val="32"/>
        </w:rPr>
        <w:t>主要收入来源地、户籍地、经常居住地</w:t>
      </w:r>
      <w:r>
        <w:rPr>
          <w:rFonts w:hint="eastAsia"/>
          <w:sz w:val="32"/>
          <w:szCs w:val="32"/>
        </w:rPr>
        <w:t>”。汇缴地、已缴税额等以上信息确认无误后点击【提交申报】；</w:t>
      </w:r>
    </w:p>
    <w:p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877695" cy="3723640"/>
            <wp:effectExtent l="0" t="0" r="8255" b="10160"/>
            <wp:docPr id="16" name="图片 16" descr="C:\Users\lenovo\Desktop\未办理汇算清缴名单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lenovo\Desktop\未办理汇算清缴名单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申报完成后，勾选“</w:t>
      </w:r>
      <w:r>
        <w:rPr>
          <w:rFonts w:hint="eastAsia"/>
          <w:b/>
          <w:bCs/>
          <w:sz w:val="32"/>
          <w:szCs w:val="32"/>
        </w:rPr>
        <w:t>我已阅读并同意</w:t>
      </w:r>
      <w:r>
        <w:rPr>
          <w:rFonts w:hint="eastAsia"/>
          <w:sz w:val="32"/>
          <w:szCs w:val="32"/>
        </w:rPr>
        <w:t>”，点击【确认提交】，完成简易申报，进入“</w:t>
      </w:r>
      <w:r>
        <w:rPr>
          <w:rFonts w:hint="eastAsia"/>
          <w:b/>
          <w:bCs/>
          <w:sz w:val="32"/>
          <w:szCs w:val="32"/>
        </w:rPr>
        <w:t>申请退税</w:t>
      </w:r>
      <w:r>
        <w:rPr>
          <w:rFonts w:hint="eastAsia"/>
          <w:sz w:val="32"/>
          <w:szCs w:val="32"/>
        </w:rPr>
        <w:t>”页面。</w:t>
      </w:r>
    </w:p>
    <w:p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074545" cy="4111625"/>
            <wp:effectExtent l="0" t="0" r="1905" b="3175"/>
            <wp:docPr id="18" name="图片 18" descr="C:\Users\lenovo\Desktop\未办理汇算清缴名单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enovo\Desktop\未办理汇算清缴名单\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 w:ascii="Arial" w:hAnsi="Arial" w:cs="Arial"/>
          <w:color w:val="191919"/>
          <w:shd w:val="clear" w:color="auto" w:fill="FFFFFF"/>
        </w:rPr>
      </w:pPr>
      <w:r>
        <w:rPr>
          <w:rFonts w:hint="eastAsia"/>
          <w:sz w:val="32"/>
          <w:szCs w:val="32"/>
          <w:lang w:eastAsia="zh-CN"/>
        </w:rPr>
        <w:t>提</w:t>
      </w:r>
      <w:r>
        <w:rPr>
          <w:rFonts w:hint="eastAsia"/>
          <w:sz w:val="32"/>
          <w:szCs w:val="32"/>
        </w:rPr>
        <w:t>交申报后，可退税的</w:t>
      </w:r>
      <w:r>
        <w:rPr>
          <w:rFonts w:hint="eastAsia"/>
          <w:sz w:val="32"/>
          <w:szCs w:val="32"/>
          <w:lang w:val="en-US" w:eastAsia="zh-CN"/>
        </w:rPr>
        <w:t>人员</w:t>
      </w:r>
      <w:r>
        <w:rPr>
          <w:rFonts w:hint="eastAsia"/>
          <w:sz w:val="32"/>
          <w:szCs w:val="32"/>
        </w:rPr>
        <w:t>，点击“</w:t>
      </w:r>
      <w:r>
        <w:rPr>
          <w:rFonts w:hint="eastAsia"/>
          <w:b/>
          <w:bCs/>
          <w:sz w:val="32"/>
          <w:szCs w:val="32"/>
        </w:rPr>
        <w:t>申请退税</w:t>
      </w:r>
      <w:r>
        <w:rPr>
          <w:rFonts w:hint="eastAsia"/>
          <w:sz w:val="32"/>
          <w:szCs w:val="32"/>
        </w:rPr>
        <w:t>”，系统自动弹出“</w:t>
      </w:r>
      <w:r>
        <w:rPr>
          <w:rFonts w:hint="eastAsia"/>
          <w:b/>
          <w:bCs/>
          <w:sz w:val="32"/>
          <w:szCs w:val="32"/>
        </w:rPr>
        <w:t>特别提醒</w:t>
      </w:r>
      <w:r>
        <w:rPr>
          <w:rFonts w:hint="eastAsia"/>
          <w:sz w:val="32"/>
          <w:szCs w:val="32"/>
        </w:rPr>
        <w:t>”弹框，阅读完毕后，点击【继续退税】；</w:t>
      </w:r>
    </w:p>
    <w:p>
      <w:pPr>
        <w:pStyle w:val="7"/>
        <w:ind w:left="420"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434465" cy="3186430"/>
            <wp:effectExtent l="0" t="0" r="13335" b="13970"/>
            <wp:docPr id="15" name="图片 15" descr="C:\Users\lenovo\Desktop\操作截图\Screenshot_20210308_102331_com.huawei.himov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lenovo\Desktop\操作截图\Screenshot_20210308_102331_com.huawei.himov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1601470" cy="3173730"/>
            <wp:effectExtent l="0" t="0" r="17780" b="7620"/>
            <wp:docPr id="19" name="图片 19" descr="C:\Users\lenovo\Desktop\未办理汇算清缴名单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lenovo\Desktop\未办理汇算清缴名单\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添加本人名下的银行卡信息，后点击“</w:t>
      </w:r>
      <w:r>
        <w:rPr>
          <w:rFonts w:hint="eastAsia"/>
          <w:b/>
          <w:bCs/>
          <w:sz w:val="32"/>
          <w:szCs w:val="32"/>
        </w:rPr>
        <w:t>提交</w:t>
      </w:r>
      <w:r>
        <w:rPr>
          <w:rFonts w:hint="eastAsia"/>
          <w:sz w:val="32"/>
          <w:szCs w:val="32"/>
        </w:rPr>
        <w:t>”即可跳转至完成界面。</w:t>
      </w:r>
    </w:p>
    <w:p>
      <w:pPr>
        <w:pStyle w:val="7"/>
        <w:ind w:left="420"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302385" cy="2892425"/>
            <wp:effectExtent l="0" t="0" r="12065" b="3175"/>
            <wp:docPr id="14" name="图片 14" descr="C:\Users\lenovo\Desktop\操作截图\Screenshot_20210308_10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lenovo\Desktop\操作截图\Screenshot_20210308_1049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1463040" cy="2898775"/>
            <wp:effectExtent l="0" t="0" r="3810" b="15875"/>
            <wp:docPr id="20" name="图片 20" descr="C:\Users\lenovo\Desktop\未办理汇算清缴名单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lenovo\Desktop\未办理汇算清缴名单\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ind w:left="420"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九、</w:t>
      </w:r>
      <w:r>
        <w:rPr>
          <w:rFonts w:hint="eastAsia"/>
          <w:sz w:val="32"/>
          <w:szCs w:val="32"/>
        </w:rPr>
        <w:t>后期可返回首页点击“</w:t>
      </w:r>
      <w:bookmarkStart w:id="0" w:name="_GoBack"/>
      <w:r>
        <w:rPr>
          <w:rFonts w:hint="eastAsia"/>
          <w:b/>
          <w:bCs/>
          <w:sz w:val="32"/>
          <w:szCs w:val="32"/>
        </w:rPr>
        <w:t>查看进度</w:t>
      </w:r>
      <w:bookmarkEnd w:id="0"/>
      <w:r>
        <w:rPr>
          <w:rFonts w:hint="eastAsia"/>
          <w:sz w:val="32"/>
          <w:szCs w:val="32"/>
        </w:rPr>
        <w:t>”，查看退税进度。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41F8E"/>
    <w:multiLevelType w:val="multilevel"/>
    <w:tmpl w:val="00641F8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ZDNkZjY2YzAxMjRmZGNmZGRlNmNlOGMzYjNlMTcifQ=="/>
  </w:docVars>
  <w:rsids>
    <w:rsidRoot w:val="00FB6E1D"/>
    <w:rsid w:val="0006490F"/>
    <w:rsid w:val="000A41DC"/>
    <w:rsid w:val="00221A6E"/>
    <w:rsid w:val="00290275"/>
    <w:rsid w:val="00357CDE"/>
    <w:rsid w:val="00490412"/>
    <w:rsid w:val="004B6974"/>
    <w:rsid w:val="00555D32"/>
    <w:rsid w:val="00556784"/>
    <w:rsid w:val="0058046B"/>
    <w:rsid w:val="005D3FF0"/>
    <w:rsid w:val="00737F59"/>
    <w:rsid w:val="00957EBB"/>
    <w:rsid w:val="00AE1ADD"/>
    <w:rsid w:val="00B3606B"/>
    <w:rsid w:val="00C35AAC"/>
    <w:rsid w:val="00C63E73"/>
    <w:rsid w:val="00CE12F1"/>
    <w:rsid w:val="00D6777D"/>
    <w:rsid w:val="00EB00FB"/>
    <w:rsid w:val="00EB2A2A"/>
    <w:rsid w:val="00FB6E1D"/>
    <w:rsid w:val="00FC254C"/>
    <w:rsid w:val="01FF3180"/>
    <w:rsid w:val="04583A29"/>
    <w:rsid w:val="076B5BFD"/>
    <w:rsid w:val="08326375"/>
    <w:rsid w:val="0E5834ED"/>
    <w:rsid w:val="16190327"/>
    <w:rsid w:val="244D23E2"/>
    <w:rsid w:val="265D648B"/>
    <w:rsid w:val="29BD2EAC"/>
    <w:rsid w:val="30AB0A8B"/>
    <w:rsid w:val="35597D15"/>
    <w:rsid w:val="36673812"/>
    <w:rsid w:val="3710594F"/>
    <w:rsid w:val="3D0C6203"/>
    <w:rsid w:val="3E9820B8"/>
    <w:rsid w:val="41940607"/>
    <w:rsid w:val="4D355CAD"/>
    <w:rsid w:val="55266028"/>
    <w:rsid w:val="574516A7"/>
    <w:rsid w:val="61FE3FD8"/>
    <w:rsid w:val="6BB346DE"/>
    <w:rsid w:val="6E4166CC"/>
    <w:rsid w:val="740B7813"/>
    <w:rsid w:val="74103514"/>
    <w:rsid w:val="7AC62CC1"/>
    <w:rsid w:val="7FB4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489</Words>
  <Characters>507</Characters>
  <Lines>3</Lines>
  <Paragraphs>1</Paragraphs>
  <TotalTime>2</TotalTime>
  <ScaleCrop>false</ScaleCrop>
  <LinksUpToDate>false</LinksUpToDate>
  <CharactersWithSpaces>507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2021-03-08T02:28:00Z</dcterms:created>
  <dc:creator>匿名用户</dc:creator>
  <cp:lastModifiedBy>lenovo</cp:lastModifiedBy>
  <dcterms:modified xsi:type="dcterms:W3CDTF">2024-03-26T02:46:05Z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FC27CF8FB0EF403B87F641D184D23778</vt:lpwstr>
  </property>
</Properties>
</file>