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5C" w:rsidRPr="00A54617" w:rsidRDefault="00B8565C" w:rsidP="00B8565C">
      <w:pPr>
        <w:spacing w:before="100" w:beforeAutospacing="1" w:after="100" w:afterAutospacing="1" w:line="360" w:lineRule="auto"/>
        <w:jc w:val="center"/>
        <w:rPr>
          <w:rFonts w:ascii="方正小标宋简体" w:eastAsia="方正小标宋简体" w:hAnsi="Calibri"/>
          <w:sz w:val="44"/>
          <w:szCs w:val="44"/>
        </w:rPr>
      </w:pPr>
      <w:r w:rsidRPr="00A54617">
        <w:rPr>
          <w:rFonts w:ascii="方正小标宋简体" w:eastAsia="方正小标宋简体" w:hAnsi="Calibri" w:hint="eastAsia"/>
          <w:sz w:val="44"/>
          <w:szCs w:val="44"/>
        </w:rPr>
        <w:t>广西财经学院应收及暂付款管理办法</w:t>
      </w:r>
      <w:r w:rsidR="001963B8">
        <w:rPr>
          <w:rFonts w:ascii="方正小标宋简体" w:eastAsia="方正小标宋简体" w:hAnsi="Calibri" w:hint="eastAsia"/>
          <w:sz w:val="44"/>
          <w:szCs w:val="44"/>
        </w:rPr>
        <w:t>（征求意见稿</w:t>
      </w:r>
      <w:bookmarkStart w:id="0" w:name="_GoBack"/>
      <w:bookmarkEnd w:id="0"/>
      <w:r w:rsidR="001963B8">
        <w:rPr>
          <w:rFonts w:ascii="方正小标宋简体" w:eastAsia="方正小标宋简体" w:hAnsi="Calibri" w:hint="eastAsia"/>
          <w:sz w:val="44"/>
          <w:szCs w:val="44"/>
        </w:rPr>
        <w:t>）</w:t>
      </w:r>
    </w:p>
    <w:p w:rsidR="00B8565C" w:rsidRPr="00341A71" w:rsidRDefault="00B8565C" w:rsidP="00341A71">
      <w:pPr>
        <w:widowControl/>
        <w:tabs>
          <w:tab w:val="left" w:pos="1620"/>
        </w:tabs>
        <w:spacing w:before="100" w:beforeAutospacing="1" w:after="100" w:afterAutospacing="1" w:line="360" w:lineRule="auto"/>
        <w:ind w:firstLineChars="850" w:firstLine="2720"/>
        <w:rPr>
          <w:rFonts w:ascii="黑体" w:eastAsia="黑体" w:hAnsi="黑体"/>
          <w:sz w:val="32"/>
          <w:szCs w:val="32"/>
        </w:rPr>
      </w:pPr>
      <w:r w:rsidRPr="00341A71">
        <w:rPr>
          <w:rFonts w:ascii="黑体" w:eastAsia="黑体" w:hAnsi="黑体" w:hint="eastAsia"/>
          <w:sz w:val="32"/>
          <w:szCs w:val="32"/>
        </w:rPr>
        <w:t>第一章</w:t>
      </w:r>
      <w:r w:rsidRPr="00341A71">
        <w:rPr>
          <w:rFonts w:ascii="黑体" w:eastAsia="黑体" w:hAnsi="黑体"/>
          <w:sz w:val="32"/>
          <w:szCs w:val="32"/>
        </w:rPr>
        <w:t xml:space="preserve">   </w:t>
      </w:r>
      <w:r w:rsidRPr="00341A71">
        <w:rPr>
          <w:rFonts w:ascii="黑体" w:eastAsia="黑体" w:hAnsi="黑体" w:hint="eastAsia"/>
          <w:sz w:val="32"/>
          <w:szCs w:val="32"/>
        </w:rPr>
        <w:t>总</w:t>
      </w:r>
      <w:r w:rsidRPr="00341A71">
        <w:rPr>
          <w:rFonts w:ascii="黑体" w:eastAsia="黑体" w:hAnsi="黑体"/>
          <w:sz w:val="32"/>
          <w:szCs w:val="32"/>
        </w:rPr>
        <w:t xml:space="preserve">  </w:t>
      </w:r>
      <w:r w:rsidRPr="00341A71">
        <w:rPr>
          <w:rFonts w:ascii="黑体" w:eastAsia="黑体" w:hAnsi="黑体" w:hint="eastAsia"/>
          <w:sz w:val="32"/>
          <w:szCs w:val="32"/>
        </w:rPr>
        <w:t>则</w:t>
      </w:r>
    </w:p>
    <w:p w:rsidR="00B8565C" w:rsidRPr="006D1257" w:rsidRDefault="00B8565C" w:rsidP="00A54617">
      <w:pPr>
        <w:numPr>
          <w:ilvl w:val="0"/>
          <w:numId w:val="1"/>
        </w:numPr>
        <w:tabs>
          <w:tab w:val="left" w:pos="1440"/>
        </w:tabs>
        <w:spacing w:line="360" w:lineRule="auto"/>
        <w:ind w:left="0" w:firstLineChars="200" w:firstLine="640"/>
        <w:rPr>
          <w:rFonts w:ascii="仿宋_GB2312" w:eastAsia="仿宋_GB2312" w:hAnsi="Calibri"/>
          <w:sz w:val="32"/>
          <w:szCs w:val="32"/>
        </w:rPr>
      </w:pPr>
      <w:r w:rsidRPr="006D1257">
        <w:rPr>
          <w:rFonts w:ascii="仿宋_GB2312" w:eastAsia="仿宋_GB2312" w:hAnsi="Calibri" w:hint="eastAsia"/>
          <w:sz w:val="32"/>
          <w:szCs w:val="32"/>
        </w:rPr>
        <w:t>为加强学校应收款项和暂付款项的管理，保证学校资金的正常</w:t>
      </w:r>
      <w:r w:rsidR="00BF5272" w:rsidRPr="00DD5381">
        <w:rPr>
          <w:rFonts w:ascii="仿宋_GB2312" w:eastAsia="仿宋_GB2312" w:hAnsi="Calibri" w:hint="eastAsia"/>
          <w:sz w:val="32"/>
          <w:szCs w:val="32"/>
        </w:rPr>
        <w:t>运</w:t>
      </w:r>
      <w:r w:rsidRPr="006D1257">
        <w:rPr>
          <w:rFonts w:ascii="仿宋_GB2312" w:eastAsia="仿宋_GB2312" w:hAnsi="Calibri" w:hint="eastAsia"/>
          <w:sz w:val="32"/>
          <w:szCs w:val="32"/>
        </w:rPr>
        <w:t>转和使用安全，提高资金使用效益，正确反映预算的执行和经费支出的情况，根据《中华人民共和国会计法》</w:t>
      </w:r>
      <w:r w:rsidR="00F02C6F">
        <w:rPr>
          <w:rFonts w:ascii="仿宋_GB2312" w:eastAsia="仿宋_GB2312" w:hAnsi="Calibri" w:hint="eastAsia"/>
          <w:sz w:val="32"/>
          <w:szCs w:val="32"/>
        </w:rPr>
        <w:t>、</w:t>
      </w:r>
      <w:r w:rsidR="00BF5272" w:rsidRPr="00DD5381">
        <w:rPr>
          <w:rFonts w:ascii="仿宋_GB2312" w:eastAsia="仿宋_GB2312" w:hAnsi="Calibri" w:hint="eastAsia"/>
          <w:sz w:val="32"/>
          <w:szCs w:val="32"/>
        </w:rPr>
        <w:t>《中华人民共和国预算法》</w:t>
      </w:r>
      <w:r w:rsidR="00F02C6F">
        <w:rPr>
          <w:rFonts w:ascii="仿宋_GB2312" w:eastAsia="仿宋_GB2312" w:hAnsi="Calibri" w:hint="eastAsia"/>
          <w:sz w:val="32"/>
          <w:szCs w:val="32"/>
        </w:rPr>
        <w:t>、</w:t>
      </w:r>
      <w:r w:rsidRPr="00DD5381">
        <w:rPr>
          <w:rFonts w:ascii="仿宋_GB2312" w:eastAsia="仿宋_GB2312" w:hAnsi="Calibri" w:hint="eastAsia"/>
          <w:sz w:val="32"/>
          <w:szCs w:val="32"/>
        </w:rPr>
        <w:t>《</w:t>
      </w:r>
      <w:r w:rsidR="00BF5272" w:rsidRPr="00DD5381">
        <w:rPr>
          <w:rFonts w:ascii="仿宋_GB2312" w:eastAsia="仿宋_GB2312" w:hAnsi="Calibri" w:hint="eastAsia"/>
          <w:sz w:val="32"/>
          <w:szCs w:val="32"/>
        </w:rPr>
        <w:t>政府会计准则—基本准则》</w:t>
      </w:r>
      <w:r w:rsidR="00F02C6F">
        <w:rPr>
          <w:rFonts w:ascii="仿宋_GB2312" w:eastAsia="仿宋_GB2312" w:hAnsi="Calibri" w:hint="eastAsia"/>
          <w:sz w:val="32"/>
          <w:szCs w:val="32"/>
        </w:rPr>
        <w:t>、</w:t>
      </w:r>
      <w:r w:rsidRPr="00DD5381">
        <w:rPr>
          <w:rFonts w:ascii="仿宋_GB2312" w:eastAsia="仿宋_GB2312" w:hAnsi="Calibri" w:hint="eastAsia"/>
          <w:sz w:val="32"/>
          <w:szCs w:val="32"/>
        </w:rPr>
        <w:t>《</w:t>
      </w:r>
      <w:r w:rsidR="00BF5272" w:rsidRPr="00DD5381">
        <w:rPr>
          <w:rFonts w:ascii="仿宋_GB2312" w:eastAsia="仿宋_GB2312" w:hAnsi="Calibri" w:hint="eastAsia"/>
          <w:sz w:val="32"/>
          <w:szCs w:val="32"/>
        </w:rPr>
        <w:t>政府会计制度—行政事业单位会计科目和报表</w:t>
      </w:r>
      <w:r w:rsidRPr="00DD5381">
        <w:rPr>
          <w:rFonts w:ascii="仿宋_GB2312" w:eastAsia="仿宋_GB2312" w:hAnsi="Calibri" w:hint="eastAsia"/>
          <w:sz w:val="32"/>
          <w:szCs w:val="32"/>
        </w:rPr>
        <w:t>》</w:t>
      </w:r>
      <w:r w:rsidR="00FD0F1B">
        <w:rPr>
          <w:rFonts w:ascii="仿宋_GB2312" w:eastAsia="仿宋_GB2312" w:hAnsi="Calibri" w:hint="eastAsia"/>
          <w:sz w:val="32"/>
          <w:szCs w:val="32"/>
        </w:rPr>
        <w:t>和</w:t>
      </w:r>
      <w:r w:rsidR="00C67A0C" w:rsidRPr="00DD5381">
        <w:rPr>
          <w:rFonts w:ascii="仿宋_GB2312" w:eastAsia="仿宋_GB2312" w:hAnsi="Calibri" w:hint="eastAsia"/>
          <w:sz w:val="32"/>
          <w:szCs w:val="32"/>
        </w:rPr>
        <w:t>《自治区教育厅预算所属高等学校国有资产处置管理办法》</w:t>
      </w:r>
      <w:r w:rsidRPr="006D1257">
        <w:rPr>
          <w:rFonts w:ascii="仿宋_GB2312" w:eastAsia="仿宋_GB2312" w:hAnsi="Calibri" w:hint="eastAsia"/>
          <w:sz w:val="32"/>
          <w:szCs w:val="32"/>
        </w:rPr>
        <w:t>有关规定，结合学校实际，制定本办法。</w:t>
      </w:r>
    </w:p>
    <w:p w:rsidR="00B8565C" w:rsidRPr="006D1257" w:rsidRDefault="00B8565C" w:rsidP="00A54617">
      <w:pPr>
        <w:numPr>
          <w:ilvl w:val="0"/>
          <w:numId w:val="1"/>
        </w:numPr>
        <w:tabs>
          <w:tab w:val="left" w:pos="1440"/>
        </w:tabs>
        <w:spacing w:line="360" w:lineRule="auto"/>
        <w:ind w:left="0" w:firstLineChars="200" w:firstLine="640"/>
        <w:rPr>
          <w:rFonts w:ascii="仿宋_GB2312" w:eastAsia="仿宋_GB2312" w:hAnsi="宋体"/>
          <w:sz w:val="32"/>
          <w:szCs w:val="32"/>
        </w:rPr>
      </w:pPr>
      <w:r w:rsidRPr="006D1257">
        <w:rPr>
          <w:rFonts w:ascii="仿宋_GB2312" w:eastAsia="仿宋_GB2312" w:hAnsi="宋体"/>
          <w:sz w:val="32"/>
          <w:szCs w:val="32"/>
        </w:rPr>
        <w:t>本办法所称应收款是指学校应当收取而由于各种原因尚未收取的款项，主要包括学费、住宿费、</w:t>
      </w:r>
      <w:r w:rsidR="00C67A0C" w:rsidRPr="00DD5381">
        <w:rPr>
          <w:rFonts w:ascii="仿宋_GB2312" w:eastAsia="仿宋_GB2312" w:hAnsi="宋体" w:hint="eastAsia"/>
          <w:sz w:val="32"/>
          <w:szCs w:val="32"/>
          <w:u w:val="single"/>
        </w:rPr>
        <w:t>培训费</w:t>
      </w:r>
      <w:r w:rsidR="00C67A0C" w:rsidRPr="006D1257">
        <w:rPr>
          <w:rFonts w:ascii="仿宋_GB2312" w:eastAsia="仿宋_GB2312" w:hAnsi="宋体" w:hint="eastAsia"/>
          <w:sz w:val="32"/>
          <w:szCs w:val="32"/>
        </w:rPr>
        <w:t>、</w:t>
      </w:r>
      <w:r w:rsidRPr="006D1257">
        <w:rPr>
          <w:rFonts w:ascii="仿宋_GB2312" w:eastAsia="仿宋_GB2312" w:hAnsi="宋体" w:hint="eastAsia"/>
          <w:sz w:val="32"/>
          <w:szCs w:val="32"/>
        </w:rPr>
        <w:t>联合办学经费、管理费、水电费、各类租赁收入、服务性收入、经营性收入以及其他应收的款项等。</w:t>
      </w:r>
    </w:p>
    <w:p w:rsidR="00B8565C" w:rsidRPr="006D1257" w:rsidRDefault="00B8565C" w:rsidP="00A54617">
      <w:pPr>
        <w:tabs>
          <w:tab w:val="left" w:pos="1440"/>
        </w:tabs>
        <w:spacing w:line="360" w:lineRule="auto"/>
        <w:ind w:firstLineChars="200" w:firstLine="640"/>
        <w:rPr>
          <w:rFonts w:ascii="仿宋_GB2312" w:eastAsia="仿宋_GB2312" w:hAnsi="宋体"/>
          <w:sz w:val="32"/>
          <w:szCs w:val="32"/>
        </w:rPr>
      </w:pPr>
      <w:r w:rsidRPr="006D1257">
        <w:rPr>
          <w:rFonts w:ascii="仿宋_GB2312" w:eastAsia="仿宋_GB2312" w:hAnsi="宋体" w:hint="eastAsia"/>
          <w:sz w:val="32"/>
          <w:szCs w:val="32"/>
        </w:rPr>
        <w:t>本办法所称暂付款是指学校暂时垫付给校内外有关单位或个人的各种款项，主要包括暂时垫付给教职工因公出差的差旅费、学习培训费、调研费、学生实习费，预付的购置仪器设备款、基建款、零星改造和维修款，</w:t>
      </w:r>
      <w:r w:rsidR="00E70655" w:rsidRPr="006D1257">
        <w:rPr>
          <w:rFonts w:ascii="仿宋_GB2312" w:eastAsia="仿宋_GB2312" w:hAnsi="宋体"/>
          <w:sz w:val="32"/>
          <w:szCs w:val="32"/>
        </w:rPr>
        <w:t xml:space="preserve"> </w:t>
      </w:r>
      <w:r w:rsidRPr="006D1257">
        <w:rPr>
          <w:rFonts w:ascii="仿宋_GB2312" w:eastAsia="仿宋_GB2312" w:hAnsi="宋体" w:hint="eastAsia"/>
          <w:sz w:val="32"/>
          <w:szCs w:val="32"/>
        </w:rPr>
        <w:t>采购各种材料、资料费等因合法有效的票据未到而无法报销发生的款项，以及因收款的需要向财务部门借用的票据等。</w:t>
      </w:r>
    </w:p>
    <w:p w:rsidR="00B8565C" w:rsidRPr="006D1257" w:rsidRDefault="00B8565C" w:rsidP="00A54617">
      <w:pPr>
        <w:tabs>
          <w:tab w:val="left" w:pos="1440"/>
        </w:tabs>
        <w:spacing w:line="360" w:lineRule="auto"/>
        <w:ind w:firstLineChars="200" w:firstLine="640"/>
        <w:rPr>
          <w:rFonts w:ascii="仿宋_GB2312" w:eastAsia="仿宋_GB2312" w:hAnsi="宋体"/>
          <w:sz w:val="32"/>
          <w:szCs w:val="32"/>
        </w:rPr>
      </w:pPr>
      <w:r w:rsidRPr="00341A71">
        <w:rPr>
          <w:rFonts w:ascii="黑体" w:eastAsia="黑体" w:hAnsi="黑体" w:hint="eastAsia"/>
          <w:sz w:val="32"/>
          <w:szCs w:val="32"/>
        </w:rPr>
        <w:t>第三条</w:t>
      </w:r>
      <w:r w:rsidRPr="00341A71">
        <w:rPr>
          <w:rFonts w:ascii="黑体" w:eastAsia="黑体" w:hAnsi="黑体"/>
          <w:sz w:val="32"/>
          <w:szCs w:val="32"/>
        </w:rPr>
        <w:t xml:space="preserve"> </w:t>
      </w:r>
      <w:r w:rsidRPr="006D1257">
        <w:rPr>
          <w:rFonts w:ascii="仿宋_GB2312" w:eastAsia="仿宋_GB2312" w:hAnsi="宋体"/>
          <w:sz w:val="32"/>
          <w:szCs w:val="32"/>
        </w:rPr>
        <w:t xml:space="preserve"> </w:t>
      </w:r>
      <w:r w:rsidRPr="006D1257">
        <w:rPr>
          <w:rFonts w:ascii="仿宋_GB2312" w:eastAsia="仿宋_GB2312" w:hAnsi="宋体" w:hint="eastAsia"/>
          <w:sz w:val="32"/>
          <w:szCs w:val="32"/>
        </w:rPr>
        <w:t>学校</w:t>
      </w:r>
      <w:r w:rsidR="0059773F">
        <w:rPr>
          <w:rFonts w:ascii="仿宋_GB2312" w:eastAsia="仿宋_GB2312" w:hAnsi="宋体" w:hint="eastAsia"/>
          <w:sz w:val="32"/>
          <w:szCs w:val="32"/>
        </w:rPr>
        <w:t>各</w:t>
      </w:r>
      <w:r w:rsidR="00647407">
        <w:rPr>
          <w:rFonts w:ascii="仿宋_GB2312" w:eastAsia="仿宋_GB2312" w:hAnsi="宋体" w:hint="eastAsia"/>
          <w:sz w:val="32"/>
          <w:szCs w:val="32"/>
        </w:rPr>
        <w:t>有关</w:t>
      </w:r>
      <w:r w:rsidR="0059773F">
        <w:rPr>
          <w:rFonts w:ascii="仿宋_GB2312" w:eastAsia="仿宋_GB2312" w:hAnsi="宋体" w:hint="eastAsia"/>
          <w:sz w:val="32"/>
          <w:szCs w:val="32"/>
        </w:rPr>
        <w:t>部门、</w:t>
      </w:r>
      <w:r w:rsidRPr="006D1257">
        <w:rPr>
          <w:rFonts w:ascii="仿宋_GB2312" w:eastAsia="仿宋_GB2312" w:hAnsi="宋体" w:hint="eastAsia"/>
          <w:sz w:val="32"/>
          <w:szCs w:val="32"/>
        </w:rPr>
        <w:t>各单位及个人要按照国家和学校的规定，按时办理财务结算手续，不得无故拖欠或占用学校的资金。</w:t>
      </w:r>
    </w:p>
    <w:p w:rsidR="00B8565C" w:rsidRPr="006D1257" w:rsidRDefault="00B8565C" w:rsidP="00341A71">
      <w:pPr>
        <w:tabs>
          <w:tab w:val="left" w:pos="1440"/>
        </w:tabs>
        <w:spacing w:line="360" w:lineRule="auto"/>
        <w:ind w:firstLineChars="200" w:firstLine="640"/>
        <w:rPr>
          <w:rFonts w:ascii="仿宋_GB2312" w:eastAsia="仿宋_GB2312" w:hAnsi="宋体"/>
          <w:sz w:val="32"/>
          <w:szCs w:val="32"/>
        </w:rPr>
      </w:pPr>
      <w:r w:rsidRPr="00341A71">
        <w:rPr>
          <w:rFonts w:ascii="黑体" w:eastAsia="黑体" w:hAnsi="黑体" w:hint="eastAsia"/>
          <w:sz w:val="32"/>
          <w:szCs w:val="32"/>
        </w:rPr>
        <w:t>第四条</w:t>
      </w:r>
      <w:r w:rsidR="0059773F" w:rsidRPr="0059773F">
        <w:rPr>
          <w:rFonts w:ascii="黑体" w:eastAsia="黑体" w:hAnsi="黑体"/>
          <w:sz w:val="32"/>
          <w:szCs w:val="32"/>
        </w:rPr>
        <w:t xml:space="preserve"> </w:t>
      </w:r>
      <w:r w:rsidR="0059773F" w:rsidRPr="006D1257">
        <w:rPr>
          <w:rFonts w:ascii="仿宋_GB2312" w:eastAsia="仿宋_GB2312" w:hAnsi="宋体"/>
          <w:sz w:val="32"/>
          <w:szCs w:val="32"/>
        </w:rPr>
        <w:t xml:space="preserve"> </w:t>
      </w:r>
      <w:r w:rsidRPr="006D1257">
        <w:rPr>
          <w:rFonts w:ascii="仿宋_GB2312" w:eastAsia="仿宋_GB2312" w:hAnsi="宋体" w:hint="eastAsia"/>
          <w:sz w:val="32"/>
          <w:szCs w:val="32"/>
        </w:rPr>
        <w:t>学校财务部门负责对应收及暂付款的统一管理，及时催收、催交、催报，并定期对应收及暂付款进行清理，按照规定的程序</w:t>
      </w:r>
      <w:r w:rsidRPr="006D1257">
        <w:rPr>
          <w:rFonts w:ascii="仿宋_GB2312" w:eastAsia="仿宋_GB2312" w:hAnsi="宋体" w:hint="eastAsia"/>
          <w:sz w:val="32"/>
          <w:szCs w:val="32"/>
        </w:rPr>
        <w:lastRenderedPageBreak/>
        <w:t>核销坏账，避免会计信息失真和学校资金的损失。其他职能部门、单位和个人应当积极配合。</w:t>
      </w:r>
    </w:p>
    <w:p w:rsidR="00B8565C" w:rsidRPr="00341A71" w:rsidRDefault="00B8565C" w:rsidP="00341A71">
      <w:pPr>
        <w:tabs>
          <w:tab w:val="left" w:pos="1620"/>
        </w:tabs>
        <w:spacing w:before="100" w:beforeAutospacing="1" w:after="100" w:afterAutospacing="1" w:line="360" w:lineRule="auto"/>
        <w:ind w:firstLineChars="200" w:firstLine="640"/>
        <w:jc w:val="center"/>
        <w:rPr>
          <w:rFonts w:ascii="黑体" w:eastAsia="黑体" w:hAnsi="黑体"/>
          <w:sz w:val="32"/>
          <w:szCs w:val="32"/>
        </w:rPr>
      </w:pPr>
      <w:r w:rsidRPr="00341A71">
        <w:rPr>
          <w:rFonts w:ascii="黑体" w:eastAsia="黑体" w:hAnsi="黑体" w:hint="eastAsia"/>
          <w:sz w:val="32"/>
          <w:szCs w:val="32"/>
        </w:rPr>
        <w:t>第二章</w:t>
      </w:r>
      <w:r w:rsidRPr="00341A71">
        <w:rPr>
          <w:rFonts w:ascii="黑体" w:eastAsia="黑体" w:hAnsi="黑体"/>
          <w:sz w:val="32"/>
          <w:szCs w:val="32"/>
        </w:rPr>
        <w:t xml:space="preserve">  </w:t>
      </w:r>
      <w:r w:rsidRPr="00341A71">
        <w:rPr>
          <w:rFonts w:ascii="黑体" w:eastAsia="黑体" w:hAnsi="黑体" w:hint="eastAsia"/>
          <w:sz w:val="32"/>
          <w:szCs w:val="32"/>
        </w:rPr>
        <w:t>应收款项管理</w:t>
      </w:r>
    </w:p>
    <w:p w:rsidR="00B8565C" w:rsidRPr="006D1257" w:rsidRDefault="00B8565C" w:rsidP="00A54617">
      <w:pPr>
        <w:spacing w:line="360" w:lineRule="auto"/>
        <w:ind w:firstLineChars="200" w:firstLine="640"/>
        <w:rPr>
          <w:rFonts w:ascii="仿宋_GB2312" w:eastAsia="仿宋_GB2312" w:hAnsi="宋体"/>
          <w:sz w:val="32"/>
          <w:szCs w:val="32"/>
        </w:rPr>
      </w:pPr>
      <w:r w:rsidRPr="00341A71">
        <w:rPr>
          <w:rFonts w:ascii="黑体" w:eastAsia="黑体" w:hAnsi="黑体" w:hint="eastAsia"/>
          <w:sz w:val="32"/>
          <w:szCs w:val="32"/>
        </w:rPr>
        <w:t>第五条</w:t>
      </w:r>
      <w:r w:rsidRPr="006D1257">
        <w:rPr>
          <w:rFonts w:ascii="仿宋_GB2312" w:eastAsia="仿宋_GB2312" w:hAnsi="宋体"/>
          <w:sz w:val="32"/>
          <w:szCs w:val="32"/>
        </w:rPr>
        <w:t xml:space="preserve">  </w:t>
      </w:r>
      <w:r w:rsidRPr="006D1257">
        <w:rPr>
          <w:rFonts w:ascii="仿宋_GB2312" w:eastAsia="仿宋_GB2312" w:hAnsi="宋体" w:hint="eastAsia"/>
          <w:sz w:val="32"/>
          <w:szCs w:val="32"/>
        </w:rPr>
        <w:t>学校各有关部门、各单位要采取各种有力措施，加强对各类应收款项的管理，堵塞各种漏洞，维护学校利益。</w:t>
      </w:r>
    </w:p>
    <w:p w:rsidR="00B8565C" w:rsidRPr="006D1257" w:rsidRDefault="00B8565C" w:rsidP="00B8565C">
      <w:pPr>
        <w:spacing w:line="360" w:lineRule="auto"/>
        <w:rPr>
          <w:rFonts w:ascii="仿宋_GB2312" w:eastAsia="仿宋_GB2312" w:hAnsi="宋体"/>
          <w:sz w:val="32"/>
          <w:szCs w:val="32"/>
        </w:rPr>
      </w:pPr>
      <w:r w:rsidRPr="006D1257">
        <w:rPr>
          <w:rFonts w:ascii="仿宋_GB2312" w:eastAsia="仿宋_GB2312" w:hAnsi="宋体"/>
          <w:sz w:val="32"/>
          <w:szCs w:val="32"/>
        </w:rPr>
        <w:t xml:space="preserve">    </w:t>
      </w:r>
      <w:r w:rsidRPr="00341A71">
        <w:rPr>
          <w:rFonts w:ascii="黑体" w:eastAsia="黑体" w:hAnsi="黑体"/>
          <w:sz w:val="32"/>
          <w:szCs w:val="32"/>
        </w:rPr>
        <w:t>第六条</w:t>
      </w:r>
      <w:r w:rsidRPr="006D1257">
        <w:rPr>
          <w:rFonts w:ascii="仿宋_GB2312" w:eastAsia="仿宋_GB2312" w:hAnsi="宋体"/>
          <w:sz w:val="32"/>
          <w:szCs w:val="32"/>
        </w:rPr>
        <w:t xml:space="preserve">  学校财务部门应明确内部管理岗位和职责，建立各类应收款项的明细账、备查账管理制度，加强应收款的管理。明细账、备查账要作为重要的会计档案管理。</w:t>
      </w:r>
    </w:p>
    <w:p w:rsidR="00B8565C" w:rsidRPr="006D1257" w:rsidRDefault="00B8565C" w:rsidP="00341A71">
      <w:pPr>
        <w:spacing w:line="360" w:lineRule="auto"/>
        <w:ind w:firstLineChars="200" w:firstLine="640"/>
        <w:rPr>
          <w:rFonts w:ascii="仿宋_GB2312" w:eastAsia="仿宋_GB2312" w:hAnsi="宋体"/>
          <w:sz w:val="32"/>
          <w:szCs w:val="32"/>
        </w:rPr>
      </w:pPr>
      <w:r w:rsidRPr="00341A71">
        <w:rPr>
          <w:rFonts w:ascii="黑体" w:eastAsia="黑体" w:hAnsi="黑体" w:hint="eastAsia"/>
          <w:sz w:val="32"/>
          <w:szCs w:val="32"/>
        </w:rPr>
        <w:t>第七条</w:t>
      </w:r>
      <w:r w:rsidRPr="006D1257">
        <w:rPr>
          <w:rFonts w:ascii="仿宋_GB2312" w:eastAsia="仿宋_GB2312" w:hAnsi="宋体"/>
          <w:sz w:val="32"/>
          <w:szCs w:val="32"/>
        </w:rPr>
        <w:t xml:space="preserve">  </w:t>
      </w:r>
      <w:r w:rsidRPr="006D1257">
        <w:rPr>
          <w:rFonts w:ascii="仿宋_GB2312" w:eastAsia="仿宋_GB2312" w:hAnsi="宋体" w:hint="eastAsia"/>
          <w:sz w:val="32"/>
          <w:szCs w:val="32"/>
        </w:rPr>
        <w:t>按照“属地负责”的原则，各应收款项的发生部门、单位要有专人负责，配合财务部门积极做好催收、催交工作，并建立健全各类应收款项的备查账。</w:t>
      </w:r>
    </w:p>
    <w:p w:rsidR="00B8565C" w:rsidRPr="006D1257" w:rsidRDefault="00B8565C" w:rsidP="00A54617">
      <w:pPr>
        <w:tabs>
          <w:tab w:val="left" w:pos="1440"/>
        </w:tabs>
        <w:spacing w:line="360" w:lineRule="auto"/>
        <w:ind w:firstLineChars="150" w:firstLine="480"/>
        <w:rPr>
          <w:rFonts w:ascii="仿宋_GB2312" w:eastAsia="仿宋_GB2312" w:hAnsi="宋体"/>
          <w:sz w:val="32"/>
          <w:szCs w:val="32"/>
        </w:rPr>
      </w:pPr>
      <w:r w:rsidRPr="00341A71">
        <w:rPr>
          <w:rFonts w:ascii="黑体" w:eastAsia="黑体" w:hAnsi="黑体" w:hint="eastAsia"/>
          <w:sz w:val="32"/>
          <w:szCs w:val="32"/>
        </w:rPr>
        <w:t>第八条</w:t>
      </w:r>
      <w:r w:rsidRPr="006D1257">
        <w:rPr>
          <w:rFonts w:ascii="仿宋_GB2312" w:eastAsia="仿宋_GB2312" w:hAnsi="宋体"/>
          <w:sz w:val="32"/>
          <w:szCs w:val="32"/>
        </w:rPr>
        <w:t xml:space="preserve"> </w:t>
      </w:r>
      <w:r w:rsidR="00A6734E">
        <w:rPr>
          <w:rFonts w:ascii="仿宋_GB2312" w:eastAsia="仿宋_GB2312" w:hAnsi="宋体" w:hint="eastAsia"/>
          <w:sz w:val="32"/>
          <w:szCs w:val="32"/>
        </w:rPr>
        <w:t xml:space="preserve"> </w:t>
      </w:r>
      <w:r w:rsidR="00A6734E" w:rsidRPr="006D1257">
        <w:rPr>
          <w:rFonts w:ascii="仿宋_GB2312" w:eastAsia="仿宋_GB2312" w:hAnsi="宋体"/>
          <w:sz w:val="32"/>
          <w:szCs w:val="32"/>
        </w:rPr>
        <w:t>学校</w:t>
      </w:r>
      <w:r w:rsidRPr="006D1257">
        <w:rPr>
          <w:rFonts w:ascii="仿宋_GB2312" w:eastAsia="仿宋_GB2312" w:hAnsi="宋体" w:hint="eastAsia"/>
          <w:sz w:val="32"/>
          <w:szCs w:val="32"/>
        </w:rPr>
        <w:t>财务部门要定期、不定期开展对各类应收款的清理，并及时下发催缴通知，避免单位和个人长期拖欠或占用学校资金。</w:t>
      </w:r>
    </w:p>
    <w:p w:rsidR="00B8565C" w:rsidRPr="006D1257" w:rsidRDefault="00B8565C" w:rsidP="00A54617">
      <w:pPr>
        <w:spacing w:line="360" w:lineRule="auto"/>
        <w:ind w:firstLineChars="200" w:firstLine="640"/>
        <w:rPr>
          <w:rFonts w:ascii="仿宋_GB2312" w:eastAsia="仿宋_GB2312" w:hAnsi="宋体"/>
          <w:sz w:val="32"/>
          <w:szCs w:val="32"/>
        </w:rPr>
      </w:pPr>
    </w:p>
    <w:p w:rsidR="00B8565C" w:rsidRPr="00341A71" w:rsidRDefault="00B8565C" w:rsidP="00341A71">
      <w:pPr>
        <w:spacing w:line="360" w:lineRule="auto"/>
        <w:ind w:firstLineChars="990" w:firstLine="3168"/>
        <w:rPr>
          <w:rFonts w:ascii="黑体" w:eastAsia="黑体" w:hAnsi="黑体"/>
          <w:sz w:val="32"/>
          <w:szCs w:val="32"/>
        </w:rPr>
      </w:pPr>
      <w:r w:rsidRPr="00341A71">
        <w:rPr>
          <w:rFonts w:ascii="黑体" w:eastAsia="黑体" w:hAnsi="黑体" w:hint="eastAsia"/>
          <w:sz w:val="32"/>
          <w:szCs w:val="32"/>
        </w:rPr>
        <w:t>第三章</w:t>
      </w:r>
      <w:r w:rsidRPr="00341A71">
        <w:rPr>
          <w:rFonts w:ascii="黑体" w:eastAsia="黑体" w:hAnsi="黑体"/>
          <w:sz w:val="32"/>
          <w:szCs w:val="32"/>
        </w:rPr>
        <w:t xml:space="preserve">  </w:t>
      </w:r>
      <w:r w:rsidRPr="00341A71">
        <w:rPr>
          <w:rFonts w:ascii="黑体" w:eastAsia="黑体" w:hAnsi="黑体" w:hint="eastAsia"/>
          <w:sz w:val="32"/>
          <w:szCs w:val="32"/>
        </w:rPr>
        <w:t>暂付款项的管理</w:t>
      </w:r>
    </w:p>
    <w:p w:rsidR="00B8565C" w:rsidRPr="006D1257" w:rsidRDefault="00B8565C" w:rsidP="00A54617">
      <w:pPr>
        <w:spacing w:line="360" w:lineRule="auto"/>
        <w:ind w:firstLineChars="150" w:firstLine="480"/>
        <w:rPr>
          <w:rFonts w:ascii="仿宋_GB2312" w:eastAsia="仿宋_GB2312" w:hAnsi="宋体"/>
          <w:sz w:val="32"/>
          <w:szCs w:val="32"/>
        </w:rPr>
      </w:pPr>
      <w:r w:rsidRPr="00341A71">
        <w:rPr>
          <w:rFonts w:ascii="黑体" w:eastAsia="黑体" w:hAnsi="黑体" w:hint="eastAsia"/>
          <w:sz w:val="32"/>
          <w:szCs w:val="32"/>
        </w:rPr>
        <w:t>第九条</w:t>
      </w:r>
      <w:r w:rsidRPr="006D1257">
        <w:rPr>
          <w:rFonts w:ascii="仿宋_GB2312" w:eastAsia="仿宋_GB2312" w:hAnsi="宋体"/>
          <w:sz w:val="32"/>
          <w:szCs w:val="32"/>
        </w:rPr>
        <w:t xml:space="preserve">  </w:t>
      </w:r>
      <w:r w:rsidRPr="006D1257">
        <w:rPr>
          <w:rFonts w:ascii="仿宋_GB2312" w:eastAsia="仿宋_GB2312" w:hAnsi="宋体" w:hint="eastAsia"/>
          <w:sz w:val="32"/>
          <w:szCs w:val="32"/>
        </w:rPr>
        <w:t>暂付款的管理原则</w:t>
      </w:r>
    </w:p>
    <w:p w:rsidR="00B8565C" w:rsidRPr="006D1257" w:rsidRDefault="00B8565C" w:rsidP="00341A71">
      <w:pPr>
        <w:widowControl/>
        <w:spacing w:line="360" w:lineRule="auto"/>
        <w:ind w:firstLineChars="200" w:firstLine="640"/>
        <w:rPr>
          <w:rFonts w:ascii="仿宋_GB2312" w:eastAsia="仿宋_GB2312" w:hAnsi="宋体"/>
          <w:sz w:val="32"/>
          <w:szCs w:val="32"/>
        </w:rPr>
      </w:pPr>
      <w:r w:rsidRPr="006D1257">
        <w:rPr>
          <w:rFonts w:ascii="仿宋_GB2312" w:eastAsia="仿宋_GB2312" w:hAnsi="宋体" w:hint="eastAsia"/>
          <w:sz w:val="32"/>
          <w:szCs w:val="32"/>
        </w:rPr>
        <w:t>（一）公款公用原则</w:t>
      </w:r>
    </w:p>
    <w:p w:rsidR="00B8565C" w:rsidRPr="006D1257" w:rsidRDefault="00B8565C" w:rsidP="00341A71">
      <w:pPr>
        <w:widowControl/>
        <w:spacing w:line="360" w:lineRule="auto"/>
        <w:ind w:firstLineChars="200" w:firstLine="640"/>
        <w:rPr>
          <w:rFonts w:ascii="仿宋_GB2312" w:eastAsia="仿宋_GB2312" w:hAnsi="宋体"/>
          <w:sz w:val="32"/>
          <w:szCs w:val="32"/>
        </w:rPr>
      </w:pPr>
      <w:r w:rsidRPr="006D1257">
        <w:rPr>
          <w:rFonts w:ascii="仿宋_GB2312" w:eastAsia="仿宋_GB2312" w:hAnsi="宋体" w:hint="eastAsia"/>
          <w:sz w:val="32"/>
          <w:szCs w:val="32"/>
        </w:rPr>
        <w:t>暂付款只能用于教学、科研、行政、建设等有关公务性质的开支。</w:t>
      </w:r>
      <w:r w:rsidR="002866E0" w:rsidRPr="006D1257">
        <w:rPr>
          <w:rFonts w:ascii="仿宋_GB2312" w:eastAsia="仿宋_GB2312" w:hAnsi="宋体" w:hint="eastAsia"/>
          <w:sz w:val="32"/>
          <w:szCs w:val="32"/>
        </w:rPr>
        <w:t>除</w:t>
      </w:r>
      <w:r w:rsidR="002866E0">
        <w:rPr>
          <w:rFonts w:ascii="仿宋_GB2312" w:eastAsia="仿宋_GB2312" w:hAnsi="宋体" w:hint="eastAsia"/>
          <w:sz w:val="32"/>
          <w:szCs w:val="32"/>
        </w:rPr>
        <w:t>因公</w:t>
      </w:r>
      <w:r w:rsidR="002866E0" w:rsidRPr="006D1257">
        <w:rPr>
          <w:rFonts w:ascii="仿宋_GB2312" w:eastAsia="仿宋_GB2312" w:hAnsi="宋体" w:hint="eastAsia"/>
          <w:sz w:val="32"/>
          <w:szCs w:val="32"/>
        </w:rPr>
        <w:t>出差的差旅费</w:t>
      </w:r>
      <w:r w:rsidRPr="006D1257">
        <w:rPr>
          <w:rFonts w:ascii="仿宋_GB2312" w:eastAsia="仿宋_GB2312" w:hAnsi="宋体" w:hint="eastAsia"/>
          <w:sz w:val="32"/>
          <w:szCs w:val="32"/>
        </w:rPr>
        <w:t>、学习培训费、科学研究需要的调研费、学生实习（实践）费借支及学校有特殊规定外，任何单位负责人不得同意支付个人借款，不得以任何名义转借他人或单位使用，不得以任何名义</w:t>
      </w:r>
      <w:r w:rsidRPr="006D1257">
        <w:rPr>
          <w:rFonts w:ascii="仿宋_GB2312" w:eastAsia="仿宋_GB2312" w:hAnsi="宋体" w:hint="eastAsia"/>
          <w:sz w:val="32"/>
          <w:szCs w:val="32"/>
        </w:rPr>
        <w:lastRenderedPageBreak/>
        <w:t>借给校内经营性单位，不得冒用别人的姓名骗取借款，不得以虚假的用途骗取借款。借款单必须由本人亲笔签名，不得由他人代签。</w:t>
      </w:r>
    </w:p>
    <w:p w:rsidR="00B8565C" w:rsidRPr="006D1257" w:rsidRDefault="00B8565C" w:rsidP="00A54617">
      <w:pPr>
        <w:widowControl/>
        <w:spacing w:line="360" w:lineRule="auto"/>
        <w:ind w:firstLineChars="200" w:firstLine="640"/>
        <w:rPr>
          <w:rFonts w:ascii="仿宋_GB2312" w:eastAsia="仿宋_GB2312" w:hAnsi="宋体"/>
          <w:sz w:val="32"/>
          <w:szCs w:val="32"/>
        </w:rPr>
      </w:pPr>
      <w:r w:rsidRPr="006D1257">
        <w:rPr>
          <w:rFonts w:ascii="仿宋_GB2312" w:eastAsia="仿宋_GB2312" w:hAnsi="宋体" w:hint="eastAsia"/>
          <w:sz w:val="32"/>
          <w:szCs w:val="32"/>
        </w:rPr>
        <w:t>（二）预算控制原则</w:t>
      </w:r>
    </w:p>
    <w:p w:rsidR="00B8565C" w:rsidRPr="006D1257" w:rsidRDefault="00B8565C" w:rsidP="00A54617">
      <w:pPr>
        <w:widowControl/>
        <w:spacing w:line="360" w:lineRule="auto"/>
        <w:ind w:firstLineChars="200" w:firstLine="640"/>
        <w:rPr>
          <w:rFonts w:ascii="仿宋_GB2312" w:eastAsia="仿宋_GB2312" w:hAnsi="宋体"/>
          <w:sz w:val="32"/>
          <w:szCs w:val="32"/>
        </w:rPr>
      </w:pPr>
      <w:r w:rsidRPr="006D1257">
        <w:rPr>
          <w:rFonts w:ascii="仿宋_GB2312" w:eastAsia="仿宋_GB2312" w:hAnsi="宋体" w:hint="eastAsia"/>
          <w:sz w:val="32"/>
          <w:szCs w:val="32"/>
        </w:rPr>
        <w:t>暂付款严格按财务预算和用款计划借款，禁止办理无资金来源、无预算、无用款计划或超预算的暂付款。</w:t>
      </w:r>
    </w:p>
    <w:p w:rsidR="00B8565C" w:rsidRPr="006D1257" w:rsidRDefault="00B8565C" w:rsidP="00A54617">
      <w:pPr>
        <w:widowControl/>
        <w:spacing w:line="360" w:lineRule="auto"/>
        <w:ind w:firstLineChars="200" w:firstLine="640"/>
        <w:rPr>
          <w:rFonts w:ascii="仿宋_GB2312" w:eastAsia="仿宋_GB2312" w:hAnsi="宋体"/>
          <w:sz w:val="32"/>
          <w:szCs w:val="32"/>
        </w:rPr>
      </w:pPr>
      <w:r w:rsidRPr="006D1257">
        <w:rPr>
          <w:rFonts w:ascii="仿宋_GB2312" w:eastAsia="仿宋_GB2312" w:hAnsi="宋体" w:hint="eastAsia"/>
          <w:sz w:val="32"/>
          <w:szCs w:val="32"/>
        </w:rPr>
        <w:t>（三）按时结算原则</w:t>
      </w:r>
    </w:p>
    <w:p w:rsidR="00B8565C" w:rsidRPr="006D1257" w:rsidRDefault="00B8565C" w:rsidP="00A54617">
      <w:pPr>
        <w:widowControl/>
        <w:spacing w:line="360" w:lineRule="auto"/>
        <w:ind w:firstLineChars="250" w:firstLine="800"/>
        <w:rPr>
          <w:rFonts w:ascii="仿宋_GB2312" w:eastAsia="仿宋_GB2312" w:hAnsi="宋体"/>
          <w:sz w:val="32"/>
          <w:szCs w:val="32"/>
        </w:rPr>
      </w:pPr>
      <w:r w:rsidRPr="006D1257">
        <w:rPr>
          <w:rFonts w:ascii="仿宋_GB2312" w:eastAsia="仿宋_GB2312" w:hAnsi="宋体" w:hint="eastAsia"/>
          <w:sz w:val="32"/>
          <w:szCs w:val="32"/>
        </w:rPr>
        <w:t>暂付款要严格按照“一事一借、前清后借”的要求，每一事项都应单独办理借款手续，前款未清，原则上不得再次以个人的名义借款。</w:t>
      </w:r>
    </w:p>
    <w:p w:rsidR="00B8565C" w:rsidRPr="006D1257" w:rsidRDefault="00B8565C" w:rsidP="00A54617">
      <w:pPr>
        <w:widowControl/>
        <w:spacing w:line="360" w:lineRule="auto"/>
        <w:ind w:firstLineChars="200" w:firstLine="640"/>
        <w:rPr>
          <w:rFonts w:ascii="仿宋_GB2312" w:eastAsia="仿宋_GB2312" w:hAnsi="宋体"/>
          <w:sz w:val="32"/>
          <w:szCs w:val="32"/>
        </w:rPr>
      </w:pPr>
      <w:r w:rsidRPr="006D1257">
        <w:rPr>
          <w:rFonts w:ascii="仿宋_GB2312" w:eastAsia="仿宋_GB2312" w:hAnsi="宋体" w:hint="eastAsia"/>
          <w:sz w:val="32"/>
          <w:szCs w:val="32"/>
        </w:rPr>
        <w:t>（四）按时清理原则</w:t>
      </w:r>
    </w:p>
    <w:p w:rsidR="00B8565C" w:rsidRPr="006D1257" w:rsidRDefault="00B8565C" w:rsidP="00A54617">
      <w:pPr>
        <w:spacing w:line="360" w:lineRule="auto"/>
        <w:ind w:firstLineChars="250" w:firstLine="800"/>
        <w:rPr>
          <w:rFonts w:ascii="仿宋_GB2312" w:eastAsia="仿宋_GB2312" w:hAnsi="宋体"/>
          <w:sz w:val="32"/>
          <w:szCs w:val="32"/>
        </w:rPr>
      </w:pPr>
      <w:r w:rsidRPr="006D1257">
        <w:rPr>
          <w:rFonts w:ascii="仿宋_GB2312" w:eastAsia="仿宋_GB2312" w:hAnsi="宋体" w:hint="eastAsia"/>
          <w:sz w:val="32"/>
          <w:szCs w:val="32"/>
        </w:rPr>
        <w:t>财务部门要加强对暂付款的清理工作，严格控制暂付款的总额和占用时间，定期或专项性开展清理工作。</w:t>
      </w:r>
    </w:p>
    <w:p w:rsidR="00B8565C" w:rsidRPr="006D1257" w:rsidRDefault="00B8565C" w:rsidP="00A54617">
      <w:pPr>
        <w:spacing w:line="360" w:lineRule="auto"/>
        <w:ind w:firstLineChars="200" w:firstLine="640"/>
        <w:rPr>
          <w:rFonts w:ascii="仿宋_GB2312" w:eastAsia="仿宋_GB2312" w:hAnsi="宋体"/>
          <w:sz w:val="32"/>
          <w:szCs w:val="32"/>
        </w:rPr>
      </w:pPr>
      <w:r w:rsidRPr="00341A71">
        <w:rPr>
          <w:rFonts w:ascii="黑体" w:eastAsia="黑体" w:hAnsi="黑体" w:hint="eastAsia"/>
          <w:sz w:val="32"/>
          <w:szCs w:val="32"/>
        </w:rPr>
        <w:t>第十条</w:t>
      </w:r>
      <w:r w:rsidRPr="006D1257">
        <w:rPr>
          <w:rFonts w:ascii="仿宋_GB2312" w:eastAsia="仿宋_GB2312" w:hAnsi="宋体"/>
          <w:sz w:val="32"/>
          <w:szCs w:val="32"/>
        </w:rPr>
        <w:t xml:space="preserve">  </w:t>
      </w:r>
      <w:r w:rsidR="002866E0">
        <w:rPr>
          <w:rFonts w:ascii="仿宋_GB2312" w:eastAsia="仿宋_GB2312" w:hAnsi="宋体" w:hint="eastAsia"/>
          <w:sz w:val="32"/>
          <w:szCs w:val="32"/>
        </w:rPr>
        <w:t>按照</w:t>
      </w:r>
      <w:r w:rsidRPr="006D1257">
        <w:rPr>
          <w:rFonts w:ascii="仿宋_GB2312" w:eastAsia="仿宋_GB2312" w:hAnsi="宋体" w:hint="eastAsia"/>
          <w:sz w:val="32"/>
          <w:szCs w:val="32"/>
        </w:rPr>
        <w:t>规定应由银行转账或公务卡结算的</w:t>
      </w:r>
      <w:r w:rsidR="002866E0">
        <w:rPr>
          <w:rFonts w:ascii="仿宋_GB2312" w:eastAsia="仿宋_GB2312" w:hAnsi="宋体" w:hint="eastAsia"/>
          <w:sz w:val="32"/>
          <w:szCs w:val="32"/>
        </w:rPr>
        <w:t>支出，</w:t>
      </w:r>
      <w:r w:rsidRPr="006D1257">
        <w:rPr>
          <w:rFonts w:ascii="仿宋_GB2312" w:eastAsia="仿宋_GB2312" w:hAnsi="宋体" w:hint="eastAsia"/>
          <w:sz w:val="32"/>
          <w:szCs w:val="32"/>
        </w:rPr>
        <w:t>不能预借现金。</w:t>
      </w:r>
    </w:p>
    <w:p w:rsidR="00B8565C" w:rsidRPr="006D1257" w:rsidRDefault="00B8565C" w:rsidP="00A54617">
      <w:pPr>
        <w:spacing w:line="360" w:lineRule="auto"/>
        <w:ind w:firstLineChars="200" w:firstLine="640"/>
        <w:rPr>
          <w:rFonts w:ascii="仿宋_GB2312" w:eastAsia="仿宋_GB2312" w:hAnsi="宋体"/>
          <w:sz w:val="32"/>
          <w:szCs w:val="32"/>
        </w:rPr>
      </w:pPr>
      <w:r w:rsidRPr="00341A71">
        <w:rPr>
          <w:rFonts w:ascii="黑体" w:eastAsia="黑体" w:hAnsi="黑体" w:hint="eastAsia"/>
          <w:sz w:val="32"/>
          <w:szCs w:val="32"/>
        </w:rPr>
        <w:t>第十一条</w:t>
      </w:r>
      <w:r w:rsidRPr="006D1257">
        <w:rPr>
          <w:rFonts w:ascii="仿宋_GB2312" w:eastAsia="仿宋_GB2312" w:hAnsi="宋体"/>
          <w:sz w:val="32"/>
          <w:szCs w:val="32"/>
        </w:rPr>
        <w:t xml:space="preserve">  </w:t>
      </w:r>
      <w:r w:rsidRPr="006D1257">
        <w:rPr>
          <w:rFonts w:ascii="仿宋_GB2312" w:eastAsia="仿宋_GB2312" w:hAnsi="宋体" w:hint="eastAsia"/>
          <w:sz w:val="32"/>
          <w:szCs w:val="32"/>
        </w:rPr>
        <w:t>暂付款实行经办人和审批人共同负责制</w:t>
      </w:r>
      <w:r w:rsidR="002866E0">
        <w:rPr>
          <w:rFonts w:ascii="仿宋_GB2312" w:eastAsia="仿宋_GB2312" w:hAnsi="宋体" w:hint="eastAsia"/>
          <w:sz w:val="32"/>
          <w:szCs w:val="32"/>
        </w:rPr>
        <w:t>。</w:t>
      </w:r>
    </w:p>
    <w:p w:rsidR="00B8565C" w:rsidRPr="006D1257" w:rsidRDefault="00B8565C" w:rsidP="00A54617">
      <w:pPr>
        <w:spacing w:line="360" w:lineRule="auto"/>
        <w:ind w:firstLineChars="150" w:firstLine="480"/>
        <w:rPr>
          <w:rFonts w:ascii="仿宋_GB2312" w:eastAsia="仿宋_GB2312" w:hAnsi="宋体"/>
          <w:sz w:val="32"/>
          <w:szCs w:val="32"/>
        </w:rPr>
      </w:pPr>
      <w:r w:rsidRPr="006D1257">
        <w:rPr>
          <w:rFonts w:ascii="仿宋_GB2312" w:eastAsia="仿宋_GB2312" w:hAnsi="宋体" w:hint="eastAsia"/>
          <w:sz w:val="32"/>
          <w:szCs w:val="32"/>
        </w:rPr>
        <w:t>（一）暂付款经办人必须是学校正式在编在岗教职员工</w:t>
      </w:r>
      <w:r w:rsidRPr="006D1257">
        <w:rPr>
          <w:rFonts w:ascii="仿宋_GB2312" w:eastAsia="仿宋_GB2312" w:hAnsi="宋体"/>
          <w:sz w:val="32"/>
          <w:szCs w:val="32"/>
        </w:rPr>
        <w:t>;审批人必须为经办人所在部门或单位的主要负责人，并按学</w:t>
      </w:r>
      <w:r w:rsidRPr="006D1257">
        <w:rPr>
          <w:rFonts w:ascii="仿宋_GB2312" w:eastAsia="仿宋_GB2312" w:hAnsi="宋体" w:hint="eastAsia"/>
          <w:sz w:val="32"/>
          <w:szCs w:val="32"/>
        </w:rPr>
        <w:t>校的审批权限进行办理。</w:t>
      </w:r>
    </w:p>
    <w:p w:rsidR="00B8565C" w:rsidRPr="006D1257" w:rsidRDefault="00B8565C" w:rsidP="00A54617">
      <w:pPr>
        <w:spacing w:line="360" w:lineRule="auto"/>
        <w:ind w:firstLineChars="200" w:firstLine="640"/>
        <w:rPr>
          <w:rFonts w:ascii="仿宋_GB2312" w:eastAsia="仿宋_GB2312" w:hAnsi="宋体"/>
          <w:sz w:val="32"/>
          <w:szCs w:val="32"/>
        </w:rPr>
      </w:pPr>
      <w:r w:rsidRPr="006D1257">
        <w:rPr>
          <w:rFonts w:ascii="仿宋_GB2312" w:eastAsia="仿宋_GB2312" w:hAnsi="宋体" w:hint="eastAsia"/>
          <w:sz w:val="32"/>
          <w:szCs w:val="32"/>
        </w:rPr>
        <w:t>（二）经办人对暂付款的借用、报销、偿还以及真实性、合法性承担直接责任；审批人负责确认经办人的合法身份，对经济业务的真实性、合法性承担审批责任，</w:t>
      </w:r>
      <w:r w:rsidR="002766A7" w:rsidRPr="00DD5381">
        <w:rPr>
          <w:rFonts w:ascii="仿宋_GB2312" w:eastAsia="仿宋_GB2312" w:hAnsi="宋体" w:hint="eastAsia"/>
          <w:sz w:val="32"/>
          <w:szCs w:val="32"/>
          <w:u w:val="single"/>
        </w:rPr>
        <w:t>审批人及审批人所在的部门</w:t>
      </w:r>
      <w:r w:rsidRPr="006D1257">
        <w:rPr>
          <w:rFonts w:ascii="仿宋_GB2312" w:eastAsia="仿宋_GB2312" w:hAnsi="宋体" w:hint="eastAsia"/>
          <w:sz w:val="32"/>
          <w:szCs w:val="32"/>
        </w:rPr>
        <w:t>有义务督促</w:t>
      </w:r>
      <w:r w:rsidR="002766A7" w:rsidRPr="00DD5381">
        <w:rPr>
          <w:rFonts w:ascii="仿宋_GB2312" w:eastAsia="仿宋_GB2312" w:hAnsi="宋体" w:hint="eastAsia"/>
          <w:sz w:val="32"/>
          <w:szCs w:val="32"/>
          <w:u w:val="single"/>
        </w:rPr>
        <w:t>经办人</w:t>
      </w:r>
      <w:r w:rsidRPr="006D1257">
        <w:rPr>
          <w:rFonts w:ascii="仿宋_GB2312" w:eastAsia="仿宋_GB2312" w:hAnsi="宋体" w:hint="eastAsia"/>
          <w:sz w:val="32"/>
          <w:szCs w:val="32"/>
        </w:rPr>
        <w:t>及时冲账。</w:t>
      </w:r>
    </w:p>
    <w:p w:rsidR="00B8565C" w:rsidRPr="006D1257" w:rsidRDefault="00B8565C" w:rsidP="00A54617">
      <w:pPr>
        <w:tabs>
          <w:tab w:val="left" w:pos="1620"/>
        </w:tabs>
        <w:spacing w:line="360" w:lineRule="auto"/>
        <w:ind w:firstLineChars="150" w:firstLine="480"/>
        <w:rPr>
          <w:rFonts w:ascii="仿宋_GB2312" w:eastAsia="仿宋_GB2312" w:hAnsi="宋体"/>
          <w:sz w:val="32"/>
          <w:szCs w:val="32"/>
        </w:rPr>
      </w:pPr>
      <w:r w:rsidRPr="00341A71">
        <w:rPr>
          <w:rFonts w:ascii="黑体" w:eastAsia="黑体" w:hAnsi="黑体" w:hint="eastAsia"/>
          <w:sz w:val="32"/>
          <w:szCs w:val="32"/>
        </w:rPr>
        <w:t>第十二条</w:t>
      </w:r>
      <w:r w:rsidRPr="006D1257">
        <w:rPr>
          <w:rFonts w:ascii="仿宋_GB2312" w:eastAsia="仿宋_GB2312" w:hAnsi="宋体"/>
          <w:sz w:val="32"/>
          <w:szCs w:val="32"/>
        </w:rPr>
        <w:t xml:space="preserve">   </w:t>
      </w:r>
      <w:r w:rsidRPr="006D1257">
        <w:rPr>
          <w:rFonts w:ascii="仿宋_GB2312" w:eastAsia="仿宋_GB2312" w:hAnsi="宋体" w:hint="eastAsia"/>
          <w:sz w:val="32"/>
          <w:szCs w:val="32"/>
        </w:rPr>
        <w:t>暂付款的报销（结清）时限</w:t>
      </w:r>
    </w:p>
    <w:p w:rsidR="00B8565C" w:rsidRPr="006D1257" w:rsidRDefault="00B8565C" w:rsidP="00A54617">
      <w:pPr>
        <w:spacing w:line="360" w:lineRule="auto"/>
        <w:ind w:firstLineChars="150" w:firstLine="480"/>
        <w:rPr>
          <w:rFonts w:ascii="仿宋_GB2312" w:eastAsia="仿宋_GB2312" w:hAnsi="宋体"/>
          <w:sz w:val="32"/>
          <w:szCs w:val="32"/>
        </w:rPr>
      </w:pPr>
      <w:r w:rsidRPr="006D1257">
        <w:rPr>
          <w:rFonts w:ascii="仿宋_GB2312" w:eastAsia="仿宋_GB2312" w:hAnsi="宋体" w:hint="eastAsia"/>
          <w:sz w:val="32"/>
          <w:szCs w:val="32"/>
        </w:rPr>
        <w:lastRenderedPageBreak/>
        <w:t>（一）借用</w:t>
      </w:r>
      <w:r w:rsidR="0020535C" w:rsidRPr="00DD5381">
        <w:rPr>
          <w:rFonts w:ascii="仿宋_GB2312" w:eastAsia="仿宋_GB2312" w:hAnsi="宋体" w:hint="eastAsia"/>
          <w:sz w:val="32"/>
          <w:szCs w:val="32"/>
          <w:u w:val="single"/>
        </w:rPr>
        <w:t>学校资金</w:t>
      </w:r>
      <w:r w:rsidRPr="006D1257">
        <w:rPr>
          <w:rFonts w:ascii="仿宋_GB2312" w:eastAsia="仿宋_GB2312" w:hAnsi="宋体" w:hint="eastAsia"/>
          <w:sz w:val="32"/>
          <w:szCs w:val="32"/>
        </w:rPr>
        <w:t>用于市内购物或发放校外人员酬金，应在借用手续办妥之日起</w:t>
      </w:r>
      <w:r w:rsidRPr="006D1257">
        <w:rPr>
          <w:rFonts w:ascii="仿宋_GB2312" w:eastAsia="仿宋_GB2312" w:hAnsi="宋体"/>
          <w:sz w:val="32"/>
          <w:szCs w:val="32"/>
        </w:rPr>
        <w:t>15个工作日内办理报账手续。</w:t>
      </w:r>
    </w:p>
    <w:p w:rsidR="00B8565C" w:rsidRPr="006D1257" w:rsidRDefault="00B8565C" w:rsidP="00A54617">
      <w:pPr>
        <w:spacing w:line="360" w:lineRule="auto"/>
        <w:ind w:firstLineChars="150" w:firstLine="480"/>
        <w:rPr>
          <w:rFonts w:ascii="仿宋_GB2312" w:eastAsia="仿宋_GB2312" w:hAnsi="宋体"/>
          <w:sz w:val="32"/>
          <w:szCs w:val="32"/>
        </w:rPr>
      </w:pPr>
      <w:r w:rsidRPr="006D1257">
        <w:rPr>
          <w:rFonts w:ascii="仿宋_GB2312" w:eastAsia="仿宋_GB2312" w:hAnsi="宋体" w:hint="eastAsia"/>
          <w:sz w:val="32"/>
          <w:szCs w:val="32"/>
        </w:rPr>
        <w:t>（二）国内差旅费或培训、会议、实习费借款，应在出差或培训、会议、实习返校后</w:t>
      </w:r>
      <w:r w:rsidRPr="006D1257">
        <w:rPr>
          <w:rFonts w:ascii="仿宋_GB2312" w:eastAsia="仿宋_GB2312" w:hAnsi="宋体"/>
          <w:sz w:val="32"/>
          <w:szCs w:val="32"/>
        </w:rPr>
        <w:t>20个工作日内结算报销；出国旅费或出国接受培训借款，应在归国回校后30个工作日内结算报销。</w:t>
      </w:r>
    </w:p>
    <w:p w:rsidR="00B8565C" w:rsidRPr="006D1257" w:rsidRDefault="00B8565C" w:rsidP="00A54617">
      <w:pPr>
        <w:spacing w:line="360" w:lineRule="auto"/>
        <w:ind w:firstLineChars="150" w:firstLine="480"/>
        <w:rPr>
          <w:rFonts w:ascii="仿宋_GB2312" w:eastAsia="仿宋_GB2312" w:hAnsi="宋体"/>
          <w:sz w:val="32"/>
          <w:szCs w:val="32"/>
        </w:rPr>
      </w:pPr>
      <w:r w:rsidRPr="006D1257">
        <w:rPr>
          <w:rFonts w:ascii="仿宋_GB2312" w:eastAsia="仿宋_GB2312" w:hAnsi="宋体" w:hint="eastAsia"/>
          <w:sz w:val="32"/>
          <w:szCs w:val="32"/>
        </w:rPr>
        <w:t>（三）按合同规定预付采购仪器设备、材料等的货款，有合同约定的按合同约定时间结算报销。无合同约定的，市内货款须在货物验收后</w:t>
      </w:r>
      <w:r w:rsidRPr="006D1257">
        <w:rPr>
          <w:rFonts w:ascii="仿宋_GB2312" w:eastAsia="仿宋_GB2312" w:hAnsi="宋体"/>
          <w:sz w:val="32"/>
          <w:szCs w:val="32"/>
        </w:rPr>
        <w:t>20个工作日内结算报销；国内异地货款须在货物验收后30个工作日内结算报销；国外货款须在货物验收后60个工作日内结算报销。</w:t>
      </w:r>
    </w:p>
    <w:p w:rsidR="00B8565C" w:rsidRPr="006D1257" w:rsidRDefault="00B8565C" w:rsidP="00341A71">
      <w:pPr>
        <w:spacing w:line="360" w:lineRule="auto"/>
        <w:ind w:firstLineChars="150" w:firstLine="480"/>
        <w:rPr>
          <w:rFonts w:ascii="仿宋_GB2312" w:eastAsia="仿宋_GB2312" w:hAnsi="宋体"/>
          <w:sz w:val="32"/>
          <w:szCs w:val="32"/>
        </w:rPr>
      </w:pPr>
      <w:r w:rsidRPr="006D1257">
        <w:rPr>
          <w:rFonts w:ascii="仿宋_GB2312" w:eastAsia="仿宋_GB2312" w:hAnsi="宋体" w:hint="eastAsia"/>
          <w:sz w:val="32"/>
          <w:szCs w:val="32"/>
        </w:rPr>
        <w:t>（四）按合同规定预付基建、维修（改造）项目工程款（含进度款），应在支付款项后的</w:t>
      </w:r>
      <w:r w:rsidRPr="006D1257">
        <w:rPr>
          <w:rFonts w:ascii="仿宋_GB2312" w:eastAsia="仿宋_GB2312" w:hAnsi="宋体"/>
          <w:sz w:val="32"/>
          <w:szCs w:val="32"/>
        </w:rPr>
        <w:t>20个工作日内向收款方索取合法有效的发票办理报账手续。</w:t>
      </w:r>
    </w:p>
    <w:p w:rsidR="00B8565C" w:rsidRPr="006D1257" w:rsidRDefault="00B8565C" w:rsidP="00341A71">
      <w:pPr>
        <w:tabs>
          <w:tab w:val="left" w:pos="1980"/>
        </w:tabs>
        <w:spacing w:line="360" w:lineRule="auto"/>
        <w:ind w:firstLineChars="150" w:firstLine="480"/>
        <w:rPr>
          <w:rFonts w:ascii="仿宋_GB2312" w:eastAsia="仿宋_GB2312" w:hAnsi="宋体"/>
          <w:sz w:val="32"/>
          <w:szCs w:val="32"/>
        </w:rPr>
      </w:pPr>
      <w:r w:rsidRPr="006D1257">
        <w:rPr>
          <w:rFonts w:ascii="仿宋_GB2312" w:eastAsia="仿宋_GB2312" w:hAnsi="宋体" w:hint="eastAsia"/>
          <w:sz w:val="32"/>
          <w:szCs w:val="32"/>
        </w:rPr>
        <w:t>（五）因收款的需要向财务部门</w:t>
      </w:r>
      <w:r w:rsidR="006F3A36" w:rsidRPr="00DD5381">
        <w:rPr>
          <w:rFonts w:ascii="仿宋_GB2312" w:eastAsia="仿宋_GB2312" w:hAnsi="宋体" w:hint="eastAsia"/>
          <w:sz w:val="32"/>
          <w:szCs w:val="32"/>
          <w:u w:val="single"/>
        </w:rPr>
        <w:t>领用</w:t>
      </w:r>
      <w:r w:rsidRPr="006D1257">
        <w:rPr>
          <w:rFonts w:ascii="仿宋_GB2312" w:eastAsia="仿宋_GB2312" w:hAnsi="宋体" w:hint="eastAsia"/>
          <w:sz w:val="32"/>
          <w:szCs w:val="32"/>
        </w:rPr>
        <w:t>的票据，</w:t>
      </w:r>
      <w:r w:rsidR="00F02C6F" w:rsidRPr="006D1257">
        <w:rPr>
          <w:rFonts w:ascii="仿宋_GB2312" w:eastAsia="仿宋_GB2312" w:hAnsi="宋体" w:hint="eastAsia"/>
          <w:sz w:val="32"/>
          <w:szCs w:val="32"/>
        </w:rPr>
        <w:t>应在</w:t>
      </w:r>
      <w:r w:rsidR="00F02C6F">
        <w:rPr>
          <w:rFonts w:ascii="仿宋_GB2312" w:eastAsia="仿宋_GB2312" w:hAnsi="宋体" w:hint="eastAsia"/>
          <w:sz w:val="32"/>
          <w:szCs w:val="32"/>
        </w:rPr>
        <w:t>工作</w:t>
      </w:r>
      <w:r w:rsidR="00F02C6F" w:rsidRPr="006D1257">
        <w:rPr>
          <w:rFonts w:ascii="仿宋_GB2312" w:eastAsia="仿宋_GB2312" w:hAnsi="宋体" w:hint="eastAsia"/>
          <w:sz w:val="32"/>
          <w:szCs w:val="32"/>
        </w:rPr>
        <w:t>完毕后的</w:t>
      </w:r>
      <w:r w:rsidRPr="006D1257">
        <w:rPr>
          <w:rFonts w:ascii="仿宋_GB2312" w:eastAsia="仿宋_GB2312" w:hAnsi="宋体"/>
          <w:sz w:val="32"/>
          <w:szCs w:val="32"/>
        </w:rPr>
        <w:t>15个工作日内清算。</w:t>
      </w:r>
    </w:p>
    <w:p w:rsidR="00B8565C" w:rsidRPr="006D1257" w:rsidRDefault="00B8565C" w:rsidP="00A54617">
      <w:pPr>
        <w:tabs>
          <w:tab w:val="left" w:pos="1980"/>
        </w:tabs>
        <w:spacing w:line="360" w:lineRule="auto"/>
        <w:ind w:firstLineChars="100" w:firstLine="320"/>
        <w:rPr>
          <w:rFonts w:ascii="仿宋_GB2312" w:eastAsia="仿宋_GB2312" w:hAnsi="宋体"/>
          <w:sz w:val="32"/>
          <w:szCs w:val="32"/>
        </w:rPr>
      </w:pPr>
      <w:r w:rsidRPr="006D1257">
        <w:rPr>
          <w:rFonts w:ascii="仿宋_GB2312" w:eastAsia="仿宋_GB2312" w:hAnsi="宋体" w:hint="eastAsia"/>
          <w:sz w:val="32"/>
          <w:szCs w:val="32"/>
        </w:rPr>
        <w:t>前款（一）、（二）、（三）、（四）、（五）所规定的时间如遇节假日顺延。</w:t>
      </w:r>
    </w:p>
    <w:p w:rsidR="00B8565C" w:rsidRPr="006D1257" w:rsidRDefault="00B8565C" w:rsidP="00341A71">
      <w:pPr>
        <w:spacing w:line="360" w:lineRule="auto"/>
        <w:ind w:firstLineChars="200" w:firstLine="640"/>
        <w:rPr>
          <w:rFonts w:ascii="仿宋_GB2312" w:eastAsia="仿宋_GB2312"/>
          <w:bCs/>
          <w:sz w:val="32"/>
          <w:szCs w:val="32"/>
        </w:rPr>
      </w:pPr>
      <w:r w:rsidRPr="006D1257">
        <w:rPr>
          <w:rFonts w:ascii="仿宋_GB2312" w:eastAsia="仿宋_GB2312" w:hAnsi="宋体" w:hint="eastAsia"/>
          <w:sz w:val="32"/>
          <w:szCs w:val="32"/>
        </w:rPr>
        <w:t>（六）</w:t>
      </w:r>
      <w:r w:rsidRPr="006D1257">
        <w:rPr>
          <w:rFonts w:ascii="仿宋_GB2312" w:eastAsia="仿宋_GB2312" w:hint="eastAsia"/>
          <w:bCs/>
          <w:sz w:val="32"/>
          <w:szCs w:val="32"/>
        </w:rPr>
        <w:t>每年的</w:t>
      </w:r>
      <w:proofErr w:type="gramStart"/>
      <w:r w:rsidRPr="006D1257">
        <w:rPr>
          <w:rFonts w:ascii="仿宋_GB2312" w:eastAsia="仿宋_GB2312" w:hint="eastAsia"/>
          <w:bCs/>
          <w:sz w:val="32"/>
          <w:szCs w:val="32"/>
        </w:rPr>
        <w:t>6、11月份为暂付款</w:t>
      </w:r>
      <w:proofErr w:type="gramEnd"/>
      <w:r w:rsidRPr="006D1257">
        <w:rPr>
          <w:rFonts w:ascii="仿宋_GB2312" w:eastAsia="仿宋_GB2312" w:hint="eastAsia"/>
          <w:bCs/>
          <w:sz w:val="32"/>
          <w:szCs w:val="32"/>
        </w:rPr>
        <w:t>的固定清理时间。发生的暂付款的结算报销时间不受相应规定的日期限制，经办人应在</w:t>
      </w:r>
      <w:r w:rsidR="00676A51" w:rsidRPr="00DD5381">
        <w:rPr>
          <w:rFonts w:ascii="仿宋_GB2312" w:eastAsia="仿宋_GB2312" w:hint="eastAsia"/>
          <w:bCs/>
          <w:sz w:val="32"/>
          <w:szCs w:val="32"/>
          <w:u w:val="single"/>
        </w:rPr>
        <w:t>每年</w:t>
      </w:r>
      <w:r w:rsidRPr="006D1257">
        <w:rPr>
          <w:rFonts w:ascii="仿宋_GB2312" w:eastAsia="仿宋_GB2312" w:hAnsi="宋体"/>
          <w:sz w:val="32"/>
          <w:szCs w:val="32"/>
        </w:rPr>
        <w:t>12月10日前结清暂付款，原则上不允许跨年度。</w:t>
      </w:r>
    </w:p>
    <w:p w:rsidR="00B8565C" w:rsidRPr="006D1257" w:rsidRDefault="00B8565C" w:rsidP="00341A71">
      <w:pPr>
        <w:tabs>
          <w:tab w:val="left" w:pos="1980"/>
        </w:tabs>
        <w:spacing w:line="360" w:lineRule="auto"/>
        <w:ind w:firstLineChars="150" w:firstLine="480"/>
        <w:rPr>
          <w:rFonts w:ascii="仿宋_GB2312" w:eastAsia="仿宋_GB2312"/>
          <w:bCs/>
          <w:sz w:val="32"/>
          <w:szCs w:val="32"/>
        </w:rPr>
      </w:pPr>
      <w:r w:rsidRPr="006D1257">
        <w:rPr>
          <w:rFonts w:ascii="仿宋_GB2312" w:eastAsia="仿宋_GB2312" w:hAnsi="宋体" w:hint="eastAsia"/>
          <w:sz w:val="32"/>
          <w:szCs w:val="32"/>
        </w:rPr>
        <w:t>（</w:t>
      </w:r>
      <w:r w:rsidR="00F02C6F">
        <w:rPr>
          <w:rFonts w:ascii="仿宋_GB2312" w:eastAsia="仿宋_GB2312" w:hAnsi="宋体" w:hint="eastAsia"/>
          <w:sz w:val="32"/>
          <w:szCs w:val="32"/>
        </w:rPr>
        <w:t>七</w:t>
      </w:r>
      <w:r w:rsidRPr="006D1257">
        <w:rPr>
          <w:rFonts w:ascii="仿宋_GB2312" w:eastAsia="仿宋_GB2312" w:hAnsi="宋体" w:hint="eastAsia"/>
          <w:sz w:val="32"/>
          <w:szCs w:val="32"/>
        </w:rPr>
        <w:t>）</w:t>
      </w:r>
      <w:r w:rsidRPr="006D1257">
        <w:rPr>
          <w:rFonts w:ascii="仿宋_GB2312" w:eastAsia="仿宋_GB2312" w:hint="eastAsia"/>
          <w:bCs/>
          <w:sz w:val="32"/>
          <w:szCs w:val="32"/>
        </w:rPr>
        <w:t>如遇特殊情况，不能按时结账的，应及时以书面形式通知财务部门，</w:t>
      </w:r>
      <w:r w:rsidR="004D5248" w:rsidRPr="006D1257">
        <w:rPr>
          <w:rFonts w:ascii="仿宋_GB2312" w:eastAsia="仿宋_GB2312" w:hint="eastAsia"/>
          <w:bCs/>
          <w:sz w:val="32"/>
          <w:szCs w:val="32"/>
        </w:rPr>
        <w:t>报</w:t>
      </w:r>
      <w:r w:rsidRPr="006D1257">
        <w:rPr>
          <w:rFonts w:ascii="仿宋_GB2312" w:eastAsia="仿宋_GB2312" w:hint="eastAsia"/>
          <w:bCs/>
          <w:sz w:val="32"/>
          <w:szCs w:val="32"/>
        </w:rPr>
        <w:t>主管财务校领导审批延长结账期限。</w:t>
      </w:r>
      <w:r w:rsidR="00676A51" w:rsidRPr="00DD5381">
        <w:rPr>
          <w:rFonts w:ascii="仿宋_GB2312" w:eastAsia="仿宋_GB2312" w:hint="eastAsia"/>
          <w:bCs/>
          <w:sz w:val="32"/>
          <w:szCs w:val="32"/>
          <w:u w:val="single"/>
        </w:rPr>
        <w:t>主管财务校领导根据实际情况，</w:t>
      </w:r>
      <w:proofErr w:type="gramStart"/>
      <w:r w:rsidR="00676A51" w:rsidRPr="00DD5381">
        <w:rPr>
          <w:rFonts w:ascii="仿宋_GB2312" w:eastAsia="仿宋_GB2312" w:hint="eastAsia"/>
          <w:bCs/>
          <w:sz w:val="32"/>
          <w:szCs w:val="32"/>
          <w:u w:val="single"/>
        </w:rPr>
        <w:t>作出</w:t>
      </w:r>
      <w:proofErr w:type="gramEnd"/>
      <w:r w:rsidR="00676A51" w:rsidRPr="00DD5381">
        <w:rPr>
          <w:rFonts w:ascii="仿宋_GB2312" w:eastAsia="仿宋_GB2312" w:hint="eastAsia"/>
          <w:bCs/>
          <w:sz w:val="32"/>
          <w:szCs w:val="32"/>
          <w:u w:val="single"/>
        </w:rPr>
        <w:t>批准或者提交学校校长办公会批准</w:t>
      </w:r>
      <w:r w:rsidR="001A0A8E" w:rsidRPr="00DD5381">
        <w:rPr>
          <w:rFonts w:ascii="仿宋_GB2312" w:eastAsia="仿宋_GB2312" w:hint="eastAsia"/>
          <w:bCs/>
          <w:sz w:val="32"/>
          <w:szCs w:val="32"/>
          <w:u w:val="single"/>
        </w:rPr>
        <w:t>的决定</w:t>
      </w:r>
      <w:r w:rsidR="00676A51" w:rsidRPr="00DD5381">
        <w:rPr>
          <w:rFonts w:ascii="仿宋_GB2312" w:eastAsia="仿宋_GB2312" w:hint="eastAsia"/>
          <w:bCs/>
          <w:sz w:val="32"/>
          <w:szCs w:val="32"/>
          <w:u w:val="single"/>
        </w:rPr>
        <w:t>。</w:t>
      </w:r>
    </w:p>
    <w:p w:rsidR="00B8565C" w:rsidRPr="006D1257" w:rsidRDefault="00B8565C" w:rsidP="00A54617">
      <w:pPr>
        <w:tabs>
          <w:tab w:val="left" w:pos="1980"/>
        </w:tabs>
        <w:spacing w:line="360" w:lineRule="auto"/>
        <w:ind w:firstLineChars="150" w:firstLine="480"/>
        <w:rPr>
          <w:rFonts w:ascii="仿宋_GB2312" w:eastAsia="仿宋_GB2312" w:hAnsi="宋体"/>
          <w:sz w:val="32"/>
          <w:szCs w:val="32"/>
        </w:rPr>
      </w:pPr>
      <w:r w:rsidRPr="00341A71">
        <w:rPr>
          <w:rFonts w:ascii="黑体" w:eastAsia="黑体" w:hAnsi="黑体" w:hint="eastAsia"/>
          <w:sz w:val="32"/>
          <w:szCs w:val="32"/>
        </w:rPr>
        <w:lastRenderedPageBreak/>
        <w:t>第十三条</w:t>
      </w:r>
      <w:r w:rsidRPr="006D1257">
        <w:rPr>
          <w:rFonts w:ascii="仿宋_GB2312" w:eastAsia="仿宋_GB2312" w:hAnsi="宋体"/>
          <w:sz w:val="32"/>
          <w:szCs w:val="32"/>
        </w:rPr>
        <w:t xml:space="preserve"> </w:t>
      </w:r>
      <w:r w:rsidR="00A4659A">
        <w:rPr>
          <w:rFonts w:ascii="仿宋_GB2312" w:eastAsia="仿宋_GB2312" w:hAnsi="宋体" w:hint="eastAsia"/>
          <w:sz w:val="32"/>
          <w:szCs w:val="32"/>
        </w:rPr>
        <w:t xml:space="preserve"> </w:t>
      </w:r>
      <w:r w:rsidRPr="006D1257">
        <w:rPr>
          <w:rFonts w:ascii="仿宋_GB2312" w:eastAsia="仿宋_GB2312" w:hAnsi="宋体" w:hint="eastAsia"/>
          <w:sz w:val="32"/>
          <w:szCs w:val="32"/>
        </w:rPr>
        <w:t>对不按规定办理暂付款报账及结算的处理</w:t>
      </w:r>
      <w:r w:rsidR="00A4659A">
        <w:rPr>
          <w:rFonts w:ascii="仿宋_GB2312" w:eastAsia="仿宋_GB2312" w:hAnsi="宋体" w:hint="eastAsia"/>
          <w:sz w:val="32"/>
          <w:szCs w:val="32"/>
        </w:rPr>
        <w:t>。</w:t>
      </w:r>
    </w:p>
    <w:p w:rsidR="00B8565C" w:rsidRPr="006D1257" w:rsidRDefault="00B8565C" w:rsidP="00A54617">
      <w:pPr>
        <w:spacing w:line="360" w:lineRule="auto"/>
        <w:ind w:firstLineChars="200" w:firstLine="640"/>
        <w:rPr>
          <w:rFonts w:ascii="仿宋_GB2312" w:eastAsia="仿宋_GB2312" w:hAnsi="宋体"/>
          <w:sz w:val="32"/>
          <w:szCs w:val="32"/>
        </w:rPr>
      </w:pPr>
      <w:r w:rsidRPr="006D1257">
        <w:rPr>
          <w:rFonts w:ascii="仿宋_GB2312" w:eastAsia="仿宋_GB2312" w:hAnsi="宋体" w:hint="eastAsia"/>
          <w:sz w:val="32"/>
          <w:szCs w:val="32"/>
        </w:rPr>
        <w:t>（一）</w:t>
      </w:r>
      <w:proofErr w:type="gramStart"/>
      <w:r w:rsidRPr="006D1257">
        <w:rPr>
          <w:rFonts w:ascii="仿宋_GB2312" w:eastAsia="仿宋_GB2312" w:hAnsi="宋体" w:hint="eastAsia"/>
          <w:sz w:val="32"/>
          <w:szCs w:val="32"/>
        </w:rPr>
        <w:t>前账不清</w:t>
      </w:r>
      <w:proofErr w:type="gramEnd"/>
      <w:r w:rsidRPr="006D1257">
        <w:rPr>
          <w:rFonts w:ascii="仿宋_GB2312" w:eastAsia="仿宋_GB2312" w:hAnsi="宋体" w:hint="eastAsia"/>
          <w:sz w:val="32"/>
          <w:szCs w:val="32"/>
        </w:rPr>
        <w:t>，后账不借。在规定时间内未报销或偿还，又无正当理由的个人暂付款，在结清前，财务部门不再向其提供新的个人借款。</w:t>
      </w:r>
    </w:p>
    <w:p w:rsidR="00B8565C" w:rsidRPr="006D1257" w:rsidRDefault="00B8565C" w:rsidP="00A54617">
      <w:pPr>
        <w:spacing w:line="360" w:lineRule="auto"/>
        <w:ind w:firstLineChars="150" w:firstLine="480"/>
        <w:rPr>
          <w:rFonts w:ascii="仿宋_GB2312" w:eastAsia="仿宋_GB2312" w:hAnsi="宋体"/>
          <w:sz w:val="32"/>
          <w:szCs w:val="32"/>
        </w:rPr>
      </w:pPr>
      <w:r w:rsidRPr="006D1257">
        <w:rPr>
          <w:rFonts w:ascii="仿宋_GB2312" w:eastAsia="仿宋_GB2312" w:hAnsi="宋体" w:hint="eastAsia"/>
          <w:sz w:val="32"/>
          <w:szCs w:val="32"/>
        </w:rPr>
        <w:t>（二）与年度考核挂钩。部门或单位、</w:t>
      </w:r>
      <w:proofErr w:type="gramStart"/>
      <w:r w:rsidRPr="006D1257">
        <w:rPr>
          <w:rFonts w:ascii="仿宋_GB2312" w:eastAsia="仿宋_GB2312" w:hAnsi="宋体" w:hint="eastAsia"/>
          <w:sz w:val="32"/>
          <w:szCs w:val="32"/>
        </w:rPr>
        <w:t>个人有暂付款</w:t>
      </w:r>
      <w:proofErr w:type="gramEnd"/>
      <w:r w:rsidRPr="006D1257">
        <w:rPr>
          <w:rFonts w:ascii="仿宋_GB2312" w:eastAsia="仿宋_GB2312" w:hAnsi="宋体" w:hint="eastAsia"/>
          <w:sz w:val="32"/>
          <w:szCs w:val="32"/>
        </w:rPr>
        <w:t>逾期不结算报账的，在年度考核时，对该部门或单位的年度考核结果相应酌情扣分。</w:t>
      </w:r>
    </w:p>
    <w:p w:rsidR="00B8565C" w:rsidRPr="006D1257" w:rsidRDefault="00B8565C" w:rsidP="00A54617">
      <w:pPr>
        <w:spacing w:line="360" w:lineRule="auto"/>
        <w:ind w:firstLineChars="150" w:firstLine="480"/>
        <w:rPr>
          <w:rFonts w:ascii="仿宋_GB2312" w:eastAsia="仿宋_GB2312" w:hAnsi="宋体"/>
          <w:sz w:val="32"/>
          <w:szCs w:val="32"/>
        </w:rPr>
      </w:pPr>
      <w:r w:rsidRPr="006D1257">
        <w:rPr>
          <w:rFonts w:ascii="仿宋_GB2312" w:eastAsia="仿宋_GB2312" w:hAnsi="宋体" w:hint="eastAsia"/>
          <w:sz w:val="32"/>
          <w:szCs w:val="32"/>
        </w:rPr>
        <w:t>必要时学校将暂停相关部门或单位预算资金的拨付。</w:t>
      </w:r>
    </w:p>
    <w:p w:rsidR="00B8565C" w:rsidRPr="006D1257" w:rsidRDefault="00B8565C" w:rsidP="00A54617">
      <w:pPr>
        <w:spacing w:line="360" w:lineRule="auto"/>
        <w:ind w:firstLineChars="150" w:firstLine="480"/>
        <w:rPr>
          <w:rFonts w:ascii="仿宋_GB2312" w:eastAsia="仿宋_GB2312" w:hAnsi="宋体"/>
          <w:sz w:val="32"/>
          <w:szCs w:val="32"/>
        </w:rPr>
      </w:pPr>
      <w:r w:rsidRPr="006D1257">
        <w:rPr>
          <w:rFonts w:ascii="仿宋_GB2312" w:eastAsia="仿宋_GB2312" w:hAnsi="宋体" w:hint="eastAsia"/>
          <w:sz w:val="32"/>
          <w:szCs w:val="32"/>
        </w:rPr>
        <w:t>（三）凡个人借款未按期报账还款且在财务部门发出催报通知后仍不结账的，</w:t>
      </w:r>
      <w:r w:rsidR="00DF4D2C" w:rsidRPr="00DD5381">
        <w:rPr>
          <w:rFonts w:ascii="仿宋_GB2312" w:eastAsia="仿宋_GB2312" w:hAnsi="宋体" w:hint="eastAsia"/>
          <w:sz w:val="32"/>
          <w:szCs w:val="32"/>
          <w:u w:val="single"/>
        </w:rPr>
        <w:t>财务部门向人事处提交名单，由人事处暂停</w:t>
      </w:r>
      <w:r w:rsidR="00676A51" w:rsidRPr="00DD5381">
        <w:rPr>
          <w:rFonts w:ascii="仿宋_GB2312" w:eastAsia="仿宋_GB2312" w:hAnsi="宋体" w:hint="eastAsia"/>
          <w:sz w:val="32"/>
          <w:szCs w:val="32"/>
          <w:u w:val="single"/>
        </w:rPr>
        <w:t>发放</w:t>
      </w:r>
      <w:r w:rsidR="00DF4D2C" w:rsidRPr="00DD5381">
        <w:rPr>
          <w:rFonts w:ascii="仿宋_GB2312" w:eastAsia="仿宋_GB2312" w:hAnsi="宋体" w:hint="eastAsia"/>
          <w:sz w:val="32"/>
          <w:szCs w:val="32"/>
          <w:u w:val="single"/>
        </w:rPr>
        <w:t>借款人的奖励性绩效</w:t>
      </w:r>
      <w:r w:rsidRPr="00DD5381">
        <w:rPr>
          <w:rFonts w:ascii="仿宋_GB2312" w:eastAsia="仿宋_GB2312" w:hAnsi="宋体" w:hint="eastAsia"/>
          <w:sz w:val="32"/>
          <w:szCs w:val="32"/>
          <w:u w:val="single"/>
        </w:rPr>
        <w:t>。</w:t>
      </w:r>
    </w:p>
    <w:p w:rsidR="00B8565C" w:rsidRPr="006D1257" w:rsidRDefault="00B8565C" w:rsidP="00A54617">
      <w:pPr>
        <w:spacing w:line="360" w:lineRule="auto"/>
        <w:ind w:firstLineChars="150" w:firstLine="480"/>
        <w:rPr>
          <w:rFonts w:ascii="仿宋_GB2312" w:eastAsia="仿宋_GB2312" w:hAnsi="宋体"/>
          <w:sz w:val="32"/>
          <w:szCs w:val="32"/>
        </w:rPr>
      </w:pPr>
      <w:r w:rsidRPr="006D1257">
        <w:rPr>
          <w:rFonts w:ascii="仿宋_GB2312" w:eastAsia="仿宋_GB2312" w:hAnsi="宋体" w:hint="eastAsia"/>
          <w:sz w:val="32"/>
          <w:szCs w:val="32"/>
        </w:rPr>
        <w:t>（四）对假冒他人之名或伪造审批人签名的借款拒绝办理，并取消其再借款资格，情况严重者在全校予以通报，或按“挪用公款”处理。</w:t>
      </w:r>
    </w:p>
    <w:p w:rsidR="00B8565C" w:rsidRDefault="00B8565C" w:rsidP="00A54617">
      <w:pPr>
        <w:spacing w:line="360" w:lineRule="auto"/>
        <w:ind w:firstLineChars="150" w:firstLine="480"/>
        <w:rPr>
          <w:rFonts w:ascii="仿宋_GB2312" w:eastAsia="仿宋_GB2312" w:hAnsi="宋体"/>
          <w:sz w:val="32"/>
          <w:szCs w:val="32"/>
        </w:rPr>
      </w:pPr>
      <w:r w:rsidRPr="00341A71">
        <w:rPr>
          <w:rFonts w:ascii="黑体" w:eastAsia="黑体" w:hAnsi="黑体" w:hint="eastAsia"/>
          <w:sz w:val="32"/>
          <w:szCs w:val="32"/>
        </w:rPr>
        <w:t>第十四条</w:t>
      </w:r>
      <w:r w:rsidR="00A4659A">
        <w:rPr>
          <w:rFonts w:ascii="仿宋_GB2312" w:eastAsia="仿宋_GB2312" w:hAnsi="宋体" w:hint="eastAsia"/>
          <w:sz w:val="32"/>
          <w:szCs w:val="32"/>
        </w:rPr>
        <w:t xml:space="preserve"> </w:t>
      </w:r>
      <w:r w:rsidRPr="006D1257">
        <w:rPr>
          <w:rFonts w:ascii="仿宋_GB2312" w:eastAsia="仿宋_GB2312" w:hAnsi="宋体"/>
          <w:sz w:val="32"/>
          <w:szCs w:val="32"/>
        </w:rPr>
        <w:t xml:space="preserve"> </w:t>
      </w:r>
      <w:r w:rsidRPr="006D1257">
        <w:rPr>
          <w:rFonts w:ascii="仿宋_GB2312" w:eastAsia="仿宋_GB2312" w:hAnsi="宋体" w:hint="eastAsia"/>
          <w:sz w:val="32"/>
          <w:szCs w:val="32"/>
        </w:rPr>
        <w:t>借款人办理调离学校手续时，必须结清所有借款。否则，财务部门不受理调离相关手续。</w:t>
      </w:r>
    </w:p>
    <w:p w:rsidR="00A4659A" w:rsidRPr="006D1257" w:rsidRDefault="00A4659A" w:rsidP="00A54617">
      <w:pPr>
        <w:spacing w:line="360" w:lineRule="auto"/>
        <w:ind w:firstLineChars="150" w:firstLine="480"/>
        <w:rPr>
          <w:rFonts w:ascii="仿宋_GB2312" w:eastAsia="仿宋_GB2312" w:hAnsi="宋体"/>
          <w:sz w:val="32"/>
          <w:szCs w:val="32"/>
        </w:rPr>
      </w:pPr>
    </w:p>
    <w:p w:rsidR="00B8565C" w:rsidRPr="00341A71" w:rsidRDefault="00B8565C" w:rsidP="00341A71">
      <w:pPr>
        <w:tabs>
          <w:tab w:val="left" w:pos="1980"/>
        </w:tabs>
        <w:spacing w:line="360" w:lineRule="auto"/>
        <w:ind w:firstLineChars="443" w:firstLine="1418"/>
        <w:jc w:val="center"/>
        <w:rPr>
          <w:rFonts w:ascii="黑体" w:eastAsia="黑体" w:hAnsi="黑体"/>
          <w:sz w:val="32"/>
          <w:szCs w:val="32"/>
        </w:rPr>
      </w:pPr>
      <w:r w:rsidRPr="00341A71">
        <w:rPr>
          <w:rFonts w:ascii="黑体" w:eastAsia="黑体" w:hAnsi="黑体" w:hint="eastAsia"/>
          <w:sz w:val="32"/>
          <w:szCs w:val="32"/>
        </w:rPr>
        <w:t>第四章</w:t>
      </w:r>
      <w:r w:rsidRPr="00341A71">
        <w:rPr>
          <w:rFonts w:ascii="黑体" w:eastAsia="黑体" w:hAnsi="黑体"/>
          <w:sz w:val="32"/>
          <w:szCs w:val="32"/>
        </w:rPr>
        <w:t xml:space="preserve">  </w:t>
      </w:r>
      <w:r w:rsidRPr="00341A71">
        <w:rPr>
          <w:rFonts w:ascii="黑体" w:eastAsia="黑体" w:hAnsi="黑体" w:hint="eastAsia"/>
          <w:sz w:val="32"/>
          <w:szCs w:val="32"/>
        </w:rPr>
        <w:t>坏账处理及相关责任</w:t>
      </w:r>
    </w:p>
    <w:p w:rsidR="00B8565C" w:rsidRPr="006D1257" w:rsidRDefault="00B8565C" w:rsidP="00A54617">
      <w:pPr>
        <w:tabs>
          <w:tab w:val="left" w:pos="1980"/>
        </w:tabs>
        <w:spacing w:line="360" w:lineRule="auto"/>
        <w:ind w:firstLineChars="200" w:firstLine="640"/>
        <w:rPr>
          <w:rFonts w:ascii="仿宋_GB2312" w:eastAsia="仿宋_GB2312" w:hAnsi="宋体"/>
          <w:sz w:val="32"/>
          <w:szCs w:val="32"/>
        </w:rPr>
      </w:pPr>
      <w:r w:rsidRPr="00341A71">
        <w:rPr>
          <w:rFonts w:ascii="黑体" w:eastAsia="黑体" w:hAnsi="黑体" w:hint="eastAsia"/>
          <w:sz w:val="32"/>
          <w:szCs w:val="32"/>
        </w:rPr>
        <w:t>第十五条</w:t>
      </w:r>
      <w:r w:rsidRPr="006D1257">
        <w:rPr>
          <w:rFonts w:ascii="仿宋_GB2312" w:eastAsia="仿宋_GB2312" w:hAnsi="宋体"/>
          <w:sz w:val="32"/>
          <w:szCs w:val="32"/>
        </w:rPr>
        <w:t xml:space="preserve"> </w:t>
      </w:r>
      <w:r w:rsidR="00A4659A">
        <w:rPr>
          <w:rFonts w:ascii="仿宋_GB2312" w:eastAsia="仿宋_GB2312" w:hAnsi="宋体" w:hint="eastAsia"/>
          <w:sz w:val="32"/>
          <w:szCs w:val="32"/>
        </w:rPr>
        <w:t xml:space="preserve"> </w:t>
      </w:r>
      <w:r w:rsidRPr="006D1257">
        <w:rPr>
          <w:rFonts w:ascii="仿宋_GB2312" w:eastAsia="仿宋_GB2312" w:hint="eastAsia"/>
          <w:sz w:val="32"/>
          <w:szCs w:val="32"/>
        </w:rPr>
        <w:t>本办法所指的坏账包括纳入学校账户核算的暂付款项以及没有纳入学校账上核算而在备查账上登记的应收款项因各种原因发生的损失。</w:t>
      </w:r>
    </w:p>
    <w:p w:rsidR="00B8565C" w:rsidRPr="006D1257" w:rsidRDefault="00B8565C" w:rsidP="00A54617">
      <w:pPr>
        <w:tabs>
          <w:tab w:val="left" w:pos="1800"/>
        </w:tabs>
        <w:spacing w:line="360" w:lineRule="auto"/>
        <w:ind w:firstLineChars="200" w:firstLine="640"/>
        <w:rPr>
          <w:rFonts w:ascii="仿宋_GB2312" w:eastAsia="仿宋_GB2312" w:hAnsi="宋体"/>
          <w:sz w:val="32"/>
          <w:szCs w:val="32"/>
        </w:rPr>
      </w:pPr>
      <w:r w:rsidRPr="00341A71">
        <w:rPr>
          <w:rFonts w:ascii="黑体" w:eastAsia="黑体" w:hAnsi="黑体" w:hint="eastAsia"/>
          <w:sz w:val="32"/>
          <w:szCs w:val="32"/>
        </w:rPr>
        <w:t>第十六条</w:t>
      </w:r>
      <w:r w:rsidR="00A4659A">
        <w:rPr>
          <w:rFonts w:ascii="黑体" w:eastAsia="黑体" w:hAnsi="黑体" w:hint="eastAsia"/>
          <w:sz w:val="32"/>
          <w:szCs w:val="32"/>
        </w:rPr>
        <w:t xml:space="preserve"> </w:t>
      </w:r>
      <w:r w:rsidRPr="00341A71">
        <w:rPr>
          <w:rFonts w:ascii="黑体" w:eastAsia="黑体" w:hAnsi="黑体"/>
          <w:sz w:val="32"/>
          <w:szCs w:val="32"/>
        </w:rPr>
        <w:t xml:space="preserve"> </w:t>
      </w:r>
      <w:r w:rsidRPr="006D1257">
        <w:rPr>
          <w:rFonts w:ascii="仿宋_GB2312" w:eastAsia="仿宋_GB2312" w:hint="eastAsia"/>
          <w:sz w:val="32"/>
          <w:szCs w:val="32"/>
        </w:rPr>
        <w:t>坏账的类型及核销所需证明</w:t>
      </w:r>
    </w:p>
    <w:p w:rsidR="00B8565C" w:rsidRPr="00DD5381" w:rsidRDefault="00B8565C" w:rsidP="00A54617">
      <w:pPr>
        <w:pStyle w:val="a3"/>
        <w:spacing w:before="0" w:beforeAutospacing="0" w:after="0" w:afterAutospacing="0" w:line="360" w:lineRule="auto"/>
        <w:ind w:firstLineChars="150" w:firstLine="480"/>
        <w:jc w:val="both"/>
        <w:rPr>
          <w:rFonts w:ascii="仿宋_GB2312" w:eastAsia="仿宋_GB2312"/>
          <w:kern w:val="2"/>
          <w:sz w:val="32"/>
          <w:szCs w:val="32"/>
          <w:u w:val="single"/>
        </w:rPr>
      </w:pPr>
      <w:r w:rsidRPr="006D1257">
        <w:rPr>
          <w:rFonts w:ascii="仿宋_GB2312" w:eastAsia="仿宋_GB2312" w:hint="eastAsia"/>
          <w:kern w:val="2"/>
          <w:sz w:val="32"/>
          <w:szCs w:val="32"/>
        </w:rPr>
        <w:t>（一）</w:t>
      </w:r>
      <w:r w:rsidR="00C0019D" w:rsidRPr="00DD5381">
        <w:rPr>
          <w:rFonts w:ascii="仿宋_GB2312" w:eastAsia="仿宋_GB2312" w:hint="eastAsia"/>
          <w:kern w:val="2"/>
          <w:sz w:val="32"/>
          <w:szCs w:val="32"/>
          <w:u w:val="single"/>
        </w:rPr>
        <w:t>债务人已被依法宣告破产、撤销、关闭，用债务人清算财产清偿后仍不能弥补损失的，提供宣告破产的民事裁定书以及财产清算</w:t>
      </w:r>
      <w:r w:rsidR="00C0019D" w:rsidRPr="00DD5381">
        <w:rPr>
          <w:rFonts w:ascii="仿宋_GB2312" w:eastAsia="仿宋_GB2312" w:hint="eastAsia"/>
          <w:kern w:val="2"/>
          <w:sz w:val="32"/>
          <w:szCs w:val="32"/>
          <w:u w:val="single"/>
        </w:rPr>
        <w:lastRenderedPageBreak/>
        <w:t>报告、注销工商登记或吊销营业执照的证明、政府有关部门</w:t>
      </w:r>
      <w:r w:rsidR="00EC49DC" w:rsidRPr="00DD5381">
        <w:rPr>
          <w:rFonts w:ascii="仿宋_GB2312" w:eastAsia="仿宋_GB2312" w:hint="eastAsia"/>
          <w:kern w:val="2"/>
          <w:sz w:val="32"/>
          <w:szCs w:val="32"/>
          <w:u w:val="single"/>
        </w:rPr>
        <w:t>决定关闭的文件</w:t>
      </w:r>
      <w:r w:rsidRPr="00DD5381">
        <w:rPr>
          <w:rFonts w:ascii="仿宋_GB2312" w:eastAsia="仿宋_GB2312" w:hint="eastAsia"/>
          <w:kern w:val="2"/>
          <w:sz w:val="32"/>
          <w:szCs w:val="32"/>
          <w:u w:val="single"/>
        </w:rPr>
        <w:t>。</w:t>
      </w:r>
    </w:p>
    <w:p w:rsidR="00EC49DC" w:rsidRPr="00DD5381" w:rsidRDefault="00EC49DC" w:rsidP="00A54617">
      <w:pPr>
        <w:pStyle w:val="a3"/>
        <w:spacing w:before="0" w:beforeAutospacing="0" w:after="0" w:afterAutospacing="0" w:line="360" w:lineRule="auto"/>
        <w:ind w:firstLineChars="150" w:firstLine="480"/>
        <w:jc w:val="both"/>
        <w:rPr>
          <w:rFonts w:ascii="仿宋_GB2312" w:eastAsia="仿宋_GB2312"/>
          <w:kern w:val="2"/>
          <w:sz w:val="32"/>
          <w:szCs w:val="32"/>
          <w:u w:val="single"/>
        </w:rPr>
      </w:pPr>
      <w:r w:rsidRPr="00DD5381">
        <w:rPr>
          <w:rFonts w:ascii="仿宋_GB2312" w:eastAsia="仿宋_GB2312" w:hint="eastAsia"/>
          <w:kern w:val="2"/>
          <w:sz w:val="32"/>
          <w:szCs w:val="32"/>
          <w:u w:val="single"/>
        </w:rPr>
        <w:t>（二）债务人死亡或者依法被宣告失踪、死亡的，提供其财产或遗产不足清偿的法律文件。</w:t>
      </w:r>
    </w:p>
    <w:p w:rsidR="00B8565C" w:rsidRPr="006D1257" w:rsidRDefault="00B8565C" w:rsidP="00A54617">
      <w:pPr>
        <w:pStyle w:val="a3"/>
        <w:spacing w:before="0" w:beforeAutospacing="0" w:after="0" w:afterAutospacing="0" w:line="360" w:lineRule="auto"/>
        <w:ind w:firstLineChars="150" w:firstLine="480"/>
        <w:jc w:val="both"/>
        <w:rPr>
          <w:rFonts w:ascii="仿宋_GB2312" w:eastAsia="仿宋_GB2312"/>
          <w:kern w:val="2"/>
          <w:sz w:val="32"/>
          <w:szCs w:val="32"/>
        </w:rPr>
      </w:pPr>
      <w:r w:rsidRPr="006D1257">
        <w:rPr>
          <w:rFonts w:ascii="仿宋_GB2312" w:eastAsia="仿宋_GB2312" w:hint="eastAsia"/>
          <w:kern w:val="2"/>
          <w:sz w:val="32"/>
          <w:szCs w:val="32"/>
        </w:rPr>
        <w:t>（</w:t>
      </w:r>
      <w:r w:rsidR="00EC49DC" w:rsidRPr="006D1257">
        <w:rPr>
          <w:rFonts w:ascii="仿宋_GB2312" w:eastAsia="仿宋_GB2312" w:hint="eastAsia"/>
          <w:kern w:val="2"/>
          <w:sz w:val="32"/>
          <w:szCs w:val="32"/>
        </w:rPr>
        <w:t>三</w:t>
      </w:r>
      <w:r w:rsidRPr="006D1257">
        <w:rPr>
          <w:rFonts w:ascii="仿宋_GB2312" w:eastAsia="仿宋_GB2312" w:hint="eastAsia"/>
          <w:kern w:val="2"/>
          <w:sz w:val="32"/>
          <w:szCs w:val="32"/>
        </w:rPr>
        <w:t>）债务人已经擅自离校多年，无法联系而无法追究清偿责任的款项，</w:t>
      </w:r>
      <w:r w:rsidR="00EC49DC" w:rsidRPr="00DD5381">
        <w:rPr>
          <w:rFonts w:ascii="仿宋_GB2312" w:eastAsia="仿宋_GB2312" w:hint="eastAsia"/>
          <w:kern w:val="2"/>
          <w:sz w:val="32"/>
          <w:szCs w:val="32"/>
          <w:u w:val="single"/>
        </w:rPr>
        <w:t>由学校法律事务办公室发出法律函。</w:t>
      </w:r>
      <w:r w:rsidR="003C7D29" w:rsidRPr="00DD5381">
        <w:rPr>
          <w:rFonts w:ascii="仿宋_GB2312" w:eastAsia="仿宋_GB2312" w:hint="eastAsia"/>
          <w:kern w:val="2"/>
          <w:sz w:val="32"/>
          <w:szCs w:val="32"/>
          <w:u w:val="single"/>
        </w:rPr>
        <w:t>发出法律函后仍未来清理的，</w:t>
      </w:r>
      <w:r w:rsidRPr="00DD5381">
        <w:rPr>
          <w:rFonts w:ascii="仿宋_GB2312" w:eastAsia="仿宋_GB2312" w:hint="eastAsia"/>
          <w:kern w:val="2"/>
          <w:sz w:val="32"/>
          <w:szCs w:val="32"/>
          <w:u w:val="single"/>
        </w:rPr>
        <w:t>由</w:t>
      </w:r>
      <w:r w:rsidR="00872626" w:rsidRPr="00DD5381">
        <w:rPr>
          <w:rFonts w:ascii="仿宋_GB2312" w:eastAsia="仿宋_GB2312" w:hint="eastAsia"/>
          <w:kern w:val="2"/>
          <w:sz w:val="32"/>
          <w:szCs w:val="32"/>
          <w:u w:val="single"/>
        </w:rPr>
        <w:t>法律事务办提供法律</w:t>
      </w:r>
      <w:proofErr w:type="gramStart"/>
      <w:r w:rsidR="00872626" w:rsidRPr="00DD5381">
        <w:rPr>
          <w:rFonts w:ascii="仿宋_GB2312" w:eastAsia="仿宋_GB2312" w:hint="eastAsia"/>
          <w:kern w:val="2"/>
          <w:sz w:val="32"/>
          <w:szCs w:val="32"/>
          <w:u w:val="single"/>
        </w:rPr>
        <w:t>函发出</w:t>
      </w:r>
      <w:proofErr w:type="gramEnd"/>
      <w:r w:rsidR="00872626" w:rsidRPr="00DD5381">
        <w:rPr>
          <w:rFonts w:ascii="仿宋_GB2312" w:eastAsia="仿宋_GB2312" w:hint="eastAsia"/>
          <w:kern w:val="2"/>
          <w:sz w:val="32"/>
          <w:szCs w:val="32"/>
          <w:u w:val="single"/>
        </w:rPr>
        <w:t>登记表和</w:t>
      </w:r>
      <w:r w:rsidRPr="006D1257">
        <w:rPr>
          <w:rFonts w:ascii="仿宋_GB2312" w:eastAsia="仿宋_GB2312" w:hint="eastAsia"/>
          <w:kern w:val="2"/>
          <w:sz w:val="32"/>
          <w:szCs w:val="32"/>
        </w:rPr>
        <w:t>人事处及相关部门提供</w:t>
      </w:r>
      <w:r w:rsidR="00872626" w:rsidRPr="00DD5381">
        <w:rPr>
          <w:rFonts w:ascii="仿宋_GB2312" w:eastAsia="仿宋_GB2312" w:hint="eastAsia"/>
          <w:kern w:val="2"/>
          <w:sz w:val="32"/>
          <w:szCs w:val="32"/>
          <w:u w:val="single"/>
        </w:rPr>
        <w:t>债务人</w:t>
      </w:r>
      <w:r w:rsidRPr="00DD5381">
        <w:rPr>
          <w:rFonts w:ascii="仿宋_GB2312" w:eastAsia="仿宋_GB2312" w:hint="eastAsia"/>
          <w:kern w:val="2"/>
          <w:sz w:val="32"/>
          <w:szCs w:val="32"/>
          <w:u w:val="single"/>
        </w:rPr>
        <w:t>离校证明</w:t>
      </w:r>
      <w:r w:rsidR="00872626" w:rsidRPr="00DD5381">
        <w:rPr>
          <w:rFonts w:ascii="仿宋_GB2312" w:eastAsia="仿宋_GB2312" w:hint="eastAsia"/>
          <w:kern w:val="2"/>
          <w:sz w:val="32"/>
          <w:szCs w:val="32"/>
          <w:u w:val="single"/>
        </w:rPr>
        <w:t>材料</w:t>
      </w:r>
      <w:r w:rsidRPr="00DD5381">
        <w:rPr>
          <w:rFonts w:ascii="仿宋_GB2312" w:eastAsia="仿宋_GB2312" w:hint="eastAsia"/>
          <w:kern w:val="2"/>
          <w:sz w:val="32"/>
          <w:szCs w:val="32"/>
          <w:u w:val="single"/>
        </w:rPr>
        <w:t>。</w:t>
      </w:r>
    </w:p>
    <w:p w:rsidR="00872626" w:rsidRPr="00DD5381" w:rsidRDefault="00EC49DC" w:rsidP="00A54617">
      <w:pPr>
        <w:pStyle w:val="a3"/>
        <w:spacing w:before="0" w:beforeAutospacing="0" w:after="0" w:afterAutospacing="0" w:line="360" w:lineRule="auto"/>
        <w:ind w:firstLineChars="150" w:firstLine="480"/>
        <w:jc w:val="both"/>
        <w:rPr>
          <w:rFonts w:ascii="仿宋_GB2312" w:eastAsia="仿宋_GB2312"/>
          <w:kern w:val="2"/>
          <w:sz w:val="32"/>
          <w:szCs w:val="32"/>
          <w:u w:val="single"/>
        </w:rPr>
      </w:pPr>
      <w:r w:rsidRPr="006D1257">
        <w:rPr>
          <w:rFonts w:ascii="仿宋_GB2312" w:eastAsia="仿宋_GB2312"/>
          <w:kern w:val="2"/>
          <w:sz w:val="32"/>
          <w:szCs w:val="32"/>
        </w:rPr>
        <w:t xml:space="preserve"> </w:t>
      </w:r>
      <w:r w:rsidR="00872626" w:rsidRPr="00DD5381">
        <w:rPr>
          <w:rFonts w:ascii="仿宋_GB2312" w:eastAsia="仿宋_GB2312" w:hint="eastAsia"/>
          <w:kern w:val="2"/>
          <w:sz w:val="32"/>
          <w:szCs w:val="32"/>
          <w:u w:val="single"/>
        </w:rPr>
        <w:t>（四）其他逾期三年以上，提供相关的催收记录、债务人无法清偿的相关证明文件。</w:t>
      </w:r>
    </w:p>
    <w:p w:rsidR="00B8565C" w:rsidRPr="006D1257" w:rsidRDefault="00B8565C" w:rsidP="00A54617">
      <w:pPr>
        <w:pStyle w:val="a3"/>
        <w:spacing w:before="0" w:beforeAutospacing="0" w:after="0" w:afterAutospacing="0" w:line="360" w:lineRule="auto"/>
        <w:ind w:firstLineChars="150" w:firstLine="480"/>
        <w:jc w:val="both"/>
        <w:rPr>
          <w:rFonts w:ascii="仿宋_GB2312" w:eastAsia="仿宋_GB2312"/>
          <w:kern w:val="2"/>
          <w:sz w:val="32"/>
          <w:szCs w:val="32"/>
        </w:rPr>
      </w:pPr>
      <w:r w:rsidRPr="006D1257">
        <w:rPr>
          <w:rFonts w:ascii="仿宋_GB2312" w:eastAsia="仿宋_GB2312" w:hint="eastAsia"/>
          <w:kern w:val="2"/>
          <w:sz w:val="32"/>
          <w:szCs w:val="32"/>
        </w:rPr>
        <w:t>（</w:t>
      </w:r>
      <w:r w:rsidR="00872626" w:rsidRPr="006D1257">
        <w:rPr>
          <w:rFonts w:ascii="仿宋_GB2312" w:eastAsia="仿宋_GB2312" w:hint="eastAsia"/>
          <w:kern w:val="2"/>
          <w:sz w:val="32"/>
          <w:szCs w:val="32"/>
        </w:rPr>
        <w:t>五</w:t>
      </w:r>
      <w:r w:rsidRPr="006D1257">
        <w:rPr>
          <w:rFonts w:ascii="仿宋_GB2312" w:eastAsia="仿宋_GB2312" w:hint="eastAsia"/>
          <w:kern w:val="2"/>
          <w:sz w:val="32"/>
          <w:szCs w:val="32"/>
        </w:rPr>
        <w:t>）因盗窃、火灾等各种人为或自然灾害形成的资金损失，应提供公安部</w:t>
      </w:r>
      <w:proofErr w:type="gramStart"/>
      <w:r w:rsidRPr="006D1257">
        <w:rPr>
          <w:rFonts w:ascii="仿宋_GB2312" w:eastAsia="仿宋_GB2312" w:hint="eastAsia"/>
          <w:kern w:val="2"/>
          <w:sz w:val="32"/>
          <w:szCs w:val="32"/>
        </w:rPr>
        <w:t>门相关</w:t>
      </w:r>
      <w:proofErr w:type="gramEnd"/>
      <w:r w:rsidRPr="006D1257">
        <w:rPr>
          <w:rFonts w:ascii="仿宋_GB2312" w:eastAsia="仿宋_GB2312" w:hint="eastAsia"/>
          <w:kern w:val="2"/>
          <w:sz w:val="32"/>
          <w:szCs w:val="32"/>
        </w:rPr>
        <w:t>证明。</w:t>
      </w:r>
    </w:p>
    <w:p w:rsidR="00B8565C" w:rsidRPr="006D1257" w:rsidRDefault="00B8565C" w:rsidP="00A54617">
      <w:pPr>
        <w:pStyle w:val="a3"/>
        <w:spacing w:before="0" w:beforeAutospacing="0" w:after="0" w:afterAutospacing="0" w:line="360" w:lineRule="auto"/>
        <w:ind w:firstLineChars="150" w:firstLine="480"/>
        <w:jc w:val="both"/>
        <w:rPr>
          <w:rFonts w:ascii="仿宋_GB2312" w:eastAsia="仿宋_GB2312"/>
          <w:kern w:val="2"/>
          <w:sz w:val="32"/>
          <w:szCs w:val="32"/>
        </w:rPr>
      </w:pPr>
      <w:r w:rsidRPr="006D1257">
        <w:rPr>
          <w:rFonts w:ascii="仿宋_GB2312" w:eastAsia="仿宋_GB2312" w:hint="eastAsia"/>
          <w:kern w:val="2"/>
          <w:sz w:val="32"/>
          <w:szCs w:val="32"/>
        </w:rPr>
        <w:t>（</w:t>
      </w:r>
      <w:r w:rsidR="00872626" w:rsidRPr="006D1257">
        <w:rPr>
          <w:rFonts w:ascii="仿宋_GB2312" w:eastAsia="仿宋_GB2312" w:hint="eastAsia"/>
          <w:kern w:val="2"/>
          <w:sz w:val="32"/>
          <w:szCs w:val="32"/>
        </w:rPr>
        <w:t>六</w:t>
      </w:r>
      <w:r w:rsidRPr="006D1257">
        <w:rPr>
          <w:rFonts w:ascii="仿宋_GB2312" w:eastAsia="仿宋_GB2312" w:hint="eastAsia"/>
          <w:kern w:val="2"/>
          <w:sz w:val="32"/>
          <w:szCs w:val="32"/>
        </w:rPr>
        <w:t>）确实遗失的票据，需按财政或税务部门的有关规定办理登报申明及相关手续。</w:t>
      </w:r>
    </w:p>
    <w:p w:rsidR="00872626" w:rsidRPr="00DD5381" w:rsidRDefault="00872626" w:rsidP="00A54617">
      <w:pPr>
        <w:pStyle w:val="a3"/>
        <w:spacing w:before="0" w:beforeAutospacing="0" w:after="0" w:afterAutospacing="0" w:line="360" w:lineRule="auto"/>
        <w:ind w:firstLineChars="150" w:firstLine="480"/>
        <w:jc w:val="both"/>
        <w:rPr>
          <w:rFonts w:ascii="仿宋_GB2312" w:eastAsia="仿宋_GB2312"/>
          <w:kern w:val="2"/>
          <w:sz w:val="32"/>
          <w:szCs w:val="32"/>
          <w:u w:val="single"/>
        </w:rPr>
      </w:pPr>
      <w:r w:rsidRPr="00DD5381">
        <w:rPr>
          <w:rFonts w:ascii="仿宋_GB2312" w:eastAsia="仿宋_GB2312" w:hint="eastAsia"/>
          <w:kern w:val="2"/>
          <w:sz w:val="32"/>
          <w:szCs w:val="32"/>
          <w:u w:val="single"/>
        </w:rPr>
        <w:t>（七）涉及诉讼的，提供能证明申报单位败诉的人民法院生效法律文书，或虽胜诉但因无法执行被裁定终止执行的法律文书。</w:t>
      </w:r>
    </w:p>
    <w:p w:rsidR="00B8565C" w:rsidRPr="006D1257" w:rsidRDefault="00B8565C" w:rsidP="00341A71">
      <w:pPr>
        <w:tabs>
          <w:tab w:val="left" w:pos="1980"/>
        </w:tabs>
        <w:spacing w:line="360" w:lineRule="auto"/>
        <w:ind w:firstLineChars="150" w:firstLine="480"/>
        <w:rPr>
          <w:rFonts w:ascii="仿宋_GB2312" w:eastAsia="仿宋_GB2312" w:hAnsi="宋体"/>
          <w:sz w:val="32"/>
          <w:szCs w:val="32"/>
        </w:rPr>
      </w:pPr>
      <w:r w:rsidRPr="006D1257">
        <w:rPr>
          <w:rFonts w:ascii="仿宋_GB2312" w:eastAsia="仿宋_GB2312" w:hAnsi="宋体" w:hint="eastAsia"/>
          <w:sz w:val="32"/>
          <w:szCs w:val="32"/>
        </w:rPr>
        <w:t>（</w:t>
      </w:r>
      <w:r w:rsidR="00872626" w:rsidRPr="006D1257">
        <w:rPr>
          <w:rFonts w:ascii="仿宋_GB2312" w:eastAsia="仿宋_GB2312" w:hAnsi="宋体" w:hint="eastAsia"/>
          <w:sz w:val="32"/>
          <w:szCs w:val="32"/>
        </w:rPr>
        <w:t>八</w:t>
      </w:r>
      <w:r w:rsidRPr="006D1257">
        <w:rPr>
          <w:rFonts w:ascii="仿宋_GB2312" w:eastAsia="仿宋_GB2312" w:hAnsi="宋体" w:hint="eastAsia"/>
          <w:sz w:val="32"/>
          <w:szCs w:val="32"/>
        </w:rPr>
        <w:t>）学校认定的其他情形，应提供必需的相关资料。</w:t>
      </w:r>
    </w:p>
    <w:p w:rsidR="00B8565C" w:rsidRPr="006D1257" w:rsidRDefault="00B8565C" w:rsidP="00A54617">
      <w:pPr>
        <w:tabs>
          <w:tab w:val="left" w:pos="1800"/>
        </w:tabs>
        <w:spacing w:line="360" w:lineRule="auto"/>
        <w:ind w:firstLineChars="150" w:firstLine="480"/>
        <w:rPr>
          <w:rFonts w:ascii="仿宋_GB2312" w:eastAsia="仿宋_GB2312" w:hAnsi="宋体"/>
          <w:sz w:val="32"/>
          <w:szCs w:val="32"/>
        </w:rPr>
      </w:pPr>
      <w:r w:rsidRPr="00341A71">
        <w:rPr>
          <w:rFonts w:ascii="黑体" w:eastAsia="黑体" w:hAnsi="黑体" w:hint="eastAsia"/>
          <w:sz w:val="32"/>
          <w:szCs w:val="32"/>
        </w:rPr>
        <w:t>第十七条</w:t>
      </w:r>
      <w:r w:rsidR="006B3689">
        <w:rPr>
          <w:rFonts w:ascii="黑体" w:eastAsia="黑体" w:hAnsi="黑体" w:hint="eastAsia"/>
          <w:sz w:val="32"/>
          <w:szCs w:val="32"/>
        </w:rPr>
        <w:t xml:space="preserve">  </w:t>
      </w:r>
      <w:r w:rsidRPr="006D1257">
        <w:rPr>
          <w:rFonts w:ascii="仿宋_GB2312" w:eastAsia="仿宋_GB2312" w:hint="eastAsia"/>
          <w:sz w:val="32"/>
          <w:szCs w:val="32"/>
        </w:rPr>
        <w:t>对确实无法收回或核销的</w:t>
      </w:r>
      <w:r w:rsidRPr="006D1257">
        <w:rPr>
          <w:rFonts w:ascii="仿宋_GB2312" w:eastAsia="仿宋_GB2312" w:hAnsi="宋体" w:hint="eastAsia"/>
          <w:sz w:val="32"/>
          <w:szCs w:val="32"/>
        </w:rPr>
        <w:t>应收及暂付款的处理</w:t>
      </w:r>
    </w:p>
    <w:p w:rsidR="00B8565C" w:rsidRPr="006D1257" w:rsidRDefault="00B8565C" w:rsidP="00A54617">
      <w:pPr>
        <w:tabs>
          <w:tab w:val="left" w:pos="1800"/>
        </w:tabs>
        <w:spacing w:line="360" w:lineRule="auto"/>
        <w:ind w:firstLineChars="150" w:firstLine="480"/>
        <w:rPr>
          <w:rFonts w:ascii="仿宋_GB2312" w:eastAsia="仿宋_GB2312"/>
          <w:sz w:val="32"/>
          <w:szCs w:val="32"/>
        </w:rPr>
      </w:pPr>
      <w:r w:rsidRPr="006D1257">
        <w:rPr>
          <w:rFonts w:ascii="仿宋_GB2312" w:eastAsia="仿宋_GB2312" w:hint="eastAsia"/>
          <w:sz w:val="32"/>
          <w:szCs w:val="32"/>
        </w:rPr>
        <w:t>（一）由于单位或工作人员失误造成的，不得确认为坏账，要追究有关单位和责任人的责任，并要求赔偿损失。</w:t>
      </w:r>
    </w:p>
    <w:p w:rsidR="00B8565C" w:rsidRPr="006D1257" w:rsidRDefault="00B8565C" w:rsidP="00341A71">
      <w:pPr>
        <w:tabs>
          <w:tab w:val="left" w:pos="1800"/>
        </w:tabs>
        <w:spacing w:line="360" w:lineRule="auto"/>
        <w:ind w:firstLineChars="150" w:firstLine="480"/>
        <w:rPr>
          <w:rFonts w:ascii="仿宋_GB2312" w:eastAsia="仿宋_GB2312"/>
          <w:sz w:val="32"/>
          <w:szCs w:val="32"/>
        </w:rPr>
      </w:pPr>
      <w:r w:rsidRPr="006D1257">
        <w:rPr>
          <w:rFonts w:ascii="仿宋_GB2312" w:eastAsia="仿宋_GB2312" w:hint="eastAsia"/>
          <w:sz w:val="32"/>
          <w:szCs w:val="32"/>
        </w:rPr>
        <w:t>（二）由于客观原因造成的应收及暂付款无法收回或核销，并已尽追索义务的，</w:t>
      </w:r>
      <w:r w:rsidRPr="006D1257">
        <w:rPr>
          <w:rFonts w:ascii="仿宋_GB2312" w:eastAsia="仿宋_GB2312" w:hAnsi="宋体" w:hint="eastAsia"/>
          <w:sz w:val="32"/>
          <w:szCs w:val="32"/>
        </w:rPr>
        <w:t>由经办人提出申请，说明原因，并取得相关的证明材料，</w:t>
      </w:r>
      <w:r w:rsidRPr="006D1257">
        <w:rPr>
          <w:rFonts w:ascii="仿宋_GB2312" w:eastAsia="仿宋_GB2312" w:hAnsi="宋体" w:hint="eastAsia"/>
          <w:sz w:val="32"/>
          <w:szCs w:val="32"/>
        </w:rPr>
        <w:lastRenderedPageBreak/>
        <w:t>报所在单位审查后，</w:t>
      </w:r>
      <w:r w:rsidRPr="006D1257">
        <w:rPr>
          <w:rFonts w:ascii="仿宋_GB2312" w:eastAsia="仿宋_GB2312" w:hint="eastAsia"/>
          <w:sz w:val="32"/>
          <w:szCs w:val="32"/>
        </w:rPr>
        <w:t>报财务部门审核，按照财政部门规定程序报批后予以核销。</w:t>
      </w:r>
    </w:p>
    <w:p w:rsidR="00B8565C" w:rsidRPr="006D1257" w:rsidRDefault="00B8565C" w:rsidP="00341A71">
      <w:pPr>
        <w:tabs>
          <w:tab w:val="left" w:pos="1800"/>
        </w:tabs>
        <w:spacing w:line="360" w:lineRule="auto"/>
        <w:ind w:firstLineChars="150" w:firstLine="480"/>
        <w:rPr>
          <w:rFonts w:ascii="仿宋_GB2312" w:eastAsia="仿宋_GB2312" w:hAnsi="宋体"/>
          <w:sz w:val="32"/>
          <w:szCs w:val="32"/>
        </w:rPr>
      </w:pPr>
      <w:r w:rsidRPr="006D1257">
        <w:rPr>
          <w:rFonts w:ascii="仿宋_GB2312" w:eastAsia="仿宋_GB2312" w:hint="eastAsia"/>
          <w:sz w:val="32"/>
          <w:szCs w:val="32"/>
        </w:rPr>
        <w:t>（三）</w:t>
      </w:r>
      <w:r w:rsidR="006B3689" w:rsidRPr="006D1257">
        <w:rPr>
          <w:rFonts w:ascii="仿宋_GB2312" w:eastAsia="仿宋_GB2312" w:hAnsi="宋体" w:hint="eastAsia"/>
          <w:sz w:val="32"/>
          <w:szCs w:val="32"/>
        </w:rPr>
        <w:t>暂付款项的核销由</w:t>
      </w:r>
      <w:r w:rsidR="006B3689">
        <w:rPr>
          <w:rFonts w:ascii="仿宋_GB2312" w:eastAsia="仿宋_GB2312" w:hAnsi="宋体" w:hint="eastAsia"/>
          <w:sz w:val="32"/>
          <w:szCs w:val="32"/>
        </w:rPr>
        <w:t>学校</w:t>
      </w:r>
      <w:r w:rsidR="006B3689" w:rsidRPr="006D1257">
        <w:rPr>
          <w:rFonts w:ascii="仿宋_GB2312" w:eastAsia="仿宋_GB2312" w:hAnsi="宋体" w:hint="eastAsia"/>
          <w:sz w:val="32"/>
          <w:szCs w:val="32"/>
        </w:rPr>
        <w:t>财务</w:t>
      </w:r>
      <w:r w:rsidR="006B3689">
        <w:rPr>
          <w:rFonts w:ascii="仿宋_GB2312" w:eastAsia="仿宋_GB2312" w:hAnsi="宋体" w:hint="eastAsia"/>
          <w:sz w:val="32"/>
          <w:szCs w:val="32"/>
        </w:rPr>
        <w:t>部门</w:t>
      </w:r>
      <w:r w:rsidR="006B3689" w:rsidRPr="006D1257">
        <w:rPr>
          <w:rFonts w:ascii="仿宋_GB2312" w:eastAsia="仿宋_GB2312" w:hAnsi="宋体" w:hint="eastAsia"/>
          <w:sz w:val="32"/>
          <w:szCs w:val="32"/>
        </w:rPr>
        <w:t>集中清理</w:t>
      </w:r>
      <w:r w:rsidRPr="006D1257">
        <w:rPr>
          <w:rFonts w:ascii="仿宋_GB2312" w:eastAsia="仿宋_GB2312" w:hAnsi="宋体" w:hint="eastAsia"/>
          <w:sz w:val="32"/>
          <w:szCs w:val="32"/>
        </w:rPr>
        <w:t>，集中报批，集中核销。</w:t>
      </w:r>
    </w:p>
    <w:p w:rsidR="00B8565C" w:rsidRPr="006D1257" w:rsidRDefault="00B8565C" w:rsidP="00341A71">
      <w:pPr>
        <w:tabs>
          <w:tab w:val="left" w:pos="1800"/>
        </w:tabs>
        <w:spacing w:line="360" w:lineRule="auto"/>
        <w:ind w:firstLineChars="200" w:firstLine="640"/>
        <w:rPr>
          <w:rFonts w:ascii="仿宋_GB2312" w:eastAsia="仿宋_GB2312" w:hAnsi="宋体"/>
          <w:sz w:val="32"/>
          <w:szCs w:val="32"/>
        </w:rPr>
      </w:pPr>
      <w:r w:rsidRPr="00341A71">
        <w:rPr>
          <w:rFonts w:ascii="黑体" w:eastAsia="黑体" w:hAnsi="黑体" w:hint="eastAsia"/>
          <w:sz w:val="32"/>
          <w:szCs w:val="32"/>
        </w:rPr>
        <w:t>第十八条</w:t>
      </w:r>
      <w:r w:rsidRPr="006D1257">
        <w:rPr>
          <w:rFonts w:ascii="仿宋_GB2312" w:eastAsia="仿宋_GB2312" w:hAnsi="宋体"/>
          <w:sz w:val="32"/>
          <w:szCs w:val="32"/>
        </w:rPr>
        <w:t xml:space="preserve"> </w:t>
      </w:r>
      <w:r w:rsidR="006B3689">
        <w:rPr>
          <w:rFonts w:ascii="仿宋_GB2312" w:eastAsia="仿宋_GB2312" w:hAnsi="宋体" w:hint="eastAsia"/>
          <w:sz w:val="32"/>
          <w:szCs w:val="32"/>
        </w:rPr>
        <w:t xml:space="preserve"> </w:t>
      </w:r>
      <w:r w:rsidRPr="006D1257">
        <w:rPr>
          <w:rFonts w:ascii="仿宋_GB2312" w:eastAsia="仿宋_GB2312" w:hAnsi="宋体" w:hint="eastAsia"/>
          <w:sz w:val="32"/>
          <w:szCs w:val="32"/>
        </w:rPr>
        <w:t>已确认为坏账并已核销的应收及暂付款，学校仍然保持追索权，有关部门、单位、责任人要予以协助，特别是对已核销的大额坏账，一旦有重新收回的可能，要积极追索。</w:t>
      </w:r>
    </w:p>
    <w:p w:rsidR="00B8565C" w:rsidRPr="00341A71" w:rsidRDefault="00B8565C" w:rsidP="00341A71">
      <w:pPr>
        <w:tabs>
          <w:tab w:val="left" w:pos="1980"/>
        </w:tabs>
        <w:spacing w:line="360" w:lineRule="auto"/>
        <w:ind w:firstLineChars="795" w:firstLine="2544"/>
        <w:rPr>
          <w:rFonts w:ascii="黑体" w:eastAsia="黑体" w:hAnsi="黑体"/>
          <w:sz w:val="32"/>
          <w:szCs w:val="32"/>
        </w:rPr>
      </w:pPr>
      <w:r w:rsidRPr="00341A71">
        <w:rPr>
          <w:rFonts w:ascii="黑体" w:eastAsia="黑体" w:hAnsi="黑体" w:hint="eastAsia"/>
          <w:sz w:val="32"/>
          <w:szCs w:val="32"/>
        </w:rPr>
        <w:t>第五章</w:t>
      </w:r>
      <w:r w:rsidR="006B3689" w:rsidRPr="00647407">
        <w:rPr>
          <w:rFonts w:ascii="黑体" w:eastAsia="黑体" w:hAnsi="黑体" w:hint="eastAsia"/>
          <w:sz w:val="32"/>
          <w:szCs w:val="32"/>
        </w:rPr>
        <w:t xml:space="preserve">   </w:t>
      </w:r>
      <w:r w:rsidRPr="00341A71">
        <w:rPr>
          <w:rFonts w:ascii="黑体" w:eastAsia="黑体" w:hAnsi="黑体" w:hint="eastAsia"/>
          <w:sz w:val="32"/>
          <w:szCs w:val="32"/>
        </w:rPr>
        <w:t>附</w:t>
      </w:r>
      <w:r w:rsidR="006B3689" w:rsidRPr="00647407">
        <w:rPr>
          <w:rFonts w:ascii="黑体" w:eastAsia="黑体" w:hAnsi="黑体" w:hint="eastAsia"/>
          <w:sz w:val="32"/>
          <w:szCs w:val="32"/>
        </w:rPr>
        <w:t xml:space="preserve">  </w:t>
      </w:r>
      <w:r w:rsidRPr="00341A71">
        <w:rPr>
          <w:rFonts w:ascii="黑体" w:eastAsia="黑体" w:hAnsi="黑体" w:hint="eastAsia"/>
          <w:sz w:val="32"/>
          <w:szCs w:val="32"/>
        </w:rPr>
        <w:t>则</w:t>
      </w:r>
    </w:p>
    <w:p w:rsidR="00B8565C" w:rsidRPr="006D1257" w:rsidRDefault="00B8565C" w:rsidP="00A54617">
      <w:pPr>
        <w:tabs>
          <w:tab w:val="left" w:pos="1440"/>
        </w:tabs>
        <w:spacing w:line="360" w:lineRule="auto"/>
        <w:ind w:firstLineChars="150" w:firstLine="480"/>
        <w:rPr>
          <w:rFonts w:ascii="仿宋_GB2312" w:eastAsia="仿宋_GB2312" w:hAnsi="宋体"/>
          <w:sz w:val="32"/>
          <w:szCs w:val="32"/>
        </w:rPr>
      </w:pPr>
      <w:r w:rsidRPr="00341A71">
        <w:rPr>
          <w:rFonts w:ascii="黑体" w:eastAsia="黑体" w:hAnsi="黑体" w:hint="eastAsia"/>
          <w:sz w:val="32"/>
          <w:szCs w:val="32"/>
        </w:rPr>
        <w:t>第十九条</w:t>
      </w:r>
      <w:r w:rsidRPr="006D1257">
        <w:rPr>
          <w:rFonts w:ascii="仿宋_GB2312" w:eastAsia="仿宋_GB2312" w:hAnsi="宋体"/>
          <w:sz w:val="32"/>
          <w:szCs w:val="32"/>
        </w:rPr>
        <w:t xml:space="preserve">  </w:t>
      </w:r>
      <w:r w:rsidRPr="006D1257">
        <w:rPr>
          <w:rFonts w:ascii="仿宋_GB2312" w:eastAsia="仿宋_GB2312" w:hAnsi="宋体" w:hint="eastAsia"/>
          <w:sz w:val="32"/>
          <w:szCs w:val="32"/>
        </w:rPr>
        <w:t>本办法适用于学校内部各部门、各单位和在编的教职员工。独立注册的法人单位，不适用于本办法。</w:t>
      </w:r>
    </w:p>
    <w:p w:rsidR="00B8565C" w:rsidRPr="006D1257" w:rsidRDefault="00B8565C" w:rsidP="00A54617">
      <w:pPr>
        <w:tabs>
          <w:tab w:val="left" w:pos="1440"/>
        </w:tabs>
        <w:spacing w:line="360" w:lineRule="auto"/>
        <w:ind w:firstLineChars="150" w:firstLine="480"/>
        <w:rPr>
          <w:rFonts w:ascii="仿宋_GB2312" w:eastAsia="仿宋_GB2312" w:hAnsi="宋体"/>
          <w:sz w:val="32"/>
          <w:szCs w:val="32"/>
        </w:rPr>
      </w:pPr>
      <w:r w:rsidRPr="00341A71">
        <w:rPr>
          <w:rFonts w:ascii="黑体" w:eastAsia="黑体" w:hAnsi="黑体" w:hint="eastAsia"/>
          <w:sz w:val="32"/>
          <w:szCs w:val="32"/>
        </w:rPr>
        <w:t>第二十条</w:t>
      </w:r>
      <w:r w:rsidRPr="006D1257">
        <w:rPr>
          <w:rFonts w:ascii="仿宋_GB2312" w:eastAsia="仿宋_GB2312" w:hAnsi="宋体"/>
          <w:sz w:val="32"/>
          <w:szCs w:val="32"/>
        </w:rPr>
        <w:t xml:space="preserve"> </w:t>
      </w:r>
      <w:r w:rsidR="006B3689">
        <w:rPr>
          <w:rFonts w:ascii="仿宋_GB2312" w:eastAsia="仿宋_GB2312" w:hAnsi="宋体" w:hint="eastAsia"/>
          <w:sz w:val="32"/>
          <w:szCs w:val="32"/>
        </w:rPr>
        <w:t xml:space="preserve"> </w:t>
      </w:r>
      <w:r w:rsidRPr="006D1257">
        <w:rPr>
          <w:rFonts w:ascii="仿宋_GB2312" w:eastAsia="仿宋_GB2312" w:hAnsi="宋体" w:hint="eastAsia"/>
          <w:sz w:val="32"/>
          <w:szCs w:val="32"/>
        </w:rPr>
        <w:t>本办法由财务处负责解释。</w:t>
      </w:r>
    </w:p>
    <w:p w:rsidR="00B8565C" w:rsidRPr="00DD5381" w:rsidRDefault="00B8565C" w:rsidP="00A54617">
      <w:pPr>
        <w:tabs>
          <w:tab w:val="left" w:pos="1980"/>
        </w:tabs>
        <w:spacing w:line="360" w:lineRule="auto"/>
        <w:ind w:firstLineChars="150" w:firstLine="480"/>
        <w:rPr>
          <w:rFonts w:ascii="仿宋_GB2312" w:eastAsia="仿宋_GB2312" w:hAnsi="宋体"/>
          <w:sz w:val="32"/>
          <w:szCs w:val="32"/>
          <w:u w:val="single"/>
        </w:rPr>
      </w:pPr>
      <w:r w:rsidRPr="00341A71">
        <w:rPr>
          <w:rFonts w:ascii="黑体" w:eastAsia="黑体" w:hAnsi="黑体" w:hint="eastAsia"/>
          <w:sz w:val="32"/>
          <w:szCs w:val="32"/>
        </w:rPr>
        <w:t>第二十一条</w:t>
      </w:r>
      <w:r w:rsidRPr="006D1257">
        <w:rPr>
          <w:rFonts w:ascii="仿宋_GB2312" w:eastAsia="仿宋_GB2312" w:hAnsi="宋体"/>
          <w:sz w:val="32"/>
          <w:szCs w:val="32"/>
        </w:rPr>
        <w:t xml:space="preserve"> </w:t>
      </w:r>
      <w:r w:rsidRPr="006D1257">
        <w:rPr>
          <w:rFonts w:ascii="仿宋_GB2312" w:eastAsia="仿宋_GB2312" w:hAnsi="宋体" w:hint="eastAsia"/>
          <w:sz w:val="32"/>
          <w:szCs w:val="32"/>
        </w:rPr>
        <w:t>本办法自发布之日起实行</w:t>
      </w:r>
      <w:r w:rsidR="00402448" w:rsidRPr="00DD5381">
        <w:rPr>
          <w:rFonts w:ascii="仿宋_GB2312" w:eastAsia="仿宋_GB2312" w:hAnsi="宋体" w:hint="eastAsia"/>
          <w:sz w:val="32"/>
          <w:szCs w:val="32"/>
          <w:u w:val="single"/>
        </w:rPr>
        <w:t>，原《广西财经学院应收及暂付款管理办法》（桂财院发〔</w:t>
      </w:r>
      <w:r w:rsidR="00402448" w:rsidRPr="00DD5381">
        <w:rPr>
          <w:rFonts w:ascii="仿宋_GB2312" w:eastAsia="仿宋_GB2312" w:hAnsi="宋体"/>
          <w:sz w:val="32"/>
          <w:szCs w:val="32"/>
          <w:u w:val="single"/>
        </w:rPr>
        <w:t>2011〕70号）同时废止</w:t>
      </w:r>
      <w:r w:rsidRPr="00DD5381">
        <w:rPr>
          <w:rFonts w:ascii="仿宋_GB2312" w:eastAsia="仿宋_GB2312" w:hAnsi="宋体" w:hint="eastAsia"/>
          <w:sz w:val="32"/>
          <w:szCs w:val="32"/>
          <w:u w:val="single"/>
        </w:rPr>
        <w:t>。</w:t>
      </w:r>
    </w:p>
    <w:p w:rsidR="00C016DE" w:rsidRPr="00B8565C" w:rsidRDefault="00C016DE"/>
    <w:sectPr w:rsidR="00C016DE" w:rsidRPr="00B8565C" w:rsidSect="00341A7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9E2" w:rsidRDefault="000169E2" w:rsidP="00310A81">
      <w:r>
        <w:separator/>
      </w:r>
    </w:p>
  </w:endnote>
  <w:endnote w:type="continuationSeparator" w:id="0">
    <w:p w:rsidR="000169E2" w:rsidRDefault="000169E2" w:rsidP="0031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9E2" w:rsidRDefault="000169E2" w:rsidP="00310A81">
      <w:r>
        <w:separator/>
      </w:r>
    </w:p>
  </w:footnote>
  <w:footnote w:type="continuationSeparator" w:id="0">
    <w:p w:rsidR="000169E2" w:rsidRDefault="000169E2" w:rsidP="00310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4F4"/>
    <w:multiLevelType w:val="hybridMultilevel"/>
    <w:tmpl w:val="F1829D2A"/>
    <w:lvl w:ilvl="0" w:tplc="F898640A">
      <w:start w:val="1"/>
      <w:numFmt w:val="japaneseCounting"/>
      <w:lvlText w:val="第%1条"/>
      <w:lvlJc w:val="left"/>
      <w:pPr>
        <w:tabs>
          <w:tab w:val="num" w:pos="1920"/>
        </w:tabs>
        <w:ind w:left="1920" w:hanging="1440"/>
      </w:pPr>
      <w:rPr>
        <w:rFonts w:ascii="黑体" w:eastAsia="黑体" w:hAnsi="黑体" w:hint="default"/>
        <w:color w:val="auto"/>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565C"/>
    <w:rsid w:val="000005C4"/>
    <w:rsid w:val="0000102D"/>
    <w:rsid w:val="00004207"/>
    <w:rsid w:val="00004C47"/>
    <w:rsid w:val="000050F5"/>
    <w:rsid w:val="000058E0"/>
    <w:rsid w:val="0000650F"/>
    <w:rsid w:val="00010584"/>
    <w:rsid w:val="000116F0"/>
    <w:rsid w:val="00011AD6"/>
    <w:rsid w:val="00011FE9"/>
    <w:rsid w:val="000123F1"/>
    <w:rsid w:val="00014463"/>
    <w:rsid w:val="00014F2F"/>
    <w:rsid w:val="00015179"/>
    <w:rsid w:val="00015EAE"/>
    <w:rsid w:val="00016901"/>
    <w:rsid w:val="000169E2"/>
    <w:rsid w:val="00017CEF"/>
    <w:rsid w:val="00020F30"/>
    <w:rsid w:val="00022DEF"/>
    <w:rsid w:val="00023109"/>
    <w:rsid w:val="00025B24"/>
    <w:rsid w:val="00027CA5"/>
    <w:rsid w:val="0003095E"/>
    <w:rsid w:val="00031CB6"/>
    <w:rsid w:val="000322FB"/>
    <w:rsid w:val="000323A8"/>
    <w:rsid w:val="00032FDF"/>
    <w:rsid w:val="000335EE"/>
    <w:rsid w:val="00033D1A"/>
    <w:rsid w:val="00035E71"/>
    <w:rsid w:val="00037D84"/>
    <w:rsid w:val="00037D89"/>
    <w:rsid w:val="00040285"/>
    <w:rsid w:val="000402CA"/>
    <w:rsid w:val="000412C0"/>
    <w:rsid w:val="000418CE"/>
    <w:rsid w:val="000428C6"/>
    <w:rsid w:val="00042ABA"/>
    <w:rsid w:val="000431C6"/>
    <w:rsid w:val="000438CF"/>
    <w:rsid w:val="00044185"/>
    <w:rsid w:val="000450DF"/>
    <w:rsid w:val="00046F62"/>
    <w:rsid w:val="00047E54"/>
    <w:rsid w:val="00050699"/>
    <w:rsid w:val="00050F61"/>
    <w:rsid w:val="00051059"/>
    <w:rsid w:val="0005126B"/>
    <w:rsid w:val="00051767"/>
    <w:rsid w:val="00051AC7"/>
    <w:rsid w:val="000531EF"/>
    <w:rsid w:val="0005692B"/>
    <w:rsid w:val="00056C24"/>
    <w:rsid w:val="0006091E"/>
    <w:rsid w:val="0006113E"/>
    <w:rsid w:val="00061FCF"/>
    <w:rsid w:val="00062A49"/>
    <w:rsid w:val="00063319"/>
    <w:rsid w:val="0006469C"/>
    <w:rsid w:val="00064DAE"/>
    <w:rsid w:val="00065544"/>
    <w:rsid w:val="00065CD9"/>
    <w:rsid w:val="0006622E"/>
    <w:rsid w:val="0006705C"/>
    <w:rsid w:val="00072796"/>
    <w:rsid w:val="000731D6"/>
    <w:rsid w:val="00073B5F"/>
    <w:rsid w:val="00073CF5"/>
    <w:rsid w:val="00073D68"/>
    <w:rsid w:val="00074902"/>
    <w:rsid w:val="00075F2E"/>
    <w:rsid w:val="00076C5B"/>
    <w:rsid w:val="00076CEC"/>
    <w:rsid w:val="00077DE2"/>
    <w:rsid w:val="00081FBE"/>
    <w:rsid w:val="00085A02"/>
    <w:rsid w:val="0008718B"/>
    <w:rsid w:val="00087D9A"/>
    <w:rsid w:val="00092FB5"/>
    <w:rsid w:val="00095076"/>
    <w:rsid w:val="00097723"/>
    <w:rsid w:val="000A02E8"/>
    <w:rsid w:val="000A3E00"/>
    <w:rsid w:val="000A6146"/>
    <w:rsid w:val="000A6A4A"/>
    <w:rsid w:val="000A6F99"/>
    <w:rsid w:val="000B098E"/>
    <w:rsid w:val="000B11B8"/>
    <w:rsid w:val="000B13C6"/>
    <w:rsid w:val="000B1FE0"/>
    <w:rsid w:val="000B3251"/>
    <w:rsid w:val="000B3D88"/>
    <w:rsid w:val="000B4A53"/>
    <w:rsid w:val="000B52C2"/>
    <w:rsid w:val="000B559B"/>
    <w:rsid w:val="000B56E0"/>
    <w:rsid w:val="000B592A"/>
    <w:rsid w:val="000B5C6B"/>
    <w:rsid w:val="000C0163"/>
    <w:rsid w:val="000C09E3"/>
    <w:rsid w:val="000C1132"/>
    <w:rsid w:val="000C2F76"/>
    <w:rsid w:val="000C3B55"/>
    <w:rsid w:val="000C4E22"/>
    <w:rsid w:val="000C4F47"/>
    <w:rsid w:val="000C5B0D"/>
    <w:rsid w:val="000C67E8"/>
    <w:rsid w:val="000C69E6"/>
    <w:rsid w:val="000C6B2D"/>
    <w:rsid w:val="000C716E"/>
    <w:rsid w:val="000C7C23"/>
    <w:rsid w:val="000D0000"/>
    <w:rsid w:val="000D54F7"/>
    <w:rsid w:val="000D72F0"/>
    <w:rsid w:val="000E0B14"/>
    <w:rsid w:val="000E3FBE"/>
    <w:rsid w:val="000E42F3"/>
    <w:rsid w:val="000E511A"/>
    <w:rsid w:val="000E59F4"/>
    <w:rsid w:val="000F071D"/>
    <w:rsid w:val="000F40F9"/>
    <w:rsid w:val="000F417A"/>
    <w:rsid w:val="000F53BB"/>
    <w:rsid w:val="000F5807"/>
    <w:rsid w:val="000F7376"/>
    <w:rsid w:val="000F745B"/>
    <w:rsid w:val="000F78F9"/>
    <w:rsid w:val="00100C06"/>
    <w:rsid w:val="00101F0B"/>
    <w:rsid w:val="00103C01"/>
    <w:rsid w:val="001044C9"/>
    <w:rsid w:val="00104728"/>
    <w:rsid w:val="00106205"/>
    <w:rsid w:val="001072E1"/>
    <w:rsid w:val="001102FE"/>
    <w:rsid w:val="00112639"/>
    <w:rsid w:val="00113001"/>
    <w:rsid w:val="00113928"/>
    <w:rsid w:val="00115278"/>
    <w:rsid w:val="00115980"/>
    <w:rsid w:val="00115C67"/>
    <w:rsid w:val="00123767"/>
    <w:rsid w:val="00126787"/>
    <w:rsid w:val="0013099E"/>
    <w:rsid w:val="00131203"/>
    <w:rsid w:val="00131C02"/>
    <w:rsid w:val="00131F8C"/>
    <w:rsid w:val="0013207A"/>
    <w:rsid w:val="001327FC"/>
    <w:rsid w:val="00132CDB"/>
    <w:rsid w:val="00133F6E"/>
    <w:rsid w:val="00134061"/>
    <w:rsid w:val="00136B87"/>
    <w:rsid w:val="001423D1"/>
    <w:rsid w:val="001429F6"/>
    <w:rsid w:val="0014326E"/>
    <w:rsid w:val="00143474"/>
    <w:rsid w:val="001434B5"/>
    <w:rsid w:val="00143F94"/>
    <w:rsid w:val="00145A5C"/>
    <w:rsid w:val="0014605D"/>
    <w:rsid w:val="00146A7C"/>
    <w:rsid w:val="001470D6"/>
    <w:rsid w:val="0014755E"/>
    <w:rsid w:val="00150BB6"/>
    <w:rsid w:val="00152154"/>
    <w:rsid w:val="00152C1E"/>
    <w:rsid w:val="00152D78"/>
    <w:rsid w:val="00153B30"/>
    <w:rsid w:val="00154556"/>
    <w:rsid w:val="00154E64"/>
    <w:rsid w:val="001560BC"/>
    <w:rsid w:val="001567A4"/>
    <w:rsid w:val="00156FDE"/>
    <w:rsid w:val="001576D5"/>
    <w:rsid w:val="00157AED"/>
    <w:rsid w:val="00160713"/>
    <w:rsid w:val="00161C15"/>
    <w:rsid w:val="00162038"/>
    <w:rsid w:val="00162BE9"/>
    <w:rsid w:val="00164C04"/>
    <w:rsid w:val="001655DE"/>
    <w:rsid w:val="0016601E"/>
    <w:rsid w:val="0016605B"/>
    <w:rsid w:val="00166227"/>
    <w:rsid w:val="0016686A"/>
    <w:rsid w:val="00167BD3"/>
    <w:rsid w:val="00167FEE"/>
    <w:rsid w:val="0017005F"/>
    <w:rsid w:val="0017153A"/>
    <w:rsid w:val="00171F64"/>
    <w:rsid w:val="00172BDC"/>
    <w:rsid w:val="00173F0C"/>
    <w:rsid w:val="0017443E"/>
    <w:rsid w:val="00174E01"/>
    <w:rsid w:val="001756D5"/>
    <w:rsid w:val="001764E7"/>
    <w:rsid w:val="00177242"/>
    <w:rsid w:val="001774BF"/>
    <w:rsid w:val="0017774A"/>
    <w:rsid w:val="00181381"/>
    <w:rsid w:val="00182BFF"/>
    <w:rsid w:val="00182EDF"/>
    <w:rsid w:val="00183063"/>
    <w:rsid w:val="0019085B"/>
    <w:rsid w:val="001916E9"/>
    <w:rsid w:val="001931AA"/>
    <w:rsid w:val="00193515"/>
    <w:rsid w:val="00193D3A"/>
    <w:rsid w:val="00194E5E"/>
    <w:rsid w:val="001963B8"/>
    <w:rsid w:val="00197BAD"/>
    <w:rsid w:val="001A03EA"/>
    <w:rsid w:val="001A0A8E"/>
    <w:rsid w:val="001A3433"/>
    <w:rsid w:val="001A4F35"/>
    <w:rsid w:val="001A710A"/>
    <w:rsid w:val="001A7FB0"/>
    <w:rsid w:val="001B06D7"/>
    <w:rsid w:val="001B094B"/>
    <w:rsid w:val="001B14DA"/>
    <w:rsid w:val="001B3ED7"/>
    <w:rsid w:val="001B6898"/>
    <w:rsid w:val="001C04D1"/>
    <w:rsid w:val="001C2235"/>
    <w:rsid w:val="001C3130"/>
    <w:rsid w:val="001C45A8"/>
    <w:rsid w:val="001C4F63"/>
    <w:rsid w:val="001C7429"/>
    <w:rsid w:val="001C7FBF"/>
    <w:rsid w:val="001D0E1F"/>
    <w:rsid w:val="001D2FF9"/>
    <w:rsid w:val="001D3780"/>
    <w:rsid w:val="001D4836"/>
    <w:rsid w:val="001D591C"/>
    <w:rsid w:val="001D6435"/>
    <w:rsid w:val="001D6837"/>
    <w:rsid w:val="001D6842"/>
    <w:rsid w:val="001E12EE"/>
    <w:rsid w:val="001E2178"/>
    <w:rsid w:val="001E306C"/>
    <w:rsid w:val="001E3184"/>
    <w:rsid w:val="001E31A7"/>
    <w:rsid w:val="001E4703"/>
    <w:rsid w:val="001E689E"/>
    <w:rsid w:val="001E7696"/>
    <w:rsid w:val="001F05DD"/>
    <w:rsid w:val="001F1409"/>
    <w:rsid w:val="001F2020"/>
    <w:rsid w:val="001F242F"/>
    <w:rsid w:val="001F2EF1"/>
    <w:rsid w:val="001F311D"/>
    <w:rsid w:val="001F4352"/>
    <w:rsid w:val="001F4E02"/>
    <w:rsid w:val="001F5E7B"/>
    <w:rsid w:val="001F62E5"/>
    <w:rsid w:val="001F63D5"/>
    <w:rsid w:val="001F6402"/>
    <w:rsid w:val="001F7774"/>
    <w:rsid w:val="0020304B"/>
    <w:rsid w:val="00204BD2"/>
    <w:rsid w:val="00205356"/>
    <w:rsid w:val="0020535C"/>
    <w:rsid w:val="002057FC"/>
    <w:rsid w:val="002065AE"/>
    <w:rsid w:val="002066D2"/>
    <w:rsid w:val="00210289"/>
    <w:rsid w:val="002134C5"/>
    <w:rsid w:val="002148F1"/>
    <w:rsid w:val="00214909"/>
    <w:rsid w:val="00215C33"/>
    <w:rsid w:val="0021681B"/>
    <w:rsid w:val="00216BD3"/>
    <w:rsid w:val="002170C5"/>
    <w:rsid w:val="00217239"/>
    <w:rsid w:val="00217879"/>
    <w:rsid w:val="00221354"/>
    <w:rsid w:val="00221E9B"/>
    <w:rsid w:val="00221EB1"/>
    <w:rsid w:val="0022279D"/>
    <w:rsid w:val="002227D1"/>
    <w:rsid w:val="00222C8C"/>
    <w:rsid w:val="0022400F"/>
    <w:rsid w:val="002241EB"/>
    <w:rsid w:val="00227CF4"/>
    <w:rsid w:val="00230130"/>
    <w:rsid w:val="0023126F"/>
    <w:rsid w:val="002317AD"/>
    <w:rsid w:val="002326F8"/>
    <w:rsid w:val="00233E68"/>
    <w:rsid w:val="00234BD7"/>
    <w:rsid w:val="00235087"/>
    <w:rsid w:val="0023545E"/>
    <w:rsid w:val="00235C5D"/>
    <w:rsid w:val="00235EB4"/>
    <w:rsid w:val="00235F94"/>
    <w:rsid w:val="00236BAF"/>
    <w:rsid w:val="0024149F"/>
    <w:rsid w:val="002424B5"/>
    <w:rsid w:val="002436A8"/>
    <w:rsid w:val="00245868"/>
    <w:rsid w:val="00245C00"/>
    <w:rsid w:val="002460FA"/>
    <w:rsid w:val="002466BF"/>
    <w:rsid w:val="0024746F"/>
    <w:rsid w:val="002475AE"/>
    <w:rsid w:val="0024777D"/>
    <w:rsid w:val="00247EEF"/>
    <w:rsid w:val="0025072A"/>
    <w:rsid w:val="00254117"/>
    <w:rsid w:val="00254FC4"/>
    <w:rsid w:val="00255315"/>
    <w:rsid w:val="00256557"/>
    <w:rsid w:val="00260BA1"/>
    <w:rsid w:val="0026283A"/>
    <w:rsid w:val="00262C4B"/>
    <w:rsid w:val="00263516"/>
    <w:rsid w:val="002646C3"/>
    <w:rsid w:val="00266108"/>
    <w:rsid w:val="0026621C"/>
    <w:rsid w:val="002667B6"/>
    <w:rsid w:val="002706AC"/>
    <w:rsid w:val="00271129"/>
    <w:rsid w:val="00271E94"/>
    <w:rsid w:val="0027343C"/>
    <w:rsid w:val="002766A7"/>
    <w:rsid w:val="00280E9B"/>
    <w:rsid w:val="002811BB"/>
    <w:rsid w:val="0028194A"/>
    <w:rsid w:val="00282A1E"/>
    <w:rsid w:val="0028578C"/>
    <w:rsid w:val="00285AE6"/>
    <w:rsid w:val="002864DC"/>
    <w:rsid w:val="002866E0"/>
    <w:rsid w:val="00286DFD"/>
    <w:rsid w:val="002873EF"/>
    <w:rsid w:val="00290406"/>
    <w:rsid w:val="00291085"/>
    <w:rsid w:val="00291EF2"/>
    <w:rsid w:val="00292D25"/>
    <w:rsid w:val="00293322"/>
    <w:rsid w:val="00293B44"/>
    <w:rsid w:val="00296008"/>
    <w:rsid w:val="002A02E5"/>
    <w:rsid w:val="002A0AD8"/>
    <w:rsid w:val="002A30A5"/>
    <w:rsid w:val="002A47CA"/>
    <w:rsid w:val="002A6F37"/>
    <w:rsid w:val="002B145B"/>
    <w:rsid w:val="002B1B5B"/>
    <w:rsid w:val="002B30EA"/>
    <w:rsid w:val="002B34FA"/>
    <w:rsid w:val="002B3DC1"/>
    <w:rsid w:val="002B4243"/>
    <w:rsid w:val="002B600E"/>
    <w:rsid w:val="002B641A"/>
    <w:rsid w:val="002B78A9"/>
    <w:rsid w:val="002C0513"/>
    <w:rsid w:val="002C1424"/>
    <w:rsid w:val="002C1474"/>
    <w:rsid w:val="002C2004"/>
    <w:rsid w:val="002C245A"/>
    <w:rsid w:val="002C323F"/>
    <w:rsid w:val="002C329F"/>
    <w:rsid w:val="002C3609"/>
    <w:rsid w:val="002C6797"/>
    <w:rsid w:val="002C7FE8"/>
    <w:rsid w:val="002D08CB"/>
    <w:rsid w:val="002D091F"/>
    <w:rsid w:val="002D1DC8"/>
    <w:rsid w:val="002D230F"/>
    <w:rsid w:val="002D2419"/>
    <w:rsid w:val="002D2853"/>
    <w:rsid w:val="002D5234"/>
    <w:rsid w:val="002D5590"/>
    <w:rsid w:val="002D5D70"/>
    <w:rsid w:val="002D6CAB"/>
    <w:rsid w:val="002D78C8"/>
    <w:rsid w:val="002E1497"/>
    <w:rsid w:val="002E2594"/>
    <w:rsid w:val="002E295D"/>
    <w:rsid w:val="002E428C"/>
    <w:rsid w:val="002E50B0"/>
    <w:rsid w:val="002E59CB"/>
    <w:rsid w:val="002E70FC"/>
    <w:rsid w:val="002F0287"/>
    <w:rsid w:val="002F1447"/>
    <w:rsid w:val="002F1583"/>
    <w:rsid w:val="002F4AB3"/>
    <w:rsid w:val="002F5C3C"/>
    <w:rsid w:val="002F5C70"/>
    <w:rsid w:val="002F69D8"/>
    <w:rsid w:val="0030042B"/>
    <w:rsid w:val="00301989"/>
    <w:rsid w:val="003036AB"/>
    <w:rsid w:val="00303883"/>
    <w:rsid w:val="003039C1"/>
    <w:rsid w:val="00303F2D"/>
    <w:rsid w:val="0030636C"/>
    <w:rsid w:val="003104FD"/>
    <w:rsid w:val="00310A81"/>
    <w:rsid w:val="00311337"/>
    <w:rsid w:val="0031228E"/>
    <w:rsid w:val="00315247"/>
    <w:rsid w:val="00315A7B"/>
    <w:rsid w:val="00316191"/>
    <w:rsid w:val="003223DA"/>
    <w:rsid w:val="00322E4F"/>
    <w:rsid w:val="0032304B"/>
    <w:rsid w:val="00327365"/>
    <w:rsid w:val="00327432"/>
    <w:rsid w:val="00327BFE"/>
    <w:rsid w:val="00330712"/>
    <w:rsid w:val="003313F4"/>
    <w:rsid w:val="00331A58"/>
    <w:rsid w:val="0033405D"/>
    <w:rsid w:val="003347B2"/>
    <w:rsid w:val="0033683D"/>
    <w:rsid w:val="00336A0D"/>
    <w:rsid w:val="00337AA7"/>
    <w:rsid w:val="00341391"/>
    <w:rsid w:val="003415F2"/>
    <w:rsid w:val="00341647"/>
    <w:rsid w:val="00341A71"/>
    <w:rsid w:val="00341B86"/>
    <w:rsid w:val="0034359A"/>
    <w:rsid w:val="00344DCF"/>
    <w:rsid w:val="00344F6B"/>
    <w:rsid w:val="00345033"/>
    <w:rsid w:val="00347174"/>
    <w:rsid w:val="00350179"/>
    <w:rsid w:val="0035313E"/>
    <w:rsid w:val="00353D28"/>
    <w:rsid w:val="00354078"/>
    <w:rsid w:val="00355612"/>
    <w:rsid w:val="003560A2"/>
    <w:rsid w:val="003561D8"/>
    <w:rsid w:val="00356E90"/>
    <w:rsid w:val="00357103"/>
    <w:rsid w:val="003601AA"/>
    <w:rsid w:val="00360FFE"/>
    <w:rsid w:val="0036199E"/>
    <w:rsid w:val="00363D72"/>
    <w:rsid w:val="00363E61"/>
    <w:rsid w:val="00364BA7"/>
    <w:rsid w:val="00364FE2"/>
    <w:rsid w:val="003651D8"/>
    <w:rsid w:val="00367888"/>
    <w:rsid w:val="003679E6"/>
    <w:rsid w:val="00370013"/>
    <w:rsid w:val="0037396D"/>
    <w:rsid w:val="00373F0E"/>
    <w:rsid w:val="0037503A"/>
    <w:rsid w:val="00376F8B"/>
    <w:rsid w:val="003812D0"/>
    <w:rsid w:val="00383410"/>
    <w:rsid w:val="00383DD0"/>
    <w:rsid w:val="0038603B"/>
    <w:rsid w:val="003911C0"/>
    <w:rsid w:val="00392380"/>
    <w:rsid w:val="00393437"/>
    <w:rsid w:val="00394FBC"/>
    <w:rsid w:val="00396798"/>
    <w:rsid w:val="003A11CE"/>
    <w:rsid w:val="003A4D82"/>
    <w:rsid w:val="003A5556"/>
    <w:rsid w:val="003A5B1D"/>
    <w:rsid w:val="003A6464"/>
    <w:rsid w:val="003A6947"/>
    <w:rsid w:val="003B038C"/>
    <w:rsid w:val="003B04FB"/>
    <w:rsid w:val="003B2955"/>
    <w:rsid w:val="003B370C"/>
    <w:rsid w:val="003B5BEF"/>
    <w:rsid w:val="003B6388"/>
    <w:rsid w:val="003B7932"/>
    <w:rsid w:val="003C0C41"/>
    <w:rsid w:val="003C2CA6"/>
    <w:rsid w:val="003C5DE2"/>
    <w:rsid w:val="003C60CB"/>
    <w:rsid w:val="003C74DB"/>
    <w:rsid w:val="003C7616"/>
    <w:rsid w:val="003C7770"/>
    <w:rsid w:val="003C7D29"/>
    <w:rsid w:val="003C7FA7"/>
    <w:rsid w:val="003D02A2"/>
    <w:rsid w:val="003D1186"/>
    <w:rsid w:val="003D17B7"/>
    <w:rsid w:val="003D1936"/>
    <w:rsid w:val="003D1937"/>
    <w:rsid w:val="003D1E1A"/>
    <w:rsid w:val="003D2A3D"/>
    <w:rsid w:val="003D474D"/>
    <w:rsid w:val="003D5081"/>
    <w:rsid w:val="003D5D62"/>
    <w:rsid w:val="003D6B5E"/>
    <w:rsid w:val="003D6EC5"/>
    <w:rsid w:val="003D715C"/>
    <w:rsid w:val="003D7F69"/>
    <w:rsid w:val="003E1187"/>
    <w:rsid w:val="003E219B"/>
    <w:rsid w:val="003E2595"/>
    <w:rsid w:val="003E4414"/>
    <w:rsid w:val="003E5698"/>
    <w:rsid w:val="003E68B8"/>
    <w:rsid w:val="003E6B90"/>
    <w:rsid w:val="003F0731"/>
    <w:rsid w:val="003F14F0"/>
    <w:rsid w:val="003F24E5"/>
    <w:rsid w:val="003F3277"/>
    <w:rsid w:val="003F329D"/>
    <w:rsid w:val="003F3F57"/>
    <w:rsid w:val="003F42AD"/>
    <w:rsid w:val="003F5479"/>
    <w:rsid w:val="003F55C5"/>
    <w:rsid w:val="00401708"/>
    <w:rsid w:val="00401AF7"/>
    <w:rsid w:val="00402448"/>
    <w:rsid w:val="00403A1B"/>
    <w:rsid w:val="004116AB"/>
    <w:rsid w:val="00413896"/>
    <w:rsid w:val="0041658D"/>
    <w:rsid w:val="004165D0"/>
    <w:rsid w:val="00423761"/>
    <w:rsid w:val="00423CF0"/>
    <w:rsid w:val="00424409"/>
    <w:rsid w:val="00425AF9"/>
    <w:rsid w:val="00425E8A"/>
    <w:rsid w:val="00426D70"/>
    <w:rsid w:val="00427E28"/>
    <w:rsid w:val="00430193"/>
    <w:rsid w:val="00430202"/>
    <w:rsid w:val="00430E84"/>
    <w:rsid w:val="0043172B"/>
    <w:rsid w:val="00431C6B"/>
    <w:rsid w:val="00432395"/>
    <w:rsid w:val="0043305A"/>
    <w:rsid w:val="004341BC"/>
    <w:rsid w:val="0043465D"/>
    <w:rsid w:val="004373ED"/>
    <w:rsid w:val="00437ADB"/>
    <w:rsid w:val="00440326"/>
    <w:rsid w:val="00440635"/>
    <w:rsid w:val="00440D7D"/>
    <w:rsid w:val="00440FC2"/>
    <w:rsid w:val="004410E0"/>
    <w:rsid w:val="00441E3C"/>
    <w:rsid w:val="004420C8"/>
    <w:rsid w:val="00442571"/>
    <w:rsid w:val="00444B8F"/>
    <w:rsid w:val="00444FBB"/>
    <w:rsid w:val="004463F5"/>
    <w:rsid w:val="00447894"/>
    <w:rsid w:val="004510F9"/>
    <w:rsid w:val="00451E6A"/>
    <w:rsid w:val="004527C2"/>
    <w:rsid w:val="00452CBE"/>
    <w:rsid w:val="00453C4F"/>
    <w:rsid w:val="0045431D"/>
    <w:rsid w:val="00454C76"/>
    <w:rsid w:val="004557DF"/>
    <w:rsid w:val="00456B44"/>
    <w:rsid w:val="00456C5F"/>
    <w:rsid w:val="00456D62"/>
    <w:rsid w:val="00457D30"/>
    <w:rsid w:val="00460EF8"/>
    <w:rsid w:val="00462084"/>
    <w:rsid w:val="00462906"/>
    <w:rsid w:val="00462907"/>
    <w:rsid w:val="004632CC"/>
    <w:rsid w:val="00463A89"/>
    <w:rsid w:val="00463E95"/>
    <w:rsid w:val="00463F4A"/>
    <w:rsid w:val="004643EE"/>
    <w:rsid w:val="00464C59"/>
    <w:rsid w:val="00466803"/>
    <w:rsid w:val="00467F21"/>
    <w:rsid w:val="00472368"/>
    <w:rsid w:val="0047252A"/>
    <w:rsid w:val="00472CBE"/>
    <w:rsid w:val="00472D5E"/>
    <w:rsid w:val="00473E5A"/>
    <w:rsid w:val="00474261"/>
    <w:rsid w:val="00474A68"/>
    <w:rsid w:val="004773F9"/>
    <w:rsid w:val="00477718"/>
    <w:rsid w:val="00480425"/>
    <w:rsid w:val="004804B8"/>
    <w:rsid w:val="0048071A"/>
    <w:rsid w:val="00480BB6"/>
    <w:rsid w:val="00482DBB"/>
    <w:rsid w:val="00484A98"/>
    <w:rsid w:val="00484B6B"/>
    <w:rsid w:val="00484FDD"/>
    <w:rsid w:val="004868FE"/>
    <w:rsid w:val="004910D1"/>
    <w:rsid w:val="0049125D"/>
    <w:rsid w:val="0049267E"/>
    <w:rsid w:val="00495152"/>
    <w:rsid w:val="004954B1"/>
    <w:rsid w:val="00495B82"/>
    <w:rsid w:val="00496BE2"/>
    <w:rsid w:val="004A1040"/>
    <w:rsid w:val="004A1E2E"/>
    <w:rsid w:val="004A2507"/>
    <w:rsid w:val="004A29EA"/>
    <w:rsid w:val="004A3DEA"/>
    <w:rsid w:val="004A41FD"/>
    <w:rsid w:val="004B0ABF"/>
    <w:rsid w:val="004B0B57"/>
    <w:rsid w:val="004B2DA1"/>
    <w:rsid w:val="004B2F16"/>
    <w:rsid w:val="004B2FDC"/>
    <w:rsid w:val="004B3E1B"/>
    <w:rsid w:val="004B6B16"/>
    <w:rsid w:val="004B75AB"/>
    <w:rsid w:val="004C0024"/>
    <w:rsid w:val="004C0B8F"/>
    <w:rsid w:val="004C12A1"/>
    <w:rsid w:val="004C18F6"/>
    <w:rsid w:val="004C1C22"/>
    <w:rsid w:val="004C23FE"/>
    <w:rsid w:val="004C3709"/>
    <w:rsid w:val="004C446D"/>
    <w:rsid w:val="004C4E11"/>
    <w:rsid w:val="004C4F17"/>
    <w:rsid w:val="004C6046"/>
    <w:rsid w:val="004C63BB"/>
    <w:rsid w:val="004C646E"/>
    <w:rsid w:val="004C6C48"/>
    <w:rsid w:val="004C7829"/>
    <w:rsid w:val="004D18B0"/>
    <w:rsid w:val="004D2029"/>
    <w:rsid w:val="004D22CF"/>
    <w:rsid w:val="004D2912"/>
    <w:rsid w:val="004D2DCB"/>
    <w:rsid w:val="004D3867"/>
    <w:rsid w:val="004D39AD"/>
    <w:rsid w:val="004D5248"/>
    <w:rsid w:val="004D546A"/>
    <w:rsid w:val="004D5D7F"/>
    <w:rsid w:val="004D7F56"/>
    <w:rsid w:val="004E1A48"/>
    <w:rsid w:val="004E2B26"/>
    <w:rsid w:val="004E2FEE"/>
    <w:rsid w:val="004E4015"/>
    <w:rsid w:val="004E4BEA"/>
    <w:rsid w:val="004E4FFD"/>
    <w:rsid w:val="004E60E7"/>
    <w:rsid w:val="004E65E0"/>
    <w:rsid w:val="004F01A0"/>
    <w:rsid w:val="004F4509"/>
    <w:rsid w:val="004F4B67"/>
    <w:rsid w:val="004F708D"/>
    <w:rsid w:val="004F7496"/>
    <w:rsid w:val="004F7C77"/>
    <w:rsid w:val="005024A1"/>
    <w:rsid w:val="005034CA"/>
    <w:rsid w:val="00503A0C"/>
    <w:rsid w:val="00505971"/>
    <w:rsid w:val="0050611A"/>
    <w:rsid w:val="00506F15"/>
    <w:rsid w:val="00510791"/>
    <w:rsid w:val="00510E08"/>
    <w:rsid w:val="00511A72"/>
    <w:rsid w:val="00512381"/>
    <w:rsid w:val="00512668"/>
    <w:rsid w:val="00512E33"/>
    <w:rsid w:val="00512F51"/>
    <w:rsid w:val="005154BC"/>
    <w:rsid w:val="00515526"/>
    <w:rsid w:val="00515582"/>
    <w:rsid w:val="00515CB9"/>
    <w:rsid w:val="00516BD6"/>
    <w:rsid w:val="00516D81"/>
    <w:rsid w:val="00517AA9"/>
    <w:rsid w:val="0052169A"/>
    <w:rsid w:val="00522CC2"/>
    <w:rsid w:val="00526075"/>
    <w:rsid w:val="00526A29"/>
    <w:rsid w:val="00526D91"/>
    <w:rsid w:val="005302C0"/>
    <w:rsid w:val="005309CA"/>
    <w:rsid w:val="0053157F"/>
    <w:rsid w:val="0053418C"/>
    <w:rsid w:val="00534209"/>
    <w:rsid w:val="00536A4D"/>
    <w:rsid w:val="005371E6"/>
    <w:rsid w:val="005372F2"/>
    <w:rsid w:val="00541421"/>
    <w:rsid w:val="00542626"/>
    <w:rsid w:val="00543540"/>
    <w:rsid w:val="00544131"/>
    <w:rsid w:val="005442E4"/>
    <w:rsid w:val="0054558E"/>
    <w:rsid w:val="00546ECC"/>
    <w:rsid w:val="00550F34"/>
    <w:rsid w:val="00551FCD"/>
    <w:rsid w:val="0055360D"/>
    <w:rsid w:val="00555002"/>
    <w:rsid w:val="005561DD"/>
    <w:rsid w:val="00560D6B"/>
    <w:rsid w:val="00561AF9"/>
    <w:rsid w:val="005642E7"/>
    <w:rsid w:val="00566D02"/>
    <w:rsid w:val="00570B4C"/>
    <w:rsid w:val="0057113C"/>
    <w:rsid w:val="00574CB3"/>
    <w:rsid w:val="00576B1D"/>
    <w:rsid w:val="0058030D"/>
    <w:rsid w:val="00580638"/>
    <w:rsid w:val="0058065B"/>
    <w:rsid w:val="00581253"/>
    <w:rsid w:val="00581A3A"/>
    <w:rsid w:val="00582771"/>
    <w:rsid w:val="005837A6"/>
    <w:rsid w:val="00584177"/>
    <w:rsid w:val="00584F1A"/>
    <w:rsid w:val="00586782"/>
    <w:rsid w:val="00587AD7"/>
    <w:rsid w:val="0059058C"/>
    <w:rsid w:val="00591351"/>
    <w:rsid w:val="00594C29"/>
    <w:rsid w:val="0059592E"/>
    <w:rsid w:val="00596A11"/>
    <w:rsid w:val="00596D6E"/>
    <w:rsid w:val="0059773F"/>
    <w:rsid w:val="005A059F"/>
    <w:rsid w:val="005A0C2C"/>
    <w:rsid w:val="005A3712"/>
    <w:rsid w:val="005A3867"/>
    <w:rsid w:val="005A455A"/>
    <w:rsid w:val="005A4C57"/>
    <w:rsid w:val="005A708E"/>
    <w:rsid w:val="005A7D15"/>
    <w:rsid w:val="005B0CB2"/>
    <w:rsid w:val="005B2A92"/>
    <w:rsid w:val="005B2EBB"/>
    <w:rsid w:val="005B3C8C"/>
    <w:rsid w:val="005B4B55"/>
    <w:rsid w:val="005B577E"/>
    <w:rsid w:val="005C0C9F"/>
    <w:rsid w:val="005C1428"/>
    <w:rsid w:val="005C1F0E"/>
    <w:rsid w:val="005C200A"/>
    <w:rsid w:val="005C3A68"/>
    <w:rsid w:val="005C3D0D"/>
    <w:rsid w:val="005C44BF"/>
    <w:rsid w:val="005C4ED4"/>
    <w:rsid w:val="005C5E04"/>
    <w:rsid w:val="005C6F38"/>
    <w:rsid w:val="005C79B8"/>
    <w:rsid w:val="005C7DCF"/>
    <w:rsid w:val="005C7E28"/>
    <w:rsid w:val="005D06A6"/>
    <w:rsid w:val="005D0939"/>
    <w:rsid w:val="005D10AF"/>
    <w:rsid w:val="005D2B99"/>
    <w:rsid w:val="005D3B7E"/>
    <w:rsid w:val="005D51C2"/>
    <w:rsid w:val="005D5ABC"/>
    <w:rsid w:val="005D7476"/>
    <w:rsid w:val="005D7E39"/>
    <w:rsid w:val="005E0755"/>
    <w:rsid w:val="005E1028"/>
    <w:rsid w:val="005E227C"/>
    <w:rsid w:val="005E279E"/>
    <w:rsid w:val="005E33D5"/>
    <w:rsid w:val="005E5C67"/>
    <w:rsid w:val="005E766F"/>
    <w:rsid w:val="005E7A9C"/>
    <w:rsid w:val="005E7D40"/>
    <w:rsid w:val="005F0BDA"/>
    <w:rsid w:val="005F25EA"/>
    <w:rsid w:val="005F2FD6"/>
    <w:rsid w:val="005F376A"/>
    <w:rsid w:val="005F3D41"/>
    <w:rsid w:val="005F3E5F"/>
    <w:rsid w:val="005F4AF7"/>
    <w:rsid w:val="005F4B86"/>
    <w:rsid w:val="005F4B95"/>
    <w:rsid w:val="005F5A6F"/>
    <w:rsid w:val="005F68C7"/>
    <w:rsid w:val="005F7314"/>
    <w:rsid w:val="006010E9"/>
    <w:rsid w:val="00601E75"/>
    <w:rsid w:val="00602497"/>
    <w:rsid w:val="006026E8"/>
    <w:rsid w:val="00602C3F"/>
    <w:rsid w:val="00602F14"/>
    <w:rsid w:val="0060395E"/>
    <w:rsid w:val="006040EB"/>
    <w:rsid w:val="006077B1"/>
    <w:rsid w:val="00607F4E"/>
    <w:rsid w:val="006113B6"/>
    <w:rsid w:val="006127F8"/>
    <w:rsid w:val="00613CAC"/>
    <w:rsid w:val="00620F51"/>
    <w:rsid w:val="00622035"/>
    <w:rsid w:val="00624961"/>
    <w:rsid w:val="006253B6"/>
    <w:rsid w:val="006257F6"/>
    <w:rsid w:val="006268DC"/>
    <w:rsid w:val="00626930"/>
    <w:rsid w:val="006273E9"/>
    <w:rsid w:val="00630AE5"/>
    <w:rsid w:val="00632DE3"/>
    <w:rsid w:val="0063315E"/>
    <w:rsid w:val="00633729"/>
    <w:rsid w:val="006348F1"/>
    <w:rsid w:val="00634F82"/>
    <w:rsid w:val="00637961"/>
    <w:rsid w:val="00637BE9"/>
    <w:rsid w:val="00640B61"/>
    <w:rsid w:val="00641685"/>
    <w:rsid w:val="006429EE"/>
    <w:rsid w:val="0064400A"/>
    <w:rsid w:val="00645088"/>
    <w:rsid w:val="0064528B"/>
    <w:rsid w:val="00647407"/>
    <w:rsid w:val="00647A96"/>
    <w:rsid w:val="00650DE7"/>
    <w:rsid w:val="006511B0"/>
    <w:rsid w:val="00651911"/>
    <w:rsid w:val="00651963"/>
    <w:rsid w:val="00651B08"/>
    <w:rsid w:val="006521CA"/>
    <w:rsid w:val="006530CF"/>
    <w:rsid w:val="0065372C"/>
    <w:rsid w:val="006544E3"/>
    <w:rsid w:val="0065461C"/>
    <w:rsid w:val="0065487E"/>
    <w:rsid w:val="00654DE3"/>
    <w:rsid w:val="00654EC6"/>
    <w:rsid w:val="006554D6"/>
    <w:rsid w:val="00656474"/>
    <w:rsid w:val="006607D5"/>
    <w:rsid w:val="00660879"/>
    <w:rsid w:val="006612F3"/>
    <w:rsid w:val="006617EC"/>
    <w:rsid w:val="00663F91"/>
    <w:rsid w:val="006665DB"/>
    <w:rsid w:val="006677DE"/>
    <w:rsid w:val="00670280"/>
    <w:rsid w:val="0067040B"/>
    <w:rsid w:val="00670689"/>
    <w:rsid w:val="00671ABE"/>
    <w:rsid w:val="00671E35"/>
    <w:rsid w:val="00671F89"/>
    <w:rsid w:val="00672914"/>
    <w:rsid w:val="00673521"/>
    <w:rsid w:val="006753A1"/>
    <w:rsid w:val="00675A12"/>
    <w:rsid w:val="00676A51"/>
    <w:rsid w:val="006772D2"/>
    <w:rsid w:val="0068070C"/>
    <w:rsid w:val="00681232"/>
    <w:rsid w:val="00681DB4"/>
    <w:rsid w:val="0068328D"/>
    <w:rsid w:val="00684612"/>
    <w:rsid w:val="00684EF8"/>
    <w:rsid w:val="00685044"/>
    <w:rsid w:val="00685575"/>
    <w:rsid w:val="006867E1"/>
    <w:rsid w:val="00687692"/>
    <w:rsid w:val="0069054B"/>
    <w:rsid w:val="00690990"/>
    <w:rsid w:val="00690E8B"/>
    <w:rsid w:val="00692E15"/>
    <w:rsid w:val="00693092"/>
    <w:rsid w:val="00695FA7"/>
    <w:rsid w:val="006968D1"/>
    <w:rsid w:val="00696E98"/>
    <w:rsid w:val="00697179"/>
    <w:rsid w:val="006A2E89"/>
    <w:rsid w:val="006A31F3"/>
    <w:rsid w:val="006A4AEF"/>
    <w:rsid w:val="006A4D87"/>
    <w:rsid w:val="006A4EF2"/>
    <w:rsid w:val="006A65B5"/>
    <w:rsid w:val="006A78EB"/>
    <w:rsid w:val="006B0432"/>
    <w:rsid w:val="006B10E8"/>
    <w:rsid w:val="006B1288"/>
    <w:rsid w:val="006B25EC"/>
    <w:rsid w:val="006B3120"/>
    <w:rsid w:val="006B3689"/>
    <w:rsid w:val="006B3CB6"/>
    <w:rsid w:val="006B45ED"/>
    <w:rsid w:val="006B47A7"/>
    <w:rsid w:val="006B552D"/>
    <w:rsid w:val="006B7320"/>
    <w:rsid w:val="006B771C"/>
    <w:rsid w:val="006B7B87"/>
    <w:rsid w:val="006C0BE8"/>
    <w:rsid w:val="006C117D"/>
    <w:rsid w:val="006C123B"/>
    <w:rsid w:val="006C13B5"/>
    <w:rsid w:val="006C3779"/>
    <w:rsid w:val="006C3DA9"/>
    <w:rsid w:val="006C459E"/>
    <w:rsid w:val="006C4997"/>
    <w:rsid w:val="006C5311"/>
    <w:rsid w:val="006C72CA"/>
    <w:rsid w:val="006D0624"/>
    <w:rsid w:val="006D1257"/>
    <w:rsid w:val="006D1C31"/>
    <w:rsid w:val="006D23A5"/>
    <w:rsid w:val="006D2C6E"/>
    <w:rsid w:val="006D33A2"/>
    <w:rsid w:val="006D3AF8"/>
    <w:rsid w:val="006D5B60"/>
    <w:rsid w:val="006E0F2C"/>
    <w:rsid w:val="006E1312"/>
    <w:rsid w:val="006E2542"/>
    <w:rsid w:val="006E29A2"/>
    <w:rsid w:val="006E4FD2"/>
    <w:rsid w:val="006E5838"/>
    <w:rsid w:val="006E6665"/>
    <w:rsid w:val="006F0EB0"/>
    <w:rsid w:val="006F2AD6"/>
    <w:rsid w:val="006F373B"/>
    <w:rsid w:val="006F3A36"/>
    <w:rsid w:val="00700456"/>
    <w:rsid w:val="007044F9"/>
    <w:rsid w:val="007046EE"/>
    <w:rsid w:val="00706473"/>
    <w:rsid w:val="00706CB6"/>
    <w:rsid w:val="00707FBC"/>
    <w:rsid w:val="00710D6E"/>
    <w:rsid w:val="007110EA"/>
    <w:rsid w:val="00711552"/>
    <w:rsid w:val="0071284C"/>
    <w:rsid w:val="00712B03"/>
    <w:rsid w:val="00713C94"/>
    <w:rsid w:val="0071566B"/>
    <w:rsid w:val="00715B2D"/>
    <w:rsid w:val="00717BBC"/>
    <w:rsid w:val="007202B4"/>
    <w:rsid w:val="007208B9"/>
    <w:rsid w:val="007241E2"/>
    <w:rsid w:val="007245B5"/>
    <w:rsid w:val="0072469B"/>
    <w:rsid w:val="00725853"/>
    <w:rsid w:val="00726ECB"/>
    <w:rsid w:val="0073067F"/>
    <w:rsid w:val="00730973"/>
    <w:rsid w:val="00731885"/>
    <w:rsid w:val="00731A88"/>
    <w:rsid w:val="00731EA1"/>
    <w:rsid w:val="00733633"/>
    <w:rsid w:val="00734B63"/>
    <w:rsid w:val="00734E25"/>
    <w:rsid w:val="0073507E"/>
    <w:rsid w:val="00736050"/>
    <w:rsid w:val="007368B1"/>
    <w:rsid w:val="007376F6"/>
    <w:rsid w:val="00740685"/>
    <w:rsid w:val="007406CF"/>
    <w:rsid w:val="0074228F"/>
    <w:rsid w:val="007423B9"/>
    <w:rsid w:val="007454FF"/>
    <w:rsid w:val="00745896"/>
    <w:rsid w:val="007467E5"/>
    <w:rsid w:val="00746869"/>
    <w:rsid w:val="007468BB"/>
    <w:rsid w:val="007505FA"/>
    <w:rsid w:val="00750961"/>
    <w:rsid w:val="00750B98"/>
    <w:rsid w:val="00750D18"/>
    <w:rsid w:val="0075277D"/>
    <w:rsid w:val="00752E36"/>
    <w:rsid w:val="00753395"/>
    <w:rsid w:val="0075395F"/>
    <w:rsid w:val="00754525"/>
    <w:rsid w:val="00755F22"/>
    <w:rsid w:val="0075641E"/>
    <w:rsid w:val="00756C4F"/>
    <w:rsid w:val="007572FE"/>
    <w:rsid w:val="007608C4"/>
    <w:rsid w:val="007616E8"/>
    <w:rsid w:val="00765155"/>
    <w:rsid w:val="007658AD"/>
    <w:rsid w:val="007659AE"/>
    <w:rsid w:val="007666E8"/>
    <w:rsid w:val="007677B8"/>
    <w:rsid w:val="007679B9"/>
    <w:rsid w:val="00767DAC"/>
    <w:rsid w:val="00770791"/>
    <w:rsid w:val="0077276D"/>
    <w:rsid w:val="00772A71"/>
    <w:rsid w:val="007732B5"/>
    <w:rsid w:val="00773E4B"/>
    <w:rsid w:val="007744B4"/>
    <w:rsid w:val="00774DF1"/>
    <w:rsid w:val="00774FAE"/>
    <w:rsid w:val="007803E2"/>
    <w:rsid w:val="00780641"/>
    <w:rsid w:val="007806B1"/>
    <w:rsid w:val="007815D0"/>
    <w:rsid w:val="00781950"/>
    <w:rsid w:val="00782167"/>
    <w:rsid w:val="00782B63"/>
    <w:rsid w:val="00784ECC"/>
    <w:rsid w:val="00784F50"/>
    <w:rsid w:val="00785652"/>
    <w:rsid w:val="00786351"/>
    <w:rsid w:val="00786A43"/>
    <w:rsid w:val="00790E75"/>
    <w:rsid w:val="0079102F"/>
    <w:rsid w:val="00791179"/>
    <w:rsid w:val="007917C5"/>
    <w:rsid w:val="00791AB8"/>
    <w:rsid w:val="00791FF7"/>
    <w:rsid w:val="007926D0"/>
    <w:rsid w:val="0079361A"/>
    <w:rsid w:val="0079433F"/>
    <w:rsid w:val="00794CDE"/>
    <w:rsid w:val="00795D8C"/>
    <w:rsid w:val="0079627E"/>
    <w:rsid w:val="007A0AE0"/>
    <w:rsid w:val="007A27B0"/>
    <w:rsid w:val="007A2CD0"/>
    <w:rsid w:val="007A4485"/>
    <w:rsid w:val="007A4963"/>
    <w:rsid w:val="007A5BD6"/>
    <w:rsid w:val="007A5CC4"/>
    <w:rsid w:val="007A5DEE"/>
    <w:rsid w:val="007A68E8"/>
    <w:rsid w:val="007B0223"/>
    <w:rsid w:val="007B1443"/>
    <w:rsid w:val="007B23F5"/>
    <w:rsid w:val="007B2C70"/>
    <w:rsid w:val="007B5FF1"/>
    <w:rsid w:val="007B60F1"/>
    <w:rsid w:val="007B7686"/>
    <w:rsid w:val="007C09BD"/>
    <w:rsid w:val="007C21A7"/>
    <w:rsid w:val="007C5354"/>
    <w:rsid w:val="007C5B7E"/>
    <w:rsid w:val="007C5DAC"/>
    <w:rsid w:val="007C5E43"/>
    <w:rsid w:val="007C6AEF"/>
    <w:rsid w:val="007C7CC0"/>
    <w:rsid w:val="007D1B86"/>
    <w:rsid w:val="007D2810"/>
    <w:rsid w:val="007D314A"/>
    <w:rsid w:val="007D42FA"/>
    <w:rsid w:val="007D615B"/>
    <w:rsid w:val="007D6D0B"/>
    <w:rsid w:val="007D6E68"/>
    <w:rsid w:val="007E0500"/>
    <w:rsid w:val="007E0708"/>
    <w:rsid w:val="007E0BAD"/>
    <w:rsid w:val="007E1401"/>
    <w:rsid w:val="007E1A68"/>
    <w:rsid w:val="007E2864"/>
    <w:rsid w:val="007E2B4A"/>
    <w:rsid w:val="007E4CEB"/>
    <w:rsid w:val="007E5B4A"/>
    <w:rsid w:val="007E5B8B"/>
    <w:rsid w:val="007E61DE"/>
    <w:rsid w:val="007E6516"/>
    <w:rsid w:val="007E66BC"/>
    <w:rsid w:val="007E6FEE"/>
    <w:rsid w:val="007E7B18"/>
    <w:rsid w:val="007E7C16"/>
    <w:rsid w:val="007F066E"/>
    <w:rsid w:val="007F0749"/>
    <w:rsid w:val="007F2EA7"/>
    <w:rsid w:val="007F3803"/>
    <w:rsid w:val="007F50E1"/>
    <w:rsid w:val="007F51C8"/>
    <w:rsid w:val="007F5F69"/>
    <w:rsid w:val="007F5FB7"/>
    <w:rsid w:val="007F6772"/>
    <w:rsid w:val="007F6FAC"/>
    <w:rsid w:val="008006CA"/>
    <w:rsid w:val="00801ADB"/>
    <w:rsid w:val="00801EAE"/>
    <w:rsid w:val="00802507"/>
    <w:rsid w:val="008037FE"/>
    <w:rsid w:val="00803B50"/>
    <w:rsid w:val="00804646"/>
    <w:rsid w:val="008049F2"/>
    <w:rsid w:val="00804A74"/>
    <w:rsid w:val="00805774"/>
    <w:rsid w:val="00805BF7"/>
    <w:rsid w:val="00810C64"/>
    <w:rsid w:val="00811E78"/>
    <w:rsid w:val="008123F9"/>
    <w:rsid w:val="00813C75"/>
    <w:rsid w:val="00813CCE"/>
    <w:rsid w:val="008149BE"/>
    <w:rsid w:val="0081609F"/>
    <w:rsid w:val="00820681"/>
    <w:rsid w:val="008212DB"/>
    <w:rsid w:val="0082130D"/>
    <w:rsid w:val="00822540"/>
    <w:rsid w:val="00822554"/>
    <w:rsid w:val="00822F4C"/>
    <w:rsid w:val="00823F0E"/>
    <w:rsid w:val="0082490A"/>
    <w:rsid w:val="00824EFF"/>
    <w:rsid w:val="008252D4"/>
    <w:rsid w:val="00825B03"/>
    <w:rsid w:val="0082688E"/>
    <w:rsid w:val="00826F61"/>
    <w:rsid w:val="00827401"/>
    <w:rsid w:val="00827BF5"/>
    <w:rsid w:val="00830009"/>
    <w:rsid w:val="008301CE"/>
    <w:rsid w:val="0083060D"/>
    <w:rsid w:val="00830CC6"/>
    <w:rsid w:val="0083178B"/>
    <w:rsid w:val="00832973"/>
    <w:rsid w:val="00834AAA"/>
    <w:rsid w:val="008372E2"/>
    <w:rsid w:val="00840159"/>
    <w:rsid w:val="008407CD"/>
    <w:rsid w:val="00844F77"/>
    <w:rsid w:val="00845149"/>
    <w:rsid w:val="008454FB"/>
    <w:rsid w:val="008466E4"/>
    <w:rsid w:val="00846C0B"/>
    <w:rsid w:val="00846CA3"/>
    <w:rsid w:val="00846CAB"/>
    <w:rsid w:val="008512A2"/>
    <w:rsid w:val="008523F2"/>
    <w:rsid w:val="008547A0"/>
    <w:rsid w:val="00854DE0"/>
    <w:rsid w:val="00855F08"/>
    <w:rsid w:val="00856CD8"/>
    <w:rsid w:val="00856DA5"/>
    <w:rsid w:val="00865342"/>
    <w:rsid w:val="00865896"/>
    <w:rsid w:val="008663E7"/>
    <w:rsid w:val="00866BAE"/>
    <w:rsid w:val="0086762C"/>
    <w:rsid w:val="00871B5D"/>
    <w:rsid w:val="00872626"/>
    <w:rsid w:val="008727CD"/>
    <w:rsid w:val="00872FE0"/>
    <w:rsid w:val="0087419C"/>
    <w:rsid w:val="008757B5"/>
    <w:rsid w:val="008766A3"/>
    <w:rsid w:val="008776F3"/>
    <w:rsid w:val="00880A3E"/>
    <w:rsid w:val="00880BED"/>
    <w:rsid w:val="00880DE0"/>
    <w:rsid w:val="008826CE"/>
    <w:rsid w:val="00882F83"/>
    <w:rsid w:val="00885544"/>
    <w:rsid w:val="008868FA"/>
    <w:rsid w:val="00886B81"/>
    <w:rsid w:val="00886D16"/>
    <w:rsid w:val="00887CFB"/>
    <w:rsid w:val="00890292"/>
    <w:rsid w:val="00891616"/>
    <w:rsid w:val="00891E3A"/>
    <w:rsid w:val="00893219"/>
    <w:rsid w:val="008963F8"/>
    <w:rsid w:val="00897F70"/>
    <w:rsid w:val="008A031A"/>
    <w:rsid w:val="008A1465"/>
    <w:rsid w:val="008A1746"/>
    <w:rsid w:val="008A1886"/>
    <w:rsid w:val="008A1DFD"/>
    <w:rsid w:val="008A218C"/>
    <w:rsid w:val="008A2897"/>
    <w:rsid w:val="008A2E4E"/>
    <w:rsid w:val="008A33E8"/>
    <w:rsid w:val="008A38C5"/>
    <w:rsid w:val="008A47A7"/>
    <w:rsid w:val="008A4CB9"/>
    <w:rsid w:val="008A5F1B"/>
    <w:rsid w:val="008A790E"/>
    <w:rsid w:val="008A7E6E"/>
    <w:rsid w:val="008B0CDA"/>
    <w:rsid w:val="008B10F9"/>
    <w:rsid w:val="008B2111"/>
    <w:rsid w:val="008B6C82"/>
    <w:rsid w:val="008B788E"/>
    <w:rsid w:val="008B78E1"/>
    <w:rsid w:val="008C26D0"/>
    <w:rsid w:val="008C2EFE"/>
    <w:rsid w:val="008C3F6F"/>
    <w:rsid w:val="008C5A26"/>
    <w:rsid w:val="008C600B"/>
    <w:rsid w:val="008C6215"/>
    <w:rsid w:val="008D00F9"/>
    <w:rsid w:val="008D081C"/>
    <w:rsid w:val="008D0B34"/>
    <w:rsid w:val="008D1B39"/>
    <w:rsid w:val="008D410F"/>
    <w:rsid w:val="008D4139"/>
    <w:rsid w:val="008D4409"/>
    <w:rsid w:val="008D45B4"/>
    <w:rsid w:val="008D4B5C"/>
    <w:rsid w:val="008D5826"/>
    <w:rsid w:val="008D6005"/>
    <w:rsid w:val="008D7937"/>
    <w:rsid w:val="008D7CB2"/>
    <w:rsid w:val="008D7FD5"/>
    <w:rsid w:val="008E1617"/>
    <w:rsid w:val="008E240B"/>
    <w:rsid w:val="008E2814"/>
    <w:rsid w:val="008E460A"/>
    <w:rsid w:val="008E4E6F"/>
    <w:rsid w:val="008E538B"/>
    <w:rsid w:val="008E65C1"/>
    <w:rsid w:val="008E7655"/>
    <w:rsid w:val="008F2816"/>
    <w:rsid w:val="008F2CAA"/>
    <w:rsid w:val="008F50A7"/>
    <w:rsid w:val="008F5CA5"/>
    <w:rsid w:val="008F6DD2"/>
    <w:rsid w:val="008F6F27"/>
    <w:rsid w:val="008F6FCF"/>
    <w:rsid w:val="00901B01"/>
    <w:rsid w:val="00902082"/>
    <w:rsid w:val="00902AE0"/>
    <w:rsid w:val="009037FC"/>
    <w:rsid w:val="00903FCF"/>
    <w:rsid w:val="009041C4"/>
    <w:rsid w:val="00904B53"/>
    <w:rsid w:val="0090505B"/>
    <w:rsid w:val="00906A98"/>
    <w:rsid w:val="00906B72"/>
    <w:rsid w:val="009079DF"/>
    <w:rsid w:val="009120EA"/>
    <w:rsid w:val="00913607"/>
    <w:rsid w:val="009136F6"/>
    <w:rsid w:val="0091516C"/>
    <w:rsid w:val="009165E3"/>
    <w:rsid w:val="00916F76"/>
    <w:rsid w:val="00917BC2"/>
    <w:rsid w:val="009222B4"/>
    <w:rsid w:val="00922C40"/>
    <w:rsid w:val="00924B69"/>
    <w:rsid w:val="0092503E"/>
    <w:rsid w:val="009264FF"/>
    <w:rsid w:val="00926B30"/>
    <w:rsid w:val="00927078"/>
    <w:rsid w:val="009276FD"/>
    <w:rsid w:val="009277D4"/>
    <w:rsid w:val="009310B2"/>
    <w:rsid w:val="00931587"/>
    <w:rsid w:val="00931E61"/>
    <w:rsid w:val="009340BE"/>
    <w:rsid w:val="00935649"/>
    <w:rsid w:val="009361A6"/>
    <w:rsid w:val="00936DA8"/>
    <w:rsid w:val="00937445"/>
    <w:rsid w:val="00937484"/>
    <w:rsid w:val="00937E1C"/>
    <w:rsid w:val="00937EB7"/>
    <w:rsid w:val="00940032"/>
    <w:rsid w:val="009412A0"/>
    <w:rsid w:val="009415DF"/>
    <w:rsid w:val="0094209F"/>
    <w:rsid w:val="009422B1"/>
    <w:rsid w:val="009424B8"/>
    <w:rsid w:val="00944B2C"/>
    <w:rsid w:val="0094593D"/>
    <w:rsid w:val="0094689D"/>
    <w:rsid w:val="00950849"/>
    <w:rsid w:val="009518E1"/>
    <w:rsid w:val="00951ED4"/>
    <w:rsid w:val="00952340"/>
    <w:rsid w:val="009524BD"/>
    <w:rsid w:val="009541D9"/>
    <w:rsid w:val="009564F6"/>
    <w:rsid w:val="009568A9"/>
    <w:rsid w:val="00956EA1"/>
    <w:rsid w:val="00957574"/>
    <w:rsid w:val="00960851"/>
    <w:rsid w:val="009610C8"/>
    <w:rsid w:val="00963A4D"/>
    <w:rsid w:val="00963EEF"/>
    <w:rsid w:val="009669C7"/>
    <w:rsid w:val="009672BA"/>
    <w:rsid w:val="00967E2B"/>
    <w:rsid w:val="00970C87"/>
    <w:rsid w:val="00970D41"/>
    <w:rsid w:val="00970F31"/>
    <w:rsid w:val="00970FC8"/>
    <w:rsid w:val="00971598"/>
    <w:rsid w:val="0097211F"/>
    <w:rsid w:val="009733FB"/>
    <w:rsid w:val="00973B24"/>
    <w:rsid w:val="009747C7"/>
    <w:rsid w:val="00974A6B"/>
    <w:rsid w:val="00974D9E"/>
    <w:rsid w:val="00976E4C"/>
    <w:rsid w:val="00977D28"/>
    <w:rsid w:val="00982D0C"/>
    <w:rsid w:val="00983C36"/>
    <w:rsid w:val="00984BB1"/>
    <w:rsid w:val="00984F49"/>
    <w:rsid w:val="00985314"/>
    <w:rsid w:val="00986298"/>
    <w:rsid w:val="009871B3"/>
    <w:rsid w:val="00987D9C"/>
    <w:rsid w:val="00991957"/>
    <w:rsid w:val="00991F63"/>
    <w:rsid w:val="00992D80"/>
    <w:rsid w:val="0099372E"/>
    <w:rsid w:val="00994AE9"/>
    <w:rsid w:val="009962B6"/>
    <w:rsid w:val="009966FB"/>
    <w:rsid w:val="009A0ABC"/>
    <w:rsid w:val="009A0BDB"/>
    <w:rsid w:val="009A231C"/>
    <w:rsid w:val="009A4344"/>
    <w:rsid w:val="009A4362"/>
    <w:rsid w:val="009A4BAB"/>
    <w:rsid w:val="009A5E8F"/>
    <w:rsid w:val="009A69E0"/>
    <w:rsid w:val="009A6B1A"/>
    <w:rsid w:val="009B0651"/>
    <w:rsid w:val="009B1FF2"/>
    <w:rsid w:val="009B20B9"/>
    <w:rsid w:val="009B234F"/>
    <w:rsid w:val="009B457D"/>
    <w:rsid w:val="009B4FCC"/>
    <w:rsid w:val="009B51CD"/>
    <w:rsid w:val="009B52C1"/>
    <w:rsid w:val="009B5C4C"/>
    <w:rsid w:val="009B6BF3"/>
    <w:rsid w:val="009B6D92"/>
    <w:rsid w:val="009B77D3"/>
    <w:rsid w:val="009C0BB6"/>
    <w:rsid w:val="009C1133"/>
    <w:rsid w:val="009C2904"/>
    <w:rsid w:val="009C3DA3"/>
    <w:rsid w:val="009C47F3"/>
    <w:rsid w:val="009C6E99"/>
    <w:rsid w:val="009D0F0B"/>
    <w:rsid w:val="009D1D16"/>
    <w:rsid w:val="009D2023"/>
    <w:rsid w:val="009D203A"/>
    <w:rsid w:val="009D42F4"/>
    <w:rsid w:val="009D4A77"/>
    <w:rsid w:val="009D5763"/>
    <w:rsid w:val="009D5FEC"/>
    <w:rsid w:val="009D7159"/>
    <w:rsid w:val="009D7EB0"/>
    <w:rsid w:val="009E2AE1"/>
    <w:rsid w:val="009E3DEF"/>
    <w:rsid w:val="009E503D"/>
    <w:rsid w:val="009F0E76"/>
    <w:rsid w:val="009F116A"/>
    <w:rsid w:val="009F3298"/>
    <w:rsid w:val="009F6111"/>
    <w:rsid w:val="009F6430"/>
    <w:rsid w:val="00A010E0"/>
    <w:rsid w:val="00A01B04"/>
    <w:rsid w:val="00A02AFF"/>
    <w:rsid w:val="00A0419D"/>
    <w:rsid w:val="00A04CF0"/>
    <w:rsid w:val="00A06EC2"/>
    <w:rsid w:val="00A07009"/>
    <w:rsid w:val="00A073B7"/>
    <w:rsid w:val="00A10033"/>
    <w:rsid w:val="00A10263"/>
    <w:rsid w:val="00A11EB2"/>
    <w:rsid w:val="00A13DEC"/>
    <w:rsid w:val="00A149FC"/>
    <w:rsid w:val="00A16E39"/>
    <w:rsid w:val="00A17468"/>
    <w:rsid w:val="00A21F5F"/>
    <w:rsid w:val="00A220B0"/>
    <w:rsid w:val="00A22CB7"/>
    <w:rsid w:val="00A22F19"/>
    <w:rsid w:val="00A245DF"/>
    <w:rsid w:val="00A263EA"/>
    <w:rsid w:val="00A26C2C"/>
    <w:rsid w:val="00A2728D"/>
    <w:rsid w:val="00A27534"/>
    <w:rsid w:val="00A27B05"/>
    <w:rsid w:val="00A30967"/>
    <w:rsid w:val="00A30CED"/>
    <w:rsid w:val="00A32194"/>
    <w:rsid w:val="00A32300"/>
    <w:rsid w:val="00A32A17"/>
    <w:rsid w:val="00A349B9"/>
    <w:rsid w:val="00A349E5"/>
    <w:rsid w:val="00A3640B"/>
    <w:rsid w:val="00A36438"/>
    <w:rsid w:val="00A3730C"/>
    <w:rsid w:val="00A3798E"/>
    <w:rsid w:val="00A37BEB"/>
    <w:rsid w:val="00A405AC"/>
    <w:rsid w:val="00A4083F"/>
    <w:rsid w:val="00A4286C"/>
    <w:rsid w:val="00A42913"/>
    <w:rsid w:val="00A43091"/>
    <w:rsid w:val="00A430E0"/>
    <w:rsid w:val="00A4388B"/>
    <w:rsid w:val="00A44D4D"/>
    <w:rsid w:val="00A4659A"/>
    <w:rsid w:val="00A46B9E"/>
    <w:rsid w:val="00A47046"/>
    <w:rsid w:val="00A50EF1"/>
    <w:rsid w:val="00A542E1"/>
    <w:rsid w:val="00A54617"/>
    <w:rsid w:val="00A55F2E"/>
    <w:rsid w:val="00A570F7"/>
    <w:rsid w:val="00A63199"/>
    <w:rsid w:val="00A6379F"/>
    <w:rsid w:val="00A6389A"/>
    <w:rsid w:val="00A64919"/>
    <w:rsid w:val="00A64C11"/>
    <w:rsid w:val="00A656B1"/>
    <w:rsid w:val="00A65FFE"/>
    <w:rsid w:val="00A66C04"/>
    <w:rsid w:val="00A6734E"/>
    <w:rsid w:val="00A70F39"/>
    <w:rsid w:val="00A717EC"/>
    <w:rsid w:val="00A73480"/>
    <w:rsid w:val="00A73C9B"/>
    <w:rsid w:val="00A7474B"/>
    <w:rsid w:val="00A7553A"/>
    <w:rsid w:val="00A80257"/>
    <w:rsid w:val="00A80618"/>
    <w:rsid w:val="00A82C2B"/>
    <w:rsid w:val="00A82FB0"/>
    <w:rsid w:val="00A837E4"/>
    <w:rsid w:val="00A85A6D"/>
    <w:rsid w:val="00A8619A"/>
    <w:rsid w:val="00A876A7"/>
    <w:rsid w:val="00A902F7"/>
    <w:rsid w:val="00A908D0"/>
    <w:rsid w:val="00A90952"/>
    <w:rsid w:val="00A90EF5"/>
    <w:rsid w:val="00A918E2"/>
    <w:rsid w:val="00A92308"/>
    <w:rsid w:val="00A9280D"/>
    <w:rsid w:val="00A9286C"/>
    <w:rsid w:val="00A929C5"/>
    <w:rsid w:val="00A94012"/>
    <w:rsid w:val="00A94545"/>
    <w:rsid w:val="00AA127E"/>
    <w:rsid w:val="00AA194C"/>
    <w:rsid w:val="00AA2111"/>
    <w:rsid w:val="00AA2967"/>
    <w:rsid w:val="00AA5380"/>
    <w:rsid w:val="00AA63C3"/>
    <w:rsid w:val="00AA6FFE"/>
    <w:rsid w:val="00AA790A"/>
    <w:rsid w:val="00AB102D"/>
    <w:rsid w:val="00AB1E3C"/>
    <w:rsid w:val="00AB295B"/>
    <w:rsid w:val="00AB2F8D"/>
    <w:rsid w:val="00AB428D"/>
    <w:rsid w:val="00AB45DD"/>
    <w:rsid w:val="00AB4A51"/>
    <w:rsid w:val="00AB7A2A"/>
    <w:rsid w:val="00AC0852"/>
    <w:rsid w:val="00AC1850"/>
    <w:rsid w:val="00AC23F2"/>
    <w:rsid w:val="00AC41C4"/>
    <w:rsid w:val="00AC4DD7"/>
    <w:rsid w:val="00AC76F7"/>
    <w:rsid w:val="00AC7C31"/>
    <w:rsid w:val="00AD1DC2"/>
    <w:rsid w:val="00AD39E8"/>
    <w:rsid w:val="00AD45BD"/>
    <w:rsid w:val="00AD47E7"/>
    <w:rsid w:val="00AD57B1"/>
    <w:rsid w:val="00AD60A5"/>
    <w:rsid w:val="00AE036F"/>
    <w:rsid w:val="00AE2F5D"/>
    <w:rsid w:val="00AE5D3A"/>
    <w:rsid w:val="00AE6CE6"/>
    <w:rsid w:val="00AF026C"/>
    <w:rsid w:val="00AF0B44"/>
    <w:rsid w:val="00AF2348"/>
    <w:rsid w:val="00AF3DE8"/>
    <w:rsid w:val="00AF5682"/>
    <w:rsid w:val="00B003C4"/>
    <w:rsid w:val="00B01446"/>
    <w:rsid w:val="00B018B2"/>
    <w:rsid w:val="00B03543"/>
    <w:rsid w:val="00B0499F"/>
    <w:rsid w:val="00B04D09"/>
    <w:rsid w:val="00B0589C"/>
    <w:rsid w:val="00B063FA"/>
    <w:rsid w:val="00B06B57"/>
    <w:rsid w:val="00B075AA"/>
    <w:rsid w:val="00B10CA5"/>
    <w:rsid w:val="00B10ED0"/>
    <w:rsid w:val="00B110DF"/>
    <w:rsid w:val="00B1195B"/>
    <w:rsid w:val="00B11ACC"/>
    <w:rsid w:val="00B120D0"/>
    <w:rsid w:val="00B13F20"/>
    <w:rsid w:val="00B1629F"/>
    <w:rsid w:val="00B16CD4"/>
    <w:rsid w:val="00B17F2E"/>
    <w:rsid w:val="00B20280"/>
    <w:rsid w:val="00B2069F"/>
    <w:rsid w:val="00B227C5"/>
    <w:rsid w:val="00B22D13"/>
    <w:rsid w:val="00B22F83"/>
    <w:rsid w:val="00B24041"/>
    <w:rsid w:val="00B240B8"/>
    <w:rsid w:val="00B274BB"/>
    <w:rsid w:val="00B3015D"/>
    <w:rsid w:val="00B31065"/>
    <w:rsid w:val="00B316B0"/>
    <w:rsid w:val="00B32C81"/>
    <w:rsid w:val="00B335C4"/>
    <w:rsid w:val="00B33DCC"/>
    <w:rsid w:val="00B34BDF"/>
    <w:rsid w:val="00B34C45"/>
    <w:rsid w:val="00B3614A"/>
    <w:rsid w:val="00B36B06"/>
    <w:rsid w:val="00B371E3"/>
    <w:rsid w:val="00B42B2B"/>
    <w:rsid w:val="00B44394"/>
    <w:rsid w:val="00B4719A"/>
    <w:rsid w:val="00B5005E"/>
    <w:rsid w:val="00B5036A"/>
    <w:rsid w:val="00B51167"/>
    <w:rsid w:val="00B517C3"/>
    <w:rsid w:val="00B518E4"/>
    <w:rsid w:val="00B52D84"/>
    <w:rsid w:val="00B546D2"/>
    <w:rsid w:val="00B56A62"/>
    <w:rsid w:val="00B56D3F"/>
    <w:rsid w:val="00B57360"/>
    <w:rsid w:val="00B573A1"/>
    <w:rsid w:val="00B57697"/>
    <w:rsid w:val="00B600A4"/>
    <w:rsid w:val="00B65190"/>
    <w:rsid w:val="00B655B4"/>
    <w:rsid w:val="00B7080C"/>
    <w:rsid w:val="00B7126E"/>
    <w:rsid w:val="00B712D2"/>
    <w:rsid w:val="00B71BCA"/>
    <w:rsid w:val="00B72882"/>
    <w:rsid w:val="00B737B9"/>
    <w:rsid w:val="00B7582E"/>
    <w:rsid w:val="00B77BD9"/>
    <w:rsid w:val="00B80050"/>
    <w:rsid w:val="00B80A94"/>
    <w:rsid w:val="00B80E73"/>
    <w:rsid w:val="00B813E5"/>
    <w:rsid w:val="00B8459E"/>
    <w:rsid w:val="00B84A00"/>
    <w:rsid w:val="00B8565C"/>
    <w:rsid w:val="00B86580"/>
    <w:rsid w:val="00B865C4"/>
    <w:rsid w:val="00B87E01"/>
    <w:rsid w:val="00B91339"/>
    <w:rsid w:val="00B91753"/>
    <w:rsid w:val="00B92D03"/>
    <w:rsid w:val="00B935C2"/>
    <w:rsid w:val="00B95D0C"/>
    <w:rsid w:val="00B961B2"/>
    <w:rsid w:val="00B9669E"/>
    <w:rsid w:val="00B9743E"/>
    <w:rsid w:val="00BA076E"/>
    <w:rsid w:val="00BA22AA"/>
    <w:rsid w:val="00BA2BBA"/>
    <w:rsid w:val="00BA453A"/>
    <w:rsid w:val="00BA5183"/>
    <w:rsid w:val="00BA53C8"/>
    <w:rsid w:val="00BA58FC"/>
    <w:rsid w:val="00BA6D8A"/>
    <w:rsid w:val="00BB0CD4"/>
    <w:rsid w:val="00BB0F3A"/>
    <w:rsid w:val="00BB2AB3"/>
    <w:rsid w:val="00BB3B40"/>
    <w:rsid w:val="00BB3CB9"/>
    <w:rsid w:val="00BB56C5"/>
    <w:rsid w:val="00BB7023"/>
    <w:rsid w:val="00BB73DF"/>
    <w:rsid w:val="00BB74FE"/>
    <w:rsid w:val="00BB7FCA"/>
    <w:rsid w:val="00BC0617"/>
    <w:rsid w:val="00BC152C"/>
    <w:rsid w:val="00BC50AE"/>
    <w:rsid w:val="00BC617F"/>
    <w:rsid w:val="00BC7EE4"/>
    <w:rsid w:val="00BD091D"/>
    <w:rsid w:val="00BD1498"/>
    <w:rsid w:val="00BD222C"/>
    <w:rsid w:val="00BD358A"/>
    <w:rsid w:val="00BD3E28"/>
    <w:rsid w:val="00BD43EA"/>
    <w:rsid w:val="00BD4A48"/>
    <w:rsid w:val="00BD7154"/>
    <w:rsid w:val="00BE038E"/>
    <w:rsid w:val="00BE1502"/>
    <w:rsid w:val="00BE15FD"/>
    <w:rsid w:val="00BE2200"/>
    <w:rsid w:val="00BE29F8"/>
    <w:rsid w:val="00BE38AF"/>
    <w:rsid w:val="00BE69E5"/>
    <w:rsid w:val="00BE6AE9"/>
    <w:rsid w:val="00BE778D"/>
    <w:rsid w:val="00BF03A8"/>
    <w:rsid w:val="00BF0C71"/>
    <w:rsid w:val="00BF1CA3"/>
    <w:rsid w:val="00BF2132"/>
    <w:rsid w:val="00BF23E4"/>
    <w:rsid w:val="00BF2FC7"/>
    <w:rsid w:val="00BF3744"/>
    <w:rsid w:val="00BF4B91"/>
    <w:rsid w:val="00BF5272"/>
    <w:rsid w:val="00BF5445"/>
    <w:rsid w:val="00BF59C0"/>
    <w:rsid w:val="00BF5EF5"/>
    <w:rsid w:val="00BF63C4"/>
    <w:rsid w:val="00BF72B1"/>
    <w:rsid w:val="00BF7CD3"/>
    <w:rsid w:val="00C0019D"/>
    <w:rsid w:val="00C002EE"/>
    <w:rsid w:val="00C016D9"/>
    <w:rsid w:val="00C016DE"/>
    <w:rsid w:val="00C01B29"/>
    <w:rsid w:val="00C01E56"/>
    <w:rsid w:val="00C03052"/>
    <w:rsid w:val="00C0353F"/>
    <w:rsid w:val="00C04757"/>
    <w:rsid w:val="00C052F1"/>
    <w:rsid w:val="00C054F6"/>
    <w:rsid w:val="00C05A9D"/>
    <w:rsid w:val="00C06240"/>
    <w:rsid w:val="00C0695A"/>
    <w:rsid w:val="00C06B55"/>
    <w:rsid w:val="00C101A7"/>
    <w:rsid w:val="00C13AD8"/>
    <w:rsid w:val="00C13CCD"/>
    <w:rsid w:val="00C1445E"/>
    <w:rsid w:val="00C144E0"/>
    <w:rsid w:val="00C14F75"/>
    <w:rsid w:val="00C15EA3"/>
    <w:rsid w:val="00C16901"/>
    <w:rsid w:val="00C2019A"/>
    <w:rsid w:val="00C20271"/>
    <w:rsid w:val="00C20BF1"/>
    <w:rsid w:val="00C21AD4"/>
    <w:rsid w:val="00C21E11"/>
    <w:rsid w:val="00C22AF1"/>
    <w:rsid w:val="00C23C25"/>
    <w:rsid w:val="00C24C82"/>
    <w:rsid w:val="00C26483"/>
    <w:rsid w:val="00C26807"/>
    <w:rsid w:val="00C272BF"/>
    <w:rsid w:val="00C301E3"/>
    <w:rsid w:val="00C353D2"/>
    <w:rsid w:val="00C3582B"/>
    <w:rsid w:val="00C36243"/>
    <w:rsid w:val="00C36ABE"/>
    <w:rsid w:val="00C36F50"/>
    <w:rsid w:val="00C3730B"/>
    <w:rsid w:val="00C40417"/>
    <w:rsid w:val="00C425A8"/>
    <w:rsid w:val="00C42DC2"/>
    <w:rsid w:val="00C447BF"/>
    <w:rsid w:val="00C45A93"/>
    <w:rsid w:val="00C4631D"/>
    <w:rsid w:val="00C46CC3"/>
    <w:rsid w:val="00C473BB"/>
    <w:rsid w:val="00C50509"/>
    <w:rsid w:val="00C52953"/>
    <w:rsid w:val="00C52C5E"/>
    <w:rsid w:val="00C5525C"/>
    <w:rsid w:val="00C5535B"/>
    <w:rsid w:val="00C5564D"/>
    <w:rsid w:val="00C563C8"/>
    <w:rsid w:val="00C5679A"/>
    <w:rsid w:val="00C56ABC"/>
    <w:rsid w:val="00C57D8F"/>
    <w:rsid w:val="00C615D0"/>
    <w:rsid w:val="00C62558"/>
    <w:rsid w:val="00C6326F"/>
    <w:rsid w:val="00C64095"/>
    <w:rsid w:val="00C6419E"/>
    <w:rsid w:val="00C64598"/>
    <w:rsid w:val="00C64E37"/>
    <w:rsid w:val="00C651A0"/>
    <w:rsid w:val="00C65DD3"/>
    <w:rsid w:val="00C67124"/>
    <w:rsid w:val="00C67A0C"/>
    <w:rsid w:val="00C67E1D"/>
    <w:rsid w:val="00C70372"/>
    <w:rsid w:val="00C7081B"/>
    <w:rsid w:val="00C70ABC"/>
    <w:rsid w:val="00C71439"/>
    <w:rsid w:val="00C724D3"/>
    <w:rsid w:val="00C745E0"/>
    <w:rsid w:val="00C74A93"/>
    <w:rsid w:val="00C755F0"/>
    <w:rsid w:val="00C772A6"/>
    <w:rsid w:val="00C82E2F"/>
    <w:rsid w:val="00C83302"/>
    <w:rsid w:val="00C83F26"/>
    <w:rsid w:val="00C84F4A"/>
    <w:rsid w:val="00C8660C"/>
    <w:rsid w:val="00C86C3E"/>
    <w:rsid w:val="00C86E6F"/>
    <w:rsid w:val="00C87E48"/>
    <w:rsid w:val="00C901A4"/>
    <w:rsid w:val="00C91D51"/>
    <w:rsid w:val="00C92B29"/>
    <w:rsid w:val="00C93B2C"/>
    <w:rsid w:val="00C93C93"/>
    <w:rsid w:val="00C9438E"/>
    <w:rsid w:val="00C94F3B"/>
    <w:rsid w:val="00C95A1F"/>
    <w:rsid w:val="00C9606C"/>
    <w:rsid w:val="00C97381"/>
    <w:rsid w:val="00C978DC"/>
    <w:rsid w:val="00C97EB9"/>
    <w:rsid w:val="00CA2BAD"/>
    <w:rsid w:val="00CA416D"/>
    <w:rsid w:val="00CA428E"/>
    <w:rsid w:val="00CB1C57"/>
    <w:rsid w:val="00CB2948"/>
    <w:rsid w:val="00CB47B3"/>
    <w:rsid w:val="00CB55E7"/>
    <w:rsid w:val="00CB6813"/>
    <w:rsid w:val="00CB7745"/>
    <w:rsid w:val="00CB7807"/>
    <w:rsid w:val="00CC05A3"/>
    <w:rsid w:val="00CC07D3"/>
    <w:rsid w:val="00CC3677"/>
    <w:rsid w:val="00CC3EF3"/>
    <w:rsid w:val="00CC40EB"/>
    <w:rsid w:val="00CC4767"/>
    <w:rsid w:val="00CC6299"/>
    <w:rsid w:val="00CC6EAC"/>
    <w:rsid w:val="00CC7A8F"/>
    <w:rsid w:val="00CD6254"/>
    <w:rsid w:val="00CD7A1E"/>
    <w:rsid w:val="00CE12EA"/>
    <w:rsid w:val="00CE1F46"/>
    <w:rsid w:val="00CE26AB"/>
    <w:rsid w:val="00CE2BFF"/>
    <w:rsid w:val="00CE3224"/>
    <w:rsid w:val="00CE362E"/>
    <w:rsid w:val="00CE3DF9"/>
    <w:rsid w:val="00CE4E1B"/>
    <w:rsid w:val="00CE60B4"/>
    <w:rsid w:val="00CE703F"/>
    <w:rsid w:val="00CF28BC"/>
    <w:rsid w:val="00CF3033"/>
    <w:rsid w:val="00CF3EA4"/>
    <w:rsid w:val="00CF4ACB"/>
    <w:rsid w:val="00CF596A"/>
    <w:rsid w:val="00CF61D5"/>
    <w:rsid w:val="00CF70A9"/>
    <w:rsid w:val="00CF7492"/>
    <w:rsid w:val="00D012CE"/>
    <w:rsid w:val="00D0139D"/>
    <w:rsid w:val="00D01964"/>
    <w:rsid w:val="00D03941"/>
    <w:rsid w:val="00D03D0E"/>
    <w:rsid w:val="00D058DC"/>
    <w:rsid w:val="00D0664A"/>
    <w:rsid w:val="00D06FD2"/>
    <w:rsid w:val="00D120F3"/>
    <w:rsid w:val="00D12507"/>
    <w:rsid w:val="00D13343"/>
    <w:rsid w:val="00D13491"/>
    <w:rsid w:val="00D1452D"/>
    <w:rsid w:val="00D15343"/>
    <w:rsid w:val="00D16090"/>
    <w:rsid w:val="00D16A59"/>
    <w:rsid w:val="00D16B22"/>
    <w:rsid w:val="00D178A9"/>
    <w:rsid w:val="00D17AE8"/>
    <w:rsid w:val="00D204AE"/>
    <w:rsid w:val="00D209EA"/>
    <w:rsid w:val="00D22ACB"/>
    <w:rsid w:val="00D22BC2"/>
    <w:rsid w:val="00D2323D"/>
    <w:rsid w:val="00D25168"/>
    <w:rsid w:val="00D26338"/>
    <w:rsid w:val="00D322BC"/>
    <w:rsid w:val="00D34810"/>
    <w:rsid w:val="00D37CA3"/>
    <w:rsid w:val="00D37CB1"/>
    <w:rsid w:val="00D40320"/>
    <w:rsid w:val="00D41D40"/>
    <w:rsid w:val="00D428D6"/>
    <w:rsid w:val="00D42A3C"/>
    <w:rsid w:val="00D43460"/>
    <w:rsid w:val="00D44D66"/>
    <w:rsid w:val="00D45B20"/>
    <w:rsid w:val="00D45C58"/>
    <w:rsid w:val="00D45E93"/>
    <w:rsid w:val="00D4608C"/>
    <w:rsid w:val="00D46D27"/>
    <w:rsid w:val="00D477DA"/>
    <w:rsid w:val="00D50EE4"/>
    <w:rsid w:val="00D51FF9"/>
    <w:rsid w:val="00D522CE"/>
    <w:rsid w:val="00D52FB1"/>
    <w:rsid w:val="00D53269"/>
    <w:rsid w:val="00D54B96"/>
    <w:rsid w:val="00D56122"/>
    <w:rsid w:val="00D5636F"/>
    <w:rsid w:val="00D56FF5"/>
    <w:rsid w:val="00D572F6"/>
    <w:rsid w:val="00D60138"/>
    <w:rsid w:val="00D608D1"/>
    <w:rsid w:val="00D61D22"/>
    <w:rsid w:val="00D62B95"/>
    <w:rsid w:val="00D63021"/>
    <w:rsid w:val="00D64329"/>
    <w:rsid w:val="00D6497F"/>
    <w:rsid w:val="00D66AC5"/>
    <w:rsid w:val="00D67A26"/>
    <w:rsid w:val="00D67A6A"/>
    <w:rsid w:val="00D67CEE"/>
    <w:rsid w:val="00D712F8"/>
    <w:rsid w:val="00D71729"/>
    <w:rsid w:val="00D7186D"/>
    <w:rsid w:val="00D7217B"/>
    <w:rsid w:val="00D726DA"/>
    <w:rsid w:val="00D742E6"/>
    <w:rsid w:val="00D75770"/>
    <w:rsid w:val="00D75D2A"/>
    <w:rsid w:val="00D76185"/>
    <w:rsid w:val="00D76665"/>
    <w:rsid w:val="00D770C7"/>
    <w:rsid w:val="00D77379"/>
    <w:rsid w:val="00D82C33"/>
    <w:rsid w:val="00D83BBF"/>
    <w:rsid w:val="00D84E86"/>
    <w:rsid w:val="00D85768"/>
    <w:rsid w:val="00D87842"/>
    <w:rsid w:val="00D9064C"/>
    <w:rsid w:val="00D9084D"/>
    <w:rsid w:val="00D911EA"/>
    <w:rsid w:val="00D92C38"/>
    <w:rsid w:val="00D93078"/>
    <w:rsid w:val="00D9335D"/>
    <w:rsid w:val="00D93B18"/>
    <w:rsid w:val="00D949E9"/>
    <w:rsid w:val="00D97786"/>
    <w:rsid w:val="00D97834"/>
    <w:rsid w:val="00D97C15"/>
    <w:rsid w:val="00D97F0F"/>
    <w:rsid w:val="00DA071C"/>
    <w:rsid w:val="00DA0A1F"/>
    <w:rsid w:val="00DA1410"/>
    <w:rsid w:val="00DA16EC"/>
    <w:rsid w:val="00DA3A4A"/>
    <w:rsid w:val="00DA6D2A"/>
    <w:rsid w:val="00DB046F"/>
    <w:rsid w:val="00DB06A0"/>
    <w:rsid w:val="00DB1690"/>
    <w:rsid w:val="00DB18E2"/>
    <w:rsid w:val="00DB28CB"/>
    <w:rsid w:val="00DB3A89"/>
    <w:rsid w:val="00DB5F12"/>
    <w:rsid w:val="00DB68C5"/>
    <w:rsid w:val="00DB75B5"/>
    <w:rsid w:val="00DC0C70"/>
    <w:rsid w:val="00DC1444"/>
    <w:rsid w:val="00DC1C8A"/>
    <w:rsid w:val="00DC3F64"/>
    <w:rsid w:val="00DC43B7"/>
    <w:rsid w:val="00DC4479"/>
    <w:rsid w:val="00DC45CA"/>
    <w:rsid w:val="00DC65F4"/>
    <w:rsid w:val="00DC73B2"/>
    <w:rsid w:val="00DC7E9F"/>
    <w:rsid w:val="00DD00CA"/>
    <w:rsid w:val="00DD0872"/>
    <w:rsid w:val="00DD1323"/>
    <w:rsid w:val="00DD3682"/>
    <w:rsid w:val="00DD494C"/>
    <w:rsid w:val="00DD5381"/>
    <w:rsid w:val="00DD5C70"/>
    <w:rsid w:val="00DD6F43"/>
    <w:rsid w:val="00DD7445"/>
    <w:rsid w:val="00DE0884"/>
    <w:rsid w:val="00DE0C6A"/>
    <w:rsid w:val="00DE10A4"/>
    <w:rsid w:val="00DE2366"/>
    <w:rsid w:val="00DE25BD"/>
    <w:rsid w:val="00DE26C7"/>
    <w:rsid w:val="00DE2947"/>
    <w:rsid w:val="00DE3623"/>
    <w:rsid w:val="00DE5507"/>
    <w:rsid w:val="00DE560C"/>
    <w:rsid w:val="00DE5AB9"/>
    <w:rsid w:val="00DE6378"/>
    <w:rsid w:val="00DE63DE"/>
    <w:rsid w:val="00DE670D"/>
    <w:rsid w:val="00DE707F"/>
    <w:rsid w:val="00DE7B3C"/>
    <w:rsid w:val="00DF0383"/>
    <w:rsid w:val="00DF0AF7"/>
    <w:rsid w:val="00DF209E"/>
    <w:rsid w:val="00DF22BF"/>
    <w:rsid w:val="00DF3997"/>
    <w:rsid w:val="00DF446D"/>
    <w:rsid w:val="00DF4AA8"/>
    <w:rsid w:val="00DF4D2C"/>
    <w:rsid w:val="00DF6DE7"/>
    <w:rsid w:val="00DF72AC"/>
    <w:rsid w:val="00DF7B56"/>
    <w:rsid w:val="00E0026F"/>
    <w:rsid w:val="00E010D3"/>
    <w:rsid w:val="00E01E28"/>
    <w:rsid w:val="00E02B2D"/>
    <w:rsid w:val="00E033E7"/>
    <w:rsid w:val="00E036EB"/>
    <w:rsid w:val="00E039F7"/>
    <w:rsid w:val="00E041A7"/>
    <w:rsid w:val="00E052AC"/>
    <w:rsid w:val="00E0615A"/>
    <w:rsid w:val="00E06227"/>
    <w:rsid w:val="00E0771F"/>
    <w:rsid w:val="00E109CD"/>
    <w:rsid w:val="00E10BE7"/>
    <w:rsid w:val="00E11A11"/>
    <w:rsid w:val="00E11C4C"/>
    <w:rsid w:val="00E12E41"/>
    <w:rsid w:val="00E13B69"/>
    <w:rsid w:val="00E1407A"/>
    <w:rsid w:val="00E15B01"/>
    <w:rsid w:val="00E15BDA"/>
    <w:rsid w:val="00E15E30"/>
    <w:rsid w:val="00E16B49"/>
    <w:rsid w:val="00E16D70"/>
    <w:rsid w:val="00E17A25"/>
    <w:rsid w:val="00E17FB4"/>
    <w:rsid w:val="00E204CE"/>
    <w:rsid w:val="00E23423"/>
    <w:rsid w:val="00E2421E"/>
    <w:rsid w:val="00E24A99"/>
    <w:rsid w:val="00E24B01"/>
    <w:rsid w:val="00E251D9"/>
    <w:rsid w:val="00E2574F"/>
    <w:rsid w:val="00E26948"/>
    <w:rsid w:val="00E26E1D"/>
    <w:rsid w:val="00E27CB6"/>
    <w:rsid w:val="00E324B8"/>
    <w:rsid w:val="00E32600"/>
    <w:rsid w:val="00E33A99"/>
    <w:rsid w:val="00E33D9A"/>
    <w:rsid w:val="00E34F63"/>
    <w:rsid w:val="00E37236"/>
    <w:rsid w:val="00E403E4"/>
    <w:rsid w:val="00E4146C"/>
    <w:rsid w:val="00E41888"/>
    <w:rsid w:val="00E44F3B"/>
    <w:rsid w:val="00E50658"/>
    <w:rsid w:val="00E536D4"/>
    <w:rsid w:val="00E55C97"/>
    <w:rsid w:val="00E56228"/>
    <w:rsid w:val="00E56BE1"/>
    <w:rsid w:val="00E60BC9"/>
    <w:rsid w:val="00E61740"/>
    <w:rsid w:val="00E61DA8"/>
    <w:rsid w:val="00E6597D"/>
    <w:rsid w:val="00E67356"/>
    <w:rsid w:val="00E70655"/>
    <w:rsid w:val="00E722AC"/>
    <w:rsid w:val="00E72527"/>
    <w:rsid w:val="00E7276C"/>
    <w:rsid w:val="00E733F5"/>
    <w:rsid w:val="00E73BB2"/>
    <w:rsid w:val="00E766FA"/>
    <w:rsid w:val="00E77499"/>
    <w:rsid w:val="00E777AD"/>
    <w:rsid w:val="00E801F9"/>
    <w:rsid w:val="00E81276"/>
    <w:rsid w:val="00E8287D"/>
    <w:rsid w:val="00E8452B"/>
    <w:rsid w:val="00E867D2"/>
    <w:rsid w:val="00E87858"/>
    <w:rsid w:val="00E9042F"/>
    <w:rsid w:val="00E90F62"/>
    <w:rsid w:val="00E91756"/>
    <w:rsid w:val="00E91787"/>
    <w:rsid w:val="00E91DA4"/>
    <w:rsid w:val="00E93D03"/>
    <w:rsid w:val="00E943CD"/>
    <w:rsid w:val="00EA0634"/>
    <w:rsid w:val="00EA0D58"/>
    <w:rsid w:val="00EA3854"/>
    <w:rsid w:val="00EA4684"/>
    <w:rsid w:val="00EA6233"/>
    <w:rsid w:val="00EA713B"/>
    <w:rsid w:val="00EA7EBE"/>
    <w:rsid w:val="00EA7EDB"/>
    <w:rsid w:val="00EB08A5"/>
    <w:rsid w:val="00EB113C"/>
    <w:rsid w:val="00EB137F"/>
    <w:rsid w:val="00EB2DBE"/>
    <w:rsid w:val="00EB30FC"/>
    <w:rsid w:val="00EB41CE"/>
    <w:rsid w:val="00EB695F"/>
    <w:rsid w:val="00EB7248"/>
    <w:rsid w:val="00EB7C64"/>
    <w:rsid w:val="00EC0A5D"/>
    <w:rsid w:val="00EC0B89"/>
    <w:rsid w:val="00EC12F6"/>
    <w:rsid w:val="00EC19B6"/>
    <w:rsid w:val="00EC1D0B"/>
    <w:rsid w:val="00EC36EC"/>
    <w:rsid w:val="00EC39D5"/>
    <w:rsid w:val="00EC3D89"/>
    <w:rsid w:val="00EC461D"/>
    <w:rsid w:val="00EC49DC"/>
    <w:rsid w:val="00EC5D5A"/>
    <w:rsid w:val="00EC5F15"/>
    <w:rsid w:val="00EC6379"/>
    <w:rsid w:val="00EC662F"/>
    <w:rsid w:val="00EC70EF"/>
    <w:rsid w:val="00EC73CD"/>
    <w:rsid w:val="00EC7AAB"/>
    <w:rsid w:val="00EC7E14"/>
    <w:rsid w:val="00ED46E8"/>
    <w:rsid w:val="00ED59C8"/>
    <w:rsid w:val="00ED62B8"/>
    <w:rsid w:val="00ED653D"/>
    <w:rsid w:val="00ED684B"/>
    <w:rsid w:val="00ED7AEF"/>
    <w:rsid w:val="00EE24E5"/>
    <w:rsid w:val="00EE25A7"/>
    <w:rsid w:val="00EE3792"/>
    <w:rsid w:val="00EE421D"/>
    <w:rsid w:val="00EE4597"/>
    <w:rsid w:val="00EE5608"/>
    <w:rsid w:val="00EE5E36"/>
    <w:rsid w:val="00EE615C"/>
    <w:rsid w:val="00EE693C"/>
    <w:rsid w:val="00EE7BDF"/>
    <w:rsid w:val="00EF1681"/>
    <w:rsid w:val="00EF20D4"/>
    <w:rsid w:val="00EF2B45"/>
    <w:rsid w:val="00EF303B"/>
    <w:rsid w:val="00EF328F"/>
    <w:rsid w:val="00EF71A6"/>
    <w:rsid w:val="00EF7D7F"/>
    <w:rsid w:val="00F00B4E"/>
    <w:rsid w:val="00F00DE3"/>
    <w:rsid w:val="00F02C6F"/>
    <w:rsid w:val="00F032F2"/>
    <w:rsid w:val="00F039CD"/>
    <w:rsid w:val="00F04461"/>
    <w:rsid w:val="00F0564F"/>
    <w:rsid w:val="00F05C66"/>
    <w:rsid w:val="00F05DA8"/>
    <w:rsid w:val="00F05F25"/>
    <w:rsid w:val="00F05F59"/>
    <w:rsid w:val="00F06632"/>
    <w:rsid w:val="00F06F16"/>
    <w:rsid w:val="00F0722D"/>
    <w:rsid w:val="00F07250"/>
    <w:rsid w:val="00F07E16"/>
    <w:rsid w:val="00F12652"/>
    <w:rsid w:val="00F1756C"/>
    <w:rsid w:val="00F17A7B"/>
    <w:rsid w:val="00F20FD2"/>
    <w:rsid w:val="00F21FCA"/>
    <w:rsid w:val="00F22256"/>
    <w:rsid w:val="00F22916"/>
    <w:rsid w:val="00F22CE7"/>
    <w:rsid w:val="00F23B74"/>
    <w:rsid w:val="00F25362"/>
    <w:rsid w:val="00F25970"/>
    <w:rsid w:val="00F25AE7"/>
    <w:rsid w:val="00F25DD2"/>
    <w:rsid w:val="00F26148"/>
    <w:rsid w:val="00F26CF0"/>
    <w:rsid w:val="00F27497"/>
    <w:rsid w:val="00F30149"/>
    <w:rsid w:val="00F30BB9"/>
    <w:rsid w:val="00F3163A"/>
    <w:rsid w:val="00F325C6"/>
    <w:rsid w:val="00F32705"/>
    <w:rsid w:val="00F32A11"/>
    <w:rsid w:val="00F32FBF"/>
    <w:rsid w:val="00F35C72"/>
    <w:rsid w:val="00F36B4B"/>
    <w:rsid w:val="00F36F14"/>
    <w:rsid w:val="00F4037B"/>
    <w:rsid w:val="00F40612"/>
    <w:rsid w:val="00F40E64"/>
    <w:rsid w:val="00F41586"/>
    <w:rsid w:val="00F418DE"/>
    <w:rsid w:val="00F41F9F"/>
    <w:rsid w:val="00F4596C"/>
    <w:rsid w:val="00F4596D"/>
    <w:rsid w:val="00F46759"/>
    <w:rsid w:val="00F46B9A"/>
    <w:rsid w:val="00F46DEF"/>
    <w:rsid w:val="00F500BA"/>
    <w:rsid w:val="00F5267D"/>
    <w:rsid w:val="00F53900"/>
    <w:rsid w:val="00F53C16"/>
    <w:rsid w:val="00F552BA"/>
    <w:rsid w:val="00F56288"/>
    <w:rsid w:val="00F60C4D"/>
    <w:rsid w:val="00F62D6F"/>
    <w:rsid w:val="00F64A7B"/>
    <w:rsid w:val="00F66943"/>
    <w:rsid w:val="00F669F7"/>
    <w:rsid w:val="00F67468"/>
    <w:rsid w:val="00F7082C"/>
    <w:rsid w:val="00F70D9C"/>
    <w:rsid w:val="00F72779"/>
    <w:rsid w:val="00F73A79"/>
    <w:rsid w:val="00F73E64"/>
    <w:rsid w:val="00F7445A"/>
    <w:rsid w:val="00F76D2B"/>
    <w:rsid w:val="00F777FD"/>
    <w:rsid w:val="00F77D11"/>
    <w:rsid w:val="00F81F1A"/>
    <w:rsid w:val="00F82134"/>
    <w:rsid w:val="00F85138"/>
    <w:rsid w:val="00F857F7"/>
    <w:rsid w:val="00F8604F"/>
    <w:rsid w:val="00F86515"/>
    <w:rsid w:val="00F87065"/>
    <w:rsid w:val="00F87492"/>
    <w:rsid w:val="00F90A24"/>
    <w:rsid w:val="00F92061"/>
    <w:rsid w:val="00F940F4"/>
    <w:rsid w:val="00F9494F"/>
    <w:rsid w:val="00F95026"/>
    <w:rsid w:val="00F9603D"/>
    <w:rsid w:val="00FA14A6"/>
    <w:rsid w:val="00FA1ACA"/>
    <w:rsid w:val="00FA2616"/>
    <w:rsid w:val="00FA2C6F"/>
    <w:rsid w:val="00FA3EFD"/>
    <w:rsid w:val="00FA4D35"/>
    <w:rsid w:val="00FA73FF"/>
    <w:rsid w:val="00FB0886"/>
    <w:rsid w:val="00FB0DB0"/>
    <w:rsid w:val="00FB1DC1"/>
    <w:rsid w:val="00FB2F1E"/>
    <w:rsid w:val="00FB35AF"/>
    <w:rsid w:val="00FB4E15"/>
    <w:rsid w:val="00FB5A48"/>
    <w:rsid w:val="00FB5AC9"/>
    <w:rsid w:val="00FB73EC"/>
    <w:rsid w:val="00FC1073"/>
    <w:rsid w:val="00FC1232"/>
    <w:rsid w:val="00FC1D46"/>
    <w:rsid w:val="00FC3B7C"/>
    <w:rsid w:val="00FC4419"/>
    <w:rsid w:val="00FC4BD2"/>
    <w:rsid w:val="00FC5995"/>
    <w:rsid w:val="00FC6F56"/>
    <w:rsid w:val="00FC72E9"/>
    <w:rsid w:val="00FD0B78"/>
    <w:rsid w:val="00FD0F1B"/>
    <w:rsid w:val="00FD1905"/>
    <w:rsid w:val="00FD2E35"/>
    <w:rsid w:val="00FD318A"/>
    <w:rsid w:val="00FD415C"/>
    <w:rsid w:val="00FD5909"/>
    <w:rsid w:val="00FD614F"/>
    <w:rsid w:val="00FD7A46"/>
    <w:rsid w:val="00FE08C5"/>
    <w:rsid w:val="00FE3B6B"/>
    <w:rsid w:val="00FE49C9"/>
    <w:rsid w:val="00FE4D94"/>
    <w:rsid w:val="00FE5AB1"/>
    <w:rsid w:val="00FE6E3B"/>
    <w:rsid w:val="00FE7929"/>
    <w:rsid w:val="00FF39C8"/>
    <w:rsid w:val="00FF3E35"/>
    <w:rsid w:val="00FF4314"/>
    <w:rsid w:val="00FF4788"/>
    <w:rsid w:val="00FF511F"/>
    <w:rsid w:val="00FF6401"/>
    <w:rsid w:val="00FF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565C"/>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310A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0A81"/>
    <w:rPr>
      <w:rFonts w:ascii="Times New Roman" w:eastAsia="宋体" w:hAnsi="Times New Roman" w:cs="Times New Roman"/>
      <w:sz w:val="18"/>
      <w:szCs w:val="18"/>
    </w:rPr>
  </w:style>
  <w:style w:type="paragraph" w:styleId="a5">
    <w:name w:val="footer"/>
    <w:basedOn w:val="a"/>
    <w:link w:val="Char0"/>
    <w:uiPriority w:val="99"/>
    <w:unhideWhenUsed/>
    <w:rsid w:val="00310A81"/>
    <w:pPr>
      <w:tabs>
        <w:tab w:val="center" w:pos="4153"/>
        <w:tab w:val="right" w:pos="8306"/>
      </w:tabs>
      <w:snapToGrid w:val="0"/>
      <w:jc w:val="left"/>
    </w:pPr>
    <w:rPr>
      <w:sz w:val="18"/>
      <w:szCs w:val="18"/>
    </w:rPr>
  </w:style>
  <w:style w:type="character" w:customStyle="1" w:styleId="Char0">
    <w:name w:val="页脚 Char"/>
    <w:basedOn w:val="a0"/>
    <w:link w:val="a5"/>
    <w:uiPriority w:val="99"/>
    <w:rsid w:val="00310A81"/>
    <w:rPr>
      <w:rFonts w:ascii="Times New Roman" w:eastAsia="宋体" w:hAnsi="Times New Roman" w:cs="Times New Roman"/>
      <w:sz w:val="18"/>
      <w:szCs w:val="18"/>
    </w:rPr>
  </w:style>
  <w:style w:type="paragraph" w:styleId="a6">
    <w:name w:val="Balloon Text"/>
    <w:basedOn w:val="a"/>
    <w:link w:val="Char1"/>
    <w:uiPriority w:val="99"/>
    <w:semiHidden/>
    <w:unhideWhenUsed/>
    <w:rsid w:val="00FC1D46"/>
    <w:rPr>
      <w:sz w:val="18"/>
      <w:szCs w:val="18"/>
    </w:rPr>
  </w:style>
  <w:style w:type="character" w:customStyle="1" w:styleId="Char1">
    <w:name w:val="批注框文本 Char"/>
    <w:basedOn w:val="a0"/>
    <w:link w:val="a6"/>
    <w:uiPriority w:val="99"/>
    <w:semiHidden/>
    <w:rsid w:val="00FC1D4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565C"/>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310A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0A81"/>
    <w:rPr>
      <w:rFonts w:ascii="Times New Roman" w:eastAsia="宋体" w:hAnsi="Times New Roman" w:cs="Times New Roman"/>
      <w:sz w:val="18"/>
      <w:szCs w:val="18"/>
    </w:rPr>
  </w:style>
  <w:style w:type="paragraph" w:styleId="a5">
    <w:name w:val="footer"/>
    <w:basedOn w:val="a"/>
    <w:link w:val="Char0"/>
    <w:uiPriority w:val="99"/>
    <w:unhideWhenUsed/>
    <w:rsid w:val="00310A81"/>
    <w:pPr>
      <w:tabs>
        <w:tab w:val="center" w:pos="4153"/>
        <w:tab w:val="right" w:pos="8306"/>
      </w:tabs>
      <w:snapToGrid w:val="0"/>
      <w:jc w:val="left"/>
    </w:pPr>
    <w:rPr>
      <w:sz w:val="18"/>
      <w:szCs w:val="18"/>
    </w:rPr>
  </w:style>
  <w:style w:type="character" w:customStyle="1" w:styleId="Char0">
    <w:name w:val="页脚 Char"/>
    <w:basedOn w:val="a0"/>
    <w:link w:val="a5"/>
    <w:uiPriority w:val="99"/>
    <w:rsid w:val="00310A81"/>
    <w:rPr>
      <w:rFonts w:ascii="Times New Roman" w:eastAsia="宋体" w:hAnsi="Times New Roman" w:cs="Times New Roman"/>
      <w:sz w:val="18"/>
      <w:szCs w:val="18"/>
    </w:rPr>
  </w:style>
  <w:style w:type="paragraph" w:styleId="a6">
    <w:name w:val="Balloon Text"/>
    <w:basedOn w:val="a"/>
    <w:link w:val="Char1"/>
    <w:uiPriority w:val="99"/>
    <w:semiHidden/>
    <w:unhideWhenUsed/>
    <w:rsid w:val="00FC1D46"/>
    <w:rPr>
      <w:sz w:val="18"/>
      <w:szCs w:val="18"/>
    </w:rPr>
  </w:style>
  <w:style w:type="character" w:customStyle="1" w:styleId="Char1">
    <w:name w:val="批注框文本 Char"/>
    <w:basedOn w:val="a0"/>
    <w:link w:val="a6"/>
    <w:uiPriority w:val="99"/>
    <w:semiHidden/>
    <w:rsid w:val="00FC1D4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ABC6D-D5A9-4012-855F-8DF2158D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505</Words>
  <Characters>2885</Characters>
  <Application>Microsoft Office Word</Application>
  <DocSecurity>0</DocSecurity>
  <Lines>24</Lines>
  <Paragraphs>6</Paragraphs>
  <ScaleCrop>false</ScaleCrop>
  <Company>Lenovo</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潘文泳</dc:creator>
  <cp:lastModifiedBy>戴媚</cp:lastModifiedBy>
  <cp:revision>14</cp:revision>
  <dcterms:created xsi:type="dcterms:W3CDTF">2019-04-03T06:39:00Z</dcterms:created>
  <dcterms:modified xsi:type="dcterms:W3CDTF">2019-04-09T05:40:00Z</dcterms:modified>
</cp:coreProperties>
</file>