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C1" w:rsidRDefault="008D05C1" w:rsidP="008D05C1">
      <w:pPr>
        <w:spacing w:line="520" w:lineRule="exact"/>
        <w:rPr>
          <w:rFonts w:ascii="黑体" w:eastAsia="黑体" w:hAnsi="黑体"/>
          <w:spacing w:val="22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广西财经学院</w:t>
      </w:r>
      <w:r w:rsidRPr="00F7534A">
        <w:rPr>
          <w:rFonts w:ascii="黑体" w:eastAsia="黑体" w:hAnsi="黑体" w:hint="eastAsia"/>
          <w:sz w:val="36"/>
          <w:szCs w:val="36"/>
        </w:rPr>
        <w:t>会计学（CIMA专业方向）实验班</w:t>
      </w:r>
      <w:r>
        <w:rPr>
          <w:rFonts w:ascii="黑体" w:eastAsia="黑体" w:hAnsi="黑体" w:hint="eastAsia"/>
          <w:spacing w:val="22"/>
          <w:sz w:val="36"/>
          <w:szCs w:val="36"/>
        </w:rPr>
        <w:t>项目介绍</w:t>
      </w:r>
    </w:p>
    <w:p w:rsidR="008D05C1" w:rsidRDefault="008D05C1" w:rsidP="008D05C1">
      <w:pPr>
        <w:spacing w:line="520" w:lineRule="exact"/>
      </w:pPr>
    </w:p>
    <w:p w:rsidR="008D05C1" w:rsidRPr="00CC29E2" w:rsidRDefault="008D05C1" w:rsidP="008D05C1">
      <w:pPr>
        <w:spacing w:line="520" w:lineRule="exact"/>
        <w:rPr>
          <w:b/>
          <w:color w:val="FF0000"/>
          <w:sz w:val="28"/>
          <w:shd w:val="pct15" w:color="auto" w:fill="FFFFFF"/>
        </w:rPr>
      </w:pPr>
      <w:r w:rsidRPr="00CC29E2">
        <w:rPr>
          <w:rFonts w:hint="eastAsia"/>
          <w:b/>
          <w:color w:val="FF0000"/>
          <w:sz w:val="28"/>
          <w:highlight w:val="yellow"/>
          <w:shd w:val="pct15" w:color="auto" w:fill="FFFFFF"/>
        </w:rPr>
        <w:t>什么是</w:t>
      </w:r>
      <w:r w:rsidRPr="00CC29E2">
        <w:rPr>
          <w:rFonts w:hint="eastAsia"/>
          <w:b/>
          <w:color w:val="FF0000"/>
          <w:sz w:val="28"/>
          <w:highlight w:val="yellow"/>
          <w:shd w:val="pct15" w:color="auto" w:fill="FFFFFF"/>
        </w:rPr>
        <w:t>CIMA</w:t>
      </w:r>
    </w:p>
    <w:p w:rsidR="008D05C1" w:rsidRDefault="008D05C1" w:rsidP="008D05C1">
      <w:pPr>
        <w:spacing w:line="520" w:lineRule="exact"/>
        <w:ind w:firstLineChars="200" w:firstLine="480"/>
      </w:pPr>
      <w:r>
        <w:rPr>
          <w:rFonts w:hint="eastAsia"/>
        </w:rPr>
        <w:t>指英国的特许管理会计师公会（</w:t>
      </w:r>
      <w:r>
        <w:rPr>
          <w:rFonts w:hint="eastAsia"/>
        </w:rPr>
        <w:t>Certified Institution of Management Accounting</w:t>
      </w:r>
      <w:r>
        <w:rPr>
          <w:rFonts w:hint="eastAsia"/>
        </w:rPr>
        <w:t>）。该协会成立于</w:t>
      </w:r>
      <w:r>
        <w:rPr>
          <w:rFonts w:hint="eastAsia"/>
        </w:rPr>
        <w:t>1919</w:t>
      </w:r>
      <w:r>
        <w:rPr>
          <w:rFonts w:hint="eastAsia"/>
        </w:rPr>
        <w:t>年，是世界上最大的管理会计师协会，其</w:t>
      </w:r>
      <w:r>
        <w:rPr>
          <w:rFonts w:hint="eastAsia"/>
        </w:rPr>
        <w:t>16</w:t>
      </w:r>
      <w:r>
        <w:rPr>
          <w:rFonts w:hint="eastAsia"/>
        </w:rPr>
        <w:t>万会员分布于</w:t>
      </w:r>
      <w:r>
        <w:rPr>
          <w:rFonts w:hint="eastAsia"/>
        </w:rPr>
        <w:t>160</w:t>
      </w:r>
      <w:r>
        <w:rPr>
          <w:rFonts w:hint="eastAsia"/>
        </w:rPr>
        <w:t>多个国家，在业界有很高的知名度。</w:t>
      </w:r>
    </w:p>
    <w:p w:rsidR="008D05C1" w:rsidRDefault="008D05C1" w:rsidP="008D05C1">
      <w:pPr>
        <w:spacing w:line="520" w:lineRule="exact"/>
        <w:ind w:firstLineChars="200" w:firstLine="480"/>
      </w:pPr>
      <w:r>
        <w:rPr>
          <w:rFonts w:hint="eastAsia"/>
        </w:rPr>
        <w:t>指上述协会推出的职业资格。美国等西方国家的会计职业团体也推出有管理会计师资格，但是以该资格在全球的声誉最高，并且</w:t>
      </w:r>
      <w:r>
        <w:rPr>
          <w:rFonts w:hint="eastAsia"/>
        </w:rPr>
        <w:t>CIMA</w:t>
      </w:r>
      <w:r>
        <w:rPr>
          <w:rFonts w:hint="eastAsia"/>
        </w:rPr>
        <w:t>与</w:t>
      </w:r>
      <w:r>
        <w:rPr>
          <w:rFonts w:hint="eastAsia"/>
        </w:rPr>
        <w:t>AICPA</w:t>
      </w:r>
      <w:r>
        <w:rPr>
          <w:rFonts w:hint="eastAsia"/>
        </w:rPr>
        <w:t>签订有战略合作关系，凡获得</w:t>
      </w:r>
      <w:r>
        <w:rPr>
          <w:rFonts w:hint="eastAsia"/>
        </w:rPr>
        <w:t>CIMA</w:t>
      </w:r>
      <w:r>
        <w:rPr>
          <w:rFonts w:hint="eastAsia"/>
        </w:rPr>
        <w:t>职业资格的学员，将同时获得</w:t>
      </w:r>
      <w:r>
        <w:rPr>
          <w:rFonts w:hint="eastAsia"/>
        </w:rPr>
        <w:t>CIMA</w:t>
      </w:r>
      <w:r>
        <w:rPr>
          <w:rFonts w:hint="eastAsia"/>
        </w:rPr>
        <w:t>与</w:t>
      </w:r>
      <w:r>
        <w:rPr>
          <w:rFonts w:hint="eastAsia"/>
        </w:rPr>
        <w:t>AICPA</w:t>
      </w:r>
      <w:r>
        <w:rPr>
          <w:rFonts w:hint="eastAsia"/>
        </w:rPr>
        <w:t>联合颁布的</w:t>
      </w:r>
      <w:r>
        <w:rPr>
          <w:rFonts w:hint="eastAsia"/>
        </w:rPr>
        <w:t>CGMA</w:t>
      </w:r>
      <w:r>
        <w:rPr>
          <w:rFonts w:hint="eastAsia"/>
        </w:rPr>
        <w:t>职业资格。</w:t>
      </w:r>
    </w:p>
    <w:p w:rsidR="008D05C1" w:rsidRDefault="008D05C1" w:rsidP="008D05C1">
      <w:pPr>
        <w:spacing w:line="520" w:lineRule="exact"/>
        <w:ind w:firstLineChars="200" w:firstLine="480"/>
      </w:pPr>
      <w:r>
        <w:rPr>
          <w:rFonts w:hint="eastAsia"/>
        </w:rPr>
        <w:t>指</w:t>
      </w:r>
      <w:r>
        <w:rPr>
          <w:rFonts w:hint="eastAsia"/>
        </w:rPr>
        <w:t>CIMA</w:t>
      </w:r>
      <w:r>
        <w:rPr>
          <w:rFonts w:hint="eastAsia"/>
        </w:rPr>
        <w:t>专业方向班。在国际化教育背景下，国内很多高校竞相与国外院校合作，推出各种国际化项目。其中，与会计职业资格相关的项目有</w:t>
      </w:r>
      <w:r>
        <w:rPr>
          <w:rFonts w:hint="eastAsia"/>
        </w:rPr>
        <w:t>ACCA</w:t>
      </w:r>
      <w:r>
        <w:rPr>
          <w:rFonts w:hint="eastAsia"/>
        </w:rPr>
        <w:t>、</w:t>
      </w:r>
      <w:r>
        <w:rPr>
          <w:rFonts w:hint="eastAsia"/>
        </w:rPr>
        <w:t>CMA</w:t>
      </w:r>
      <w:r>
        <w:rPr>
          <w:rFonts w:hint="eastAsia"/>
        </w:rPr>
        <w:t>、</w:t>
      </w:r>
      <w:r>
        <w:rPr>
          <w:rFonts w:hint="eastAsia"/>
        </w:rPr>
        <w:t>ICAEW</w:t>
      </w:r>
      <w:r>
        <w:rPr>
          <w:rFonts w:hint="eastAsia"/>
        </w:rPr>
        <w:t>等等。</w:t>
      </w:r>
      <w:r>
        <w:rPr>
          <w:rFonts w:hint="eastAsia"/>
        </w:rPr>
        <w:t>CIMA</w:t>
      </w:r>
      <w:r>
        <w:rPr>
          <w:rFonts w:hint="eastAsia"/>
        </w:rPr>
        <w:t>有这些国际化项目一样的优势，例如就业前景良好、职业薪酬高、全球范围就业等，</w:t>
      </w:r>
      <w:r>
        <w:rPr>
          <w:rFonts w:hint="eastAsia"/>
        </w:rPr>
        <w:t>CIMA</w:t>
      </w:r>
      <w:r>
        <w:rPr>
          <w:rFonts w:hint="eastAsia"/>
        </w:rPr>
        <w:t>与这些项目不同的是：（</w:t>
      </w:r>
      <w:r>
        <w:rPr>
          <w:rFonts w:hint="eastAsia"/>
        </w:rPr>
        <w:t>1</w:t>
      </w:r>
      <w:r>
        <w:rPr>
          <w:rFonts w:hint="eastAsia"/>
        </w:rPr>
        <w:t>）侧重于管理会计领域，众所周知，会计专业的学生其职业发展的高点就是管理；（</w:t>
      </w:r>
      <w:r>
        <w:rPr>
          <w:rFonts w:hint="eastAsia"/>
        </w:rPr>
        <w:t>2</w:t>
      </w:r>
      <w:r>
        <w:rPr>
          <w:rFonts w:hint="eastAsia"/>
        </w:rPr>
        <w:t>）将会计专业知识与管理场景结合紧密，有运营级、管理级、</w:t>
      </w:r>
      <w:proofErr w:type="gramStart"/>
      <w:r>
        <w:rPr>
          <w:rFonts w:hint="eastAsia"/>
        </w:rPr>
        <w:t>战略级</w:t>
      </w:r>
      <w:proofErr w:type="gramEnd"/>
      <w:r>
        <w:rPr>
          <w:rFonts w:hint="eastAsia"/>
        </w:rPr>
        <w:t>综合案例的培训与考核，这很好地响应了会计人才的培养应</w:t>
      </w:r>
      <w:proofErr w:type="gramStart"/>
      <w:r>
        <w:rPr>
          <w:rFonts w:hint="eastAsia"/>
        </w:rPr>
        <w:t>注意业财融合</w:t>
      </w:r>
      <w:proofErr w:type="gramEnd"/>
      <w:r>
        <w:rPr>
          <w:rFonts w:hint="eastAsia"/>
        </w:rPr>
        <w:t>、应面向管理的时代需求。</w:t>
      </w:r>
    </w:p>
    <w:p w:rsidR="008D05C1" w:rsidRDefault="008D05C1" w:rsidP="008D05C1">
      <w:pPr>
        <w:spacing w:line="520" w:lineRule="exact"/>
      </w:pPr>
    </w:p>
    <w:p w:rsidR="008D05C1" w:rsidRPr="00CC29E2" w:rsidRDefault="008D05C1" w:rsidP="008D05C1">
      <w:pPr>
        <w:spacing w:line="520" w:lineRule="exact"/>
        <w:rPr>
          <w:b/>
          <w:color w:val="FF0000"/>
        </w:rPr>
      </w:pPr>
      <w:r w:rsidRPr="00CC29E2">
        <w:rPr>
          <w:rFonts w:hint="eastAsia"/>
          <w:b/>
          <w:color w:val="FF0000"/>
          <w:highlight w:val="yellow"/>
        </w:rPr>
        <w:t>什么是会计学（</w:t>
      </w:r>
      <w:r w:rsidRPr="00CC29E2">
        <w:rPr>
          <w:rFonts w:hint="eastAsia"/>
          <w:b/>
          <w:color w:val="FF0000"/>
          <w:highlight w:val="yellow"/>
        </w:rPr>
        <w:t>CIMA</w:t>
      </w:r>
      <w:r w:rsidRPr="00CC29E2">
        <w:rPr>
          <w:rFonts w:hint="eastAsia"/>
          <w:b/>
          <w:color w:val="FF0000"/>
          <w:highlight w:val="yellow"/>
        </w:rPr>
        <w:t>专业方向）实验班</w:t>
      </w:r>
    </w:p>
    <w:p w:rsidR="008D05C1" w:rsidRDefault="008D05C1" w:rsidP="008D05C1">
      <w:pPr>
        <w:spacing w:line="520" w:lineRule="exact"/>
        <w:ind w:firstLine="450"/>
      </w:pPr>
      <w:r>
        <w:rPr>
          <w:rFonts w:hint="eastAsia"/>
        </w:rPr>
        <w:t>会计职业在社会经济生活中适应面广、作用大，为适应不同需求，各高校在满足不同需求的会计人才培养方面做了很多探索，常见的有</w:t>
      </w:r>
      <w:r>
        <w:rPr>
          <w:rFonts w:hint="eastAsia"/>
        </w:rPr>
        <w:t>CPA</w:t>
      </w:r>
      <w:r>
        <w:rPr>
          <w:rFonts w:hint="eastAsia"/>
        </w:rPr>
        <w:t>专业方向、政府会计专业方向等。这些专业方向的学生在毕业之后，拿的都是会计学专业的学位证书。</w:t>
      </w:r>
    </w:p>
    <w:p w:rsidR="008D05C1" w:rsidRDefault="008D05C1" w:rsidP="008D05C1">
      <w:pPr>
        <w:spacing w:line="520" w:lineRule="exact"/>
        <w:ind w:firstLine="450"/>
      </w:pPr>
      <w:r>
        <w:rPr>
          <w:rFonts w:hint="eastAsia"/>
        </w:rPr>
        <w:t>会计有两大分支，财务会计主要侧重经济业务的核算，以生成会计信息为主要职责，以服务企业外部的债权人、投资者等为主要目标，传统的会计学专业、</w:t>
      </w:r>
      <w:r>
        <w:rPr>
          <w:rFonts w:hint="eastAsia"/>
        </w:rPr>
        <w:lastRenderedPageBreak/>
        <w:t>会计学（</w:t>
      </w:r>
      <w:r>
        <w:rPr>
          <w:rFonts w:hint="eastAsia"/>
        </w:rPr>
        <w:t>ACCA</w:t>
      </w:r>
      <w:r>
        <w:rPr>
          <w:rFonts w:hint="eastAsia"/>
        </w:rPr>
        <w:t>专业方向）、会计学（</w:t>
      </w:r>
      <w:r>
        <w:rPr>
          <w:rFonts w:hint="eastAsia"/>
        </w:rPr>
        <w:t>CPA</w:t>
      </w:r>
      <w:r>
        <w:rPr>
          <w:rFonts w:hint="eastAsia"/>
        </w:rPr>
        <w:t>专业方向）基本属于财务会计系列。</w:t>
      </w:r>
      <w:r>
        <w:rPr>
          <w:rFonts w:hint="eastAsia"/>
        </w:rPr>
        <w:t>CIMA</w:t>
      </w:r>
      <w:r>
        <w:rPr>
          <w:rFonts w:hint="eastAsia"/>
        </w:rPr>
        <w:t>专业方向则以信息使用为主要职责，以服务企业内部各层级的管理者为主要目标。</w:t>
      </w:r>
    </w:p>
    <w:p w:rsidR="008D05C1" w:rsidRDefault="008D05C1" w:rsidP="008D05C1">
      <w:pPr>
        <w:spacing w:line="520" w:lineRule="exact"/>
        <w:ind w:firstLine="450"/>
      </w:pPr>
    </w:p>
    <w:p w:rsidR="008D05C1" w:rsidRPr="00CC29E2" w:rsidRDefault="008D05C1" w:rsidP="008D05C1">
      <w:pPr>
        <w:spacing w:line="520" w:lineRule="exact"/>
        <w:rPr>
          <w:b/>
          <w:color w:val="FF0000"/>
        </w:rPr>
      </w:pPr>
      <w:r w:rsidRPr="00CC29E2">
        <w:rPr>
          <w:rFonts w:hint="eastAsia"/>
          <w:b/>
          <w:color w:val="FF0000"/>
          <w:highlight w:val="yellow"/>
        </w:rPr>
        <w:t>会计学（</w:t>
      </w:r>
      <w:r w:rsidRPr="00CC29E2">
        <w:rPr>
          <w:rFonts w:hint="eastAsia"/>
          <w:b/>
          <w:color w:val="FF0000"/>
          <w:highlight w:val="yellow"/>
        </w:rPr>
        <w:t>CIMA</w:t>
      </w:r>
      <w:r w:rsidRPr="00CC29E2">
        <w:rPr>
          <w:rFonts w:hint="eastAsia"/>
          <w:b/>
          <w:color w:val="FF0000"/>
          <w:highlight w:val="yellow"/>
        </w:rPr>
        <w:t>专业方向</w:t>
      </w:r>
      <w:r w:rsidRPr="00DC0244">
        <w:rPr>
          <w:rFonts w:hint="eastAsia"/>
          <w:b/>
          <w:color w:val="FF0000"/>
          <w:highlight w:val="yellow"/>
        </w:rPr>
        <w:t>）要学习那些专业课程</w:t>
      </w:r>
    </w:p>
    <w:p w:rsidR="008D05C1" w:rsidRDefault="008D05C1" w:rsidP="008D05C1">
      <w:pPr>
        <w:spacing w:line="520" w:lineRule="exact"/>
        <w:ind w:firstLine="450"/>
      </w:pPr>
      <w:r>
        <w:rPr>
          <w:rFonts w:hint="eastAsia"/>
        </w:rPr>
        <w:t>会计学（</w:t>
      </w:r>
      <w:r>
        <w:rPr>
          <w:rFonts w:hint="eastAsia"/>
        </w:rPr>
        <w:t>CIMA</w:t>
      </w:r>
      <w:r>
        <w:rPr>
          <w:rFonts w:hint="eastAsia"/>
        </w:rPr>
        <w:t>专业方向）实验班的拿的是会计学专业的文凭，所以，要学习会计学专业的所有专业课程，同时，又嵌入了为取得</w:t>
      </w:r>
      <w:r>
        <w:rPr>
          <w:rFonts w:hint="eastAsia"/>
        </w:rPr>
        <w:t>CIMA</w:t>
      </w:r>
      <w:r>
        <w:rPr>
          <w:rFonts w:hint="eastAsia"/>
        </w:rPr>
        <w:t>职业资格所需要考试的课程。按最新</w:t>
      </w:r>
      <w:r>
        <w:rPr>
          <w:rFonts w:hint="eastAsia"/>
        </w:rPr>
        <w:t>CIMA</w:t>
      </w:r>
      <w:r>
        <w:rPr>
          <w:rFonts w:hint="eastAsia"/>
        </w:rPr>
        <w:t>考试大纲，其考试课程分管理会计（</w:t>
      </w:r>
      <w:r>
        <w:rPr>
          <w:rFonts w:hint="eastAsia"/>
        </w:rPr>
        <w:t>P</w:t>
      </w:r>
      <w:r>
        <w:rPr>
          <w:rFonts w:hint="eastAsia"/>
        </w:rPr>
        <w:t>系列）、财务会计（</w:t>
      </w:r>
      <w:r>
        <w:rPr>
          <w:rFonts w:hint="eastAsia"/>
        </w:rPr>
        <w:t>F</w:t>
      </w:r>
      <w:r>
        <w:rPr>
          <w:rFonts w:hint="eastAsia"/>
        </w:rPr>
        <w:t>系列）和企业管理（</w:t>
      </w:r>
      <w:r>
        <w:rPr>
          <w:rFonts w:hint="eastAsia"/>
        </w:rPr>
        <w:t>E</w:t>
      </w:r>
      <w:r>
        <w:rPr>
          <w:rFonts w:hint="eastAsia"/>
        </w:rPr>
        <w:t>系列），每一个系列又分运营级、管理级和</w:t>
      </w:r>
      <w:proofErr w:type="gramStart"/>
      <w:r>
        <w:rPr>
          <w:rFonts w:hint="eastAsia"/>
        </w:rPr>
        <w:t>战略级</w:t>
      </w:r>
      <w:proofErr w:type="gramEnd"/>
      <w:r>
        <w:rPr>
          <w:rFonts w:hint="eastAsia"/>
        </w:rPr>
        <w:t>三个层次。在三个层级之外，还有基础级</w:t>
      </w:r>
      <w:r>
        <w:rPr>
          <w:rFonts w:hint="eastAsia"/>
        </w:rPr>
        <w:t>4</w:t>
      </w:r>
      <w:r>
        <w:rPr>
          <w:rFonts w:hint="eastAsia"/>
        </w:rPr>
        <w:t>门课程。</w:t>
      </w:r>
    </w:p>
    <w:p w:rsidR="008D05C1" w:rsidRDefault="008D05C1" w:rsidP="008D05C1">
      <w:pPr>
        <w:spacing w:line="520" w:lineRule="exact"/>
        <w:jc w:val="center"/>
      </w:pPr>
      <w:r>
        <w:rPr>
          <w:rFonts w:hint="eastAsia"/>
        </w:rPr>
        <w:t>CIMA</w:t>
      </w:r>
      <w:r>
        <w:rPr>
          <w:rFonts w:hint="eastAsia"/>
        </w:rPr>
        <w:t>专业方向需要学习的资格考试课程</w:t>
      </w:r>
    </w:p>
    <w:tbl>
      <w:tblPr>
        <w:tblStyle w:val="a5"/>
        <w:tblW w:w="9428" w:type="dxa"/>
        <w:tblLook w:val="04A0"/>
      </w:tblPr>
      <w:tblGrid>
        <w:gridCol w:w="1068"/>
        <w:gridCol w:w="2799"/>
        <w:gridCol w:w="2432"/>
        <w:gridCol w:w="3129"/>
      </w:tblGrid>
      <w:tr w:rsidR="008D05C1" w:rsidTr="004D3837">
        <w:tc>
          <w:tcPr>
            <w:tcW w:w="1068" w:type="dxa"/>
            <w:vMerge w:val="restart"/>
            <w:vAlign w:val="center"/>
          </w:tcPr>
          <w:p w:rsidR="008D05C1" w:rsidRDefault="008D05C1" w:rsidP="004D3837">
            <w:pPr>
              <w:jc w:val="center"/>
            </w:pPr>
            <w:proofErr w:type="gramStart"/>
            <w:r>
              <w:rPr>
                <w:rFonts w:hint="eastAsia"/>
              </w:rPr>
              <w:t>战略级</w:t>
            </w:r>
            <w:proofErr w:type="gramEnd"/>
          </w:p>
        </w:tc>
        <w:tc>
          <w:tcPr>
            <w:tcW w:w="8360" w:type="dxa"/>
            <w:gridSpan w:val="3"/>
            <w:vAlign w:val="center"/>
          </w:tcPr>
          <w:p w:rsidR="008D05C1" w:rsidRPr="002608AE" w:rsidRDefault="008D05C1" w:rsidP="004D3837">
            <w:pPr>
              <w:jc w:val="center"/>
            </w:pPr>
            <w:r>
              <w:rPr>
                <w:rFonts w:hint="eastAsia"/>
              </w:rPr>
              <w:t>Strategic case study exam</w:t>
            </w:r>
          </w:p>
        </w:tc>
      </w:tr>
      <w:tr w:rsidR="008D05C1" w:rsidTr="004D3837">
        <w:tc>
          <w:tcPr>
            <w:tcW w:w="1068" w:type="dxa"/>
            <w:vMerge/>
            <w:vAlign w:val="center"/>
          </w:tcPr>
          <w:p w:rsidR="008D05C1" w:rsidRDefault="008D05C1" w:rsidP="004D3837">
            <w:pPr>
              <w:jc w:val="center"/>
            </w:pPr>
          </w:p>
        </w:tc>
        <w:tc>
          <w:tcPr>
            <w:tcW w:w="2799" w:type="dxa"/>
            <w:vAlign w:val="center"/>
          </w:tcPr>
          <w:p w:rsidR="008D05C1" w:rsidRPr="002608AE" w:rsidRDefault="008D05C1" w:rsidP="004D3837">
            <w:r w:rsidRPr="002608AE">
              <w:t>P3 Risk Management</w:t>
            </w:r>
          </w:p>
        </w:tc>
        <w:tc>
          <w:tcPr>
            <w:tcW w:w="2432" w:type="dxa"/>
            <w:vAlign w:val="center"/>
          </w:tcPr>
          <w:p w:rsidR="008D05C1" w:rsidRPr="002608AE" w:rsidRDefault="008D05C1" w:rsidP="004D3837">
            <w:r w:rsidRPr="002608AE">
              <w:t>F3 Financial Strategy</w:t>
            </w:r>
          </w:p>
        </w:tc>
        <w:tc>
          <w:tcPr>
            <w:tcW w:w="3129" w:type="dxa"/>
            <w:vAlign w:val="center"/>
          </w:tcPr>
          <w:p w:rsidR="008D05C1" w:rsidRPr="002608AE" w:rsidRDefault="008D05C1" w:rsidP="004D3837">
            <w:r w:rsidRPr="002608AE">
              <w:t>E3 Strategic Management</w:t>
            </w:r>
          </w:p>
        </w:tc>
      </w:tr>
      <w:tr w:rsidR="008D05C1" w:rsidTr="004D3837">
        <w:tc>
          <w:tcPr>
            <w:tcW w:w="1068" w:type="dxa"/>
            <w:vMerge w:val="restart"/>
            <w:vAlign w:val="center"/>
          </w:tcPr>
          <w:p w:rsidR="008D05C1" w:rsidRDefault="008D05C1" w:rsidP="004D3837">
            <w:pPr>
              <w:jc w:val="center"/>
            </w:pPr>
            <w:r>
              <w:rPr>
                <w:rFonts w:hint="eastAsia"/>
              </w:rPr>
              <w:t>管理级</w:t>
            </w:r>
          </w:p>
        </w:tc>
        <w:tc>
          <w:tcPr>
            <w:tcW w:w="8360" w:type="dxa"/>
            <w:gridSpan w:val="3"/>
            <w:vAlign w:val="center"/>
          </w:tcPr>
          <w:p w:rsidR="008D05C1" w:rsidRPr="002608AE" w:rsidRDefault="008D05C1" w:rsidP="004D3837">
            <w:pPr>
              <w:jc w:val="center"/>
            </w:pPr>
            <w:r>
              <w:rPr>
                <w:rFonts w:hint="eastAsia"/>
              </w:rPr>
              <w:t>Management case study exam</w:t>
            </w:r>
          </w:p>
        </w:tc>
      </w:tr>
      <w:tr w:rsidR="008D05C1" w:rsidTr="004D3837">
        <w:tc>
          <w:tcPr>
            <w:tcW w:w="1068" w:type="dxa"/>
            <w:vMerge/>
            <w:vAlign w:val="center"/>
          </w:tcPr>
          <w:p w:rsidR="008D05C1" w:rsidRDefault="008D05C1" w:rsidP="004D3837">
            <w:pPr>
              <w:jc w:val="center"/>
            </w:pPr>
          </w:p>
        </w:tc>
        <w:tc>
          <w:tcPr>
            <w:tcW w:w="2799" w:type="dxa"/>
            <w:vAlign w:val="center"/>
          </w:tcPr>
          <w:p w:rsidR="008D05C1" w:rsidRPr="002608AE" w:rsidRDefault="008D05C1" w:rsidP="004D3837">
            <w:r w:rsidRPr="002608AE">
              <w:t>P2 Advanced Management Accounting</w:t>
            </w:r>
          </w:p>
        </w:tc>
        <w:tc>
          <w:tcPr>
            <w:tcW w:w="2432" w:type="dxa"/>
            <w:vAlign w:val="center"/>
          </w:tcPr>
          <w:p w:rsidR="008D05C1" w:rsidRPr="002608AE" w:rsidRDefault="008D05C1" w:rsidP="004D3837">
            <w:r w:rsidRPr="002608AE">
              <w:t>F2 Advanced Financial Reporting</w:t>
            </w:r>
          </w:p>
        </w:tc>
        <w:tc>
          <w:tcPr>
            <w:tcW w:w="3129" w:type="dxa"/>
            <w:vAlign w:val="center"/>
          </w:tcPr>
          <w:p w:rsidR="008D05C1" w:rsidRPr="002608AE" w:rsidRDefault="008D05C1" w:rsidP="004D3837">
            <w:r w:rsidRPr="002608AE">
              <w:t>E2 Project and Relationship Management</w:t>
            </w:r>
          </w:p>
        </w:tc>
      </w:tr>
      <w:tr w:rsidR="008D05C1" w:rsidTr="004D3837">
        <w:tc>
          <w:tcPr>
            <w:tcW w:w="1068" w:type="dxa"/>
            <w:vMerge w:val="restart"/>
            <w:vAlign w:val="center"/>
          </w:tcPr>
          <w:p w:rsidR="008D05C1" w:rsidRDefault="008D05C1" w:rsidP="004D3837">
            <w:pPr>
              <w:jc w:val="center"/>
            </w:pPr>
            <w:r>
              <w:rPr>
                <w:rFonts w:hint="eastAsia"/>
              </w:rPr>
              <w:t>运营级</w:t>
            </w:r>
          </w:p>
        </w:tc>
        <w:tc>
          <w:tcPr>
            <w:tcW w:w="8360" w:type="dxa"/>
            <w:gridSpan w:val="3"/>
            <w:vAlign w:val="center"/>
          </w:tcPr>
          <w:p w:rsidR="008D05C1" w:rsidRPr="002608AE" w:rsidRDefault="008D05C1" w:rsidP="004D3837">
            <w:pPr>
              <w:jc w:val="center"/>
            </w:pPr>
            <w:r>
              <w:rPr>
                <w:rFonts w:hint="eastAsia"/>
              </w:rPr>
              <w:t>Operational case study exam</w:t>
            </w:r>
          </w:p>
        </w:tc>
      </w:tr>
      <w:tr w:rsidR="008D05C1" w:rsidTr="004D3837">
        <w:tc>
          <w:tcPr>
            <w:tcW w:w="1068" w:type="dxa"/>
            <w:vMerge/>
            <w:vAlign w:val="center"/>
          </w:tcPr>
          <w:p w:rsidR="008D05C1" w:rsidRDefault="008D05C1" w:rsidP="004D3837">
            <w:pPr>
              <w:jc w:val="center"/>
            </w:pPr>
          </w:p>
        </w:tc>
        <w:tc>
          <w:tcPr>
            <w:tcW w:w="2799" w:type="dxa"/>
            <w:vAlign w:val="center"/>
          </w:tcPr>
          <w:p w:rsidR="008D05C1" w:rsidRPr="002608AE" w:rsidRDefault="008D05C1" w:rsidP="004D3837">
            <w:r w:rsidRPr="002608AE">
              <w:t>P1 Management Accounting</w:t>
            </w:r>
          </w:p>
        </w:tc>
        <w:tc>
          <w:tcPr>
            <w:tcW w:w="2432" w:type="dxa"/>
            <w:vAlign w:val="center"/>
          </w:tcPr>
          <w:p w:rsidR="008D05C1" w:rsidRPr="002608AE" w:rsidRDefault="008D05C1" w:rsidP="004D3837">
            <w:r w:rsidRPr="002608AE">
              <w:t>F1 Financial Reporting and Taxation</w:t>
            </w:r>
          </w:p>
        </w:tc>
        <w:tc>
          <w:tcPr>
            <w:tcW w:w="3129" w:type="dxa"/>
            <w:vAlign w:val="center"/>
          </w:tcPr>
          <w:p w:rsidR="008D05C1" w:rsidRPr="002608AE" w:rsidRDefault="008D05C1" w:rsidP="004D3837">
            <w:r w:rsidRPr="002608AE">
              <w:t xml:space="preserve">E1 </w:t>
            </w:r>
            <w:proofErr w:type="spellStart"/>
            <w:r w:rsidRPr="002608AE">
              <w:t>Organisational</w:t>
            </w:r>
            <w:proofErr w:type="spellEnd"/>
            <w:r w:rsidRPr="002608AE">
              <w:t xml:space="preserve"> Management</w:t>
            </w:r>
          </w:p>
        </w:tc>
      </w:tr>
      <w:tr w:rsidR="008D05C1" w:rsidTr="004D3837">
        <w:tc>
          <w:tcPr>
            <w:tcW w:w="1068" w:type="dxa"/>
            <w:vAlign w:val="center"/>
          </w:tcPr>
          <w:p w:rsidR="008D05C1" w:rsidRDefault="008D05C1" w:rsidP="004D3837">
            <w:pPr>
              <w:jc w:val="center"/>
            </w:pPr>
            <w:r>
              <w:rPr>
                <w:rFonts w:hint="eastAsia"/>
              </w:rPr>
              <w:t>基础级</w:t>
            </w:r>
          </w:p>
        </w:tc>
        <w:tc>
          <w:tcPr>
            <w:tcW w:w="8360" w:type="dxa"/>
            <w:gridSpan w:val="3"/>
          </w:tcPr>
          <w:p w:rsidR="008D05C1" w:rsidRPr="002608AE" w:rsidRDefault="008D05C1" w:rsidP="004D3837">
            <w:pPr>
              <w:spacing w:line="340" w:lineRule="exact"/>
              <w:rPr>
                <w:rFonts w:eastAsiaTheme="minorEastAsia"/>
                <w:shd w:val="clear" w:color="auto" w:fill="FFFFFF"/>
              </w:rPr>
            </w:pPr>
            <w:r w:rsidRPr="002608AE">
              <w:rPr>
                <w:rFonts w:eastAsiaTheme="minorEastAsia"/>
                <w:shd w:val="clear" w:color="auto" w:fill="FFFFFF"/>
              </w:rPr>
              <w:t>BA1 Fundamentals of Business Economics</w:t>
            </w:r>
          </w:p>
          <w:p w:rsidR="008D05C1" w:rsidRPr="002608AE" w:rsidRDefault="008D05C1" w:rsidP="004D3837">
            <w:pPr>
              <w:spacing w:line="340" w:lineRule="exact"/>
              <w:rPr>
                <w:rFonts w:eastAsiaTheme="minorEastAsia"/>
                <w:shd w:val="clear" w:color="auto" w:fill="FFFFFF"/>
              </w:rPr>
            </w:pPr>
            <w:r w:rsidRPr="002608AE">
              <w:rPr>
                <w:rFonts w:eastAsiaTheme="minorEastAsia"/>
                <w:shd w:val="clear" w:color="auto" w:fill="FFFFFF"/>
              </w:rPr>
              <w:t>BA2 Fundamentals of Management Accounting</w:t>
            </w:r>
          </w:p>
          <w:p w:rsidR="008D05C1" w:rsidRPr="002608AE" w:rsidRDefault="008D05C1" w:rsidP="004D3837">
            <w:pPr>
              <w:spacing w:line="340" w:lineRule="exact"/>
              <w:rPr>
                <w:rFonts w:eastAsiaTheme="minorEastAsia"/>
                <w:shd w:val="clear" w:color="auto" w:fill="FFFFFF"/>
              </w:rPr>
            </w:pPr>
            <w:r w:rsidRPr="002608AE">
              <w:rPr>
                <w:rFonts w:eastAsiaTheme="minorEastAsia"/>
                <w:shd w:val="clear" w:color="auto" w:fill="FFFFFF"/>
              </w:rPr>
              <w:t>BA3 Fundamentals of Financial Accounting</w:t>
            </w:r>
          </w:p>
          <w:p w:rsidR="008D05C1" w:rsidRPr="002608AE" w:rsidRDefault="008D05C1" w:rsidP="004D3837">
            <w:pPr>
              <w:spacing w:line="340" w:lineRule="exact"/>
              <w:rPr>
                <w:rFonts w:eastAsiaTheme="minorEastAsia"/>
              </w:rPr>
            </w:pPr>
            <w:r w:rsidRPr="002608AE">
              <w:rPr>
                <w:rFonts w:eastAsiaTheme="minorEastAsia"/>
                <w:shd w:val="clear" w:color="auto" w:fill="FFFFFF"/>
              </w:rPr>
              <w:t>BA4 Fundamentals of Ethics, Corporate Governance and Business Law</w:t>
            </w:r>
          </w:p>
        </w:tc>
      </w:tr>
    </w:tbl>
    <w:p w:rsidR="008D05C1" w:rsidRDefault="008D05C1" w:rsidP="008D05C1">
      <w:pPr>
        <w:spacing w:line="520" w:lineRule="exact"/>
        <w:ind w:firstLine="450"/>
      </w:pPr>
    </w:p>
    <w:p w:rsidR="008D05C1" w:rsidRPr="00CC29E2" w:rsidRDefault="008D05C1" w:rsidP="008D05C1">
      <w:pPr>
        <w:spacing w:line="520" w:lineRule="exact"/>
        <w:rPr>
          <w:b/>
          <w:color w:val="FF0000"/>
        </w:rPr>
      </w:pPr>
      <w:r>
        <w:rPr>
          <w:rFonts w:hint="eastAsia"/>
          <w:b/>
          <w:color w:val="FF0000"/>
          <w:highlight w:val="yellow"/>
        </w:rPr>
        <w:t>我校</w:t>
      </w:r>
      <w:r w:rsidRPr="00CC29E2">
        <w:rPr>
          <w:rFonts w:hint="eastAsia"/>
          <w:b/>
          <w:color w:val="FF0000"/>
          <w:highlight w:val="yellow"/>
        </w:rPr>
        <w:t>会计学（</w:t>
      </w:r>
      <w:r w:rsidRPr="00CC29E2">
        <w:rPr>
          <w:rFonts w:hint="eastAsia"/>
          <w:b/>
          <w:color w:val="FF0000"/>
          <w:highlight w:val="yellow"/>
        </w:rPr>
        <w:t>CIMA</w:t>
      </w:r>
      <w:r w:rsidRPr="00CC29E2">
        <w:rPr>
          <w:rFonts w:hint="eastAsia"/>
          <w:b/>
          <w:color w:val="FF0000"/>
          <w:highlight w:val="yellow"/>
        </w:rPr>
        <w:t>专业方向</w:t>
      </w:r>
      <w:r w:rsidRPr="00DC0244">
        <w:rPr>
          <w:rFonts w:hint="eastAsia"/>
          <w:b/>
          <w:color w:val="FF0000"/>
          <w:highlight w:val="yellow"/>
        </w:rPr>
        <w:t>）</w:t>
      </w:r>
      <w:r w:rsidRPr="00DE69DE">
        <w:rPr>
          <w:rFonts w:hint="eastAsia"/>
          <w:b/>
          <w:color w:val="FF0000"/>
          <w:highlight w:val="yellow"/>
        </w:rPr>
        <w:t>有哪些优势</w:t>
      </w:r>
    </w:p>
    <w:p w:rsidR="008D05C1" w:rsidRDefault="008D05C1" w:rsidP="008D05C1">
      <w:pPr>
        <w:pStyle w:val="a6"/>
        <w:spacing w:line="520" w:lineRule="exact"/>
        <w:ind w:firstLineChars="200" w:firstLine="480"/>
        <w:rPr>
          <w:sz w:val="24"/>
          <w:szCs w:val="24"/>
        </w:rPr>
      </w:pPr>
      <w:r w:rsidRPr="00DE69DE">
        <w:rPr>
          <w:rFonts w:hint="eastAsia"/>
          <w:sz w:val="24"/>
          <w:szCs w:val="24"/>
        </w:rPr>
        <w:t>（1）</w:t>
      </w:r>
      <w:r w:rsidRPr="00AE18B6">
        <w:rPr>
          <w:rFonts w:hint="eastAsia"/>
          <w:b/>
          <w:sz w:val="24"/>
          <w:szCs w:val="24"/>
        </w:rPr>
        <w:t>师资力量强</w:t>
      </w:r>
      <w:r w:rsidRPr="00DE69DE">
        <w:rPr>
          <w:rFonts w:hint="eastAsia"/>
          <w:sz w:val="24"/>
          <w:szCs w:val="24"/>
        </w:rPr>
        <w:t>。会计与审计学院现有在职教职工118人，其中，教授及其他正高级职称的11人、副教授及其他副高级职称31人，拥有博士学位的教师8人、硕士学位的教师66人。现有全国会计领军（后备）人才培养对象2人，广西“十百千”拔尖会计人才培养对象15人。</w:t>
      </w:r>
      <w:r>
        <w:rPr>
          <w:rFonts w:hint="eastAsia"/>
          <w:sz w:val="24"/>
          <w:szCs w:val="24"/>
        </w:rPr>
        <w:t>在CIMA专业课程师资配备上，我们面向全校遴选高职称、高学历</w:t>
      </w:r>
      <w:proofErr w:type="gramStart"/>
      <w:r>
        <w:rPr>
          <w:rFonts w:hint="eastAsia"/>
          <w:sz w:val="24"/>
          <w:szCs w:val="24"/>
        </w:rPr>
        <w:t>且教学</w:t>
      </w:r>
      <w:proofErr w:type="gramEnd"/>
      <w:r>
        <w:rPr>
          <w:rFonts w:hint="eastAsia"/>
          <w:sz w:val="24"/>
          <w:szCs w:val="24"/>
        </w:rPr>
        <w:t>效果好的教师授课。</w:t>
      </w:r>
    </w:p>
    <w:p w:rsidR="008D05C1" w:rsidRDefault="008D05C1" w:rsidP="008D05C1">
      <w:pPr>
        <w:pStyle w:val="a6"/>
        <w:spacing w:line="5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（2）</w:t>
      </w:r>
      <w:r w:rsidRPr="00AE18B6">
        <w:rPr>
          <w:rFonts w:hint="eastAsia"/>
          <w:b/>
          <w:sz w:val="24"/>
          <w:szCs w:val="24"/>
        </w:rPr>
        <w:t>学科平台全</w:t>
      </w:r>
      <w:r>
        <w:rPr>
          <w:rFonts w:hint="eastAsia"/>
          <w:sz w:val="24"/>
          <w:szCs w:val="24"/>
        </w:rPr>
        <w:t>。</w:t>
      </w:r>
      <w:r w:rsidRPr="00AE18B6">
        <w:rPr>
          <w:rFonts w:hint="eastAsia"/>
          <w:sz w:val="24"/>
          <w:szCs w:val="24"/>
        </w:rPr>
        <w:t>学院设有会计学、财务管理、审计学、资产评估、财务教育等五个本科专业，一个会计硕士培养项目。会计学二级学科2005年立项建设自治区重点学科，2010年建成通过验收。学院2008年成为国家级“东盟国际会计人才培养模式创新实验区”，2011年成为广西首家会计硕士培养单位，2016年会计学立项建设“自治区优质本科专业”。先后还获批广西资产评估研究中心、自治区</w:t>
      </w:r>
      <w:proofErr w:type="gramStart"/>
      <w:r w:rsidRPr="00AE18B6">
        <w:rPr>
          <w:rFonts w:hint="eastAsia"/>
          <w:sz w:val="24"/>
          <w:szCs w:val="24"/>
        </w:rPr>
        <w:t>审计学</w:t>
      </w:r>
      <w:proofErr w:type="gramEnd"/>
      <w:r w:rsidRPr="00AE18B6">
        <w:rPr>
          <w:rFonts w:hint="eastAsia"/>
          <w:sz w:val="24"/>
          <w:szCs w:val="24"/>
        </w:rPr>
        <w:t>实验教学示范中心、会计学优势专业、</w:t>
      </w:r>
      <w:proofErr w:type="gramStart"/>
      <w:r w:rsidRPr="00AE18B6">
        <w:rPr>
          <w:rFonts w:hint="eastAsia"/>
          <w:sz w:val="24"/>
          <w:szCs w:val="24"/>
        </w:rPr>
        <w:t>审计学</w:t>
      </w:r>
      <w:proofErr w:type="gramEnd"/>
      <w:r w:rsidRPr="00AE18B6">
        <w:rPr>
          <w:rFonts w:hint="eastAsia"/>
          <w:sz w:val="24"/>
          <w:szCs w:val="24"/>
        </w:rPr>
        <w:t>特色专业等一批教改项目。</w:t>
      </w:r>
    </w:p>
    <w:p w:rsidR="008D05C1" w:rsidRDefault="008D05C1" w:rsidP="008D05C1">
      <w:pPr>
        <w:pStyle w:val="a6"/>
        <w:spacing w:line="520" w:lineRule="exact"/>
        <w:ind w:firstLineChars="200" w:firstLine="480"/>
      </w:pPr>
      <w:r>
        <w:rPr>
          <w:rFonts w:hint="eastAsia"/>
          <w:sz w:val="24"/>
          <w:szCs w:val="24"/>
        </w:rPr>
        <w:t>（3）</w:t>
      </w:r>
      <w:r>
        <w:rPr>
          <w:rStyle w:val="a7"/>
          <w:rFonts w:hint="eastAsia"/>
          <w:sz w:val="27"/>
          <w:szCs w:val="27"/>
        </w:rPr>
        <w:t>社会声誉好：</w:t>
      </w:r>
      <w:r>
        <w:rPr>
          <w:rFonts w:hint="eastAsia"/>
          <w:sz w:val="27"/>
          <w:szCs w:val="27"/>
        </w:rPr>
        <w:t>我校一直是广西最重要、最具影响力的会计人才培养基地。截至2017年，已累计培养、培训会计人员10余万人，占广西全区会计人员近1/3。学校升本15年来，共培养会计类本科生7809人。据统计，广西30%以上总会计师、70%以上财政审计机关会计负责人均为我校毕业生。</w:t>
      </w:r>
    </w:p>
    <w:p w:rsidR="008D05C1" w:rsidRDefault="008D05C1" w:rsidP="008D05C1">
      <w:pPr>
        <w:spacing w:line="520" w:lineRule="exact"/>
        <w:ind w:firstLine="450"/>
      </w:pPr>
    </w:p>
    <w:p w:rsidR="008D05C1" w:rsidRPr="00CC29E2" w:rsidRDefault="008D05C1" w:rsidP="008D05C1">
      <w:pPr>
        <w:spacing w:line="520" w:lineRule="exact"/>
        <w:rPr>
          <w:b/>
          <w:color w:val="FF0000"/>
        </w:rPr>
      </w:pPr>
      <w:r>
        <w:rPr>
          <w:rFonts w:hint="eastAsia"/>
          <w:b/>
          <w:color w:val="FF0000"/>
          <w:highlight w:val="yellow"/>
        </w:rPr>
        <w:t>我校对</w:t>
      </w:r>
      <w:r w:rsidRPr="00CC29E2">
        <w:rPr>
          <w:rFonts w:hint="eastAsia"/>
          <w:b/>
          <w:color w:val="FF0000"/>
          <w:highlight w:val="yellow"/>
        </w:rPr>
        <w:t>会计学（</w:t>
      </w:r>
      <w:r w:rsidRPr="00CC29E2">
        <w:rPr>
          <w:rFonts w:hint="eastAsia"/>
          <w:b/>
          <w:color w:val="FF0000"/>
          <w:highlight w:val="yellow"/>
        </w:rPr>
        <w:t>CIMA</w:t>
      </w:r>
      <w:r w:rsidRPr="00CC29E2">
        <w:rPr>
          <w:rFonts w:hint="eastAsia"/>
          <w:b/>
          <w:color w:val="FF0000"/>
          <w:highlight w:val="yellow"/>
        </w:rPr>
        <w:t>专业方向</w:t>
      </w:r>
      <w:r w:rsidRPr="00DC0244">
        <w:rPr>
          <w:rFonts w:hint="eastAsia"/>
          <w:b/>
          <w:color w:val="FF0000"/>
          <w:highlight w:val="yellow"/>
        </w:rPr>
        <w:t>）</w:t>
      </w:r>
      <w:r w:rsidRPr="00AE18B6">
        <w:rPr>
          <w:rFonts w:hint="eastAsia"/>
          <w:b/>
          <w:color w:val="FF0000"/>
          <w:highlight w:val="yellow"/>
        </w:rPr>
        <w:t>实验班有哪些支持措施</w:t>
      </w:r>
    </w:p>
    <w:p w:rsidR="008D05C1" w:rsidRDefault="008D05C1" w:rsidP="008D05C1">
      <w:pPr>
        <w:spacing w:line="520" w:lineRule="exact"/>
        <w:ind w:firstLine="45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）人才培养方案方面，强化英语教学，鼓励专业课程采用双语教学，为提高考试通过率，除保证授课课时外，还增设考前串讲环节。</w:t>
      </w:r>
    </w:p>
    <w:p w:rsidR="008D05C1" w:rsidRDefault="008D05C1" w:rsidP="008D05C1">
      <w:pPr>
        <w:spacing w:line="520" w:lineRule="exact"/>
        <w:ind w:firstLine="45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）班级管理方面，配备具有专业背景的班主任，配备专门教室，为</w:t>
      </w:r>
      <w:r>
        <w:rPr>
          <w:rFonts w:hint="eastAsia"/>
        </w:rPr>
        <w:t>CIMA</w:t>
      </w:r>
      <w:r>
        <w:rPr>
          <w:rFonts w:hint="eastAsia"/>
        </w:rPr>
        <w:t>专业方向班同学争取国外游学机会、国内大型会计师事务所实习机会。</w:t>
      </w:r>
    </w:p>
    <w:p w:rsidR="008D05C1" w:rsidRDefault="008D05C1" w:rsidP="008D05C1">
      <w:pPr>
        <w:spacing w:line="520" w:lineRule="exact"/>
        <w:ind w:firstLine="45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）对于在全球资格考试中一次性通过的同学，给予</w:t>
      </w:r>
      <w:r>
        <w:rPr>
          <w:rFonts w:hint="eastAsia"/>
        </w:rPr>
        <w:t>300-700</w:t>
      </w:r>
      <w:r>
        <w:rPr>
          <w:rFonts w:hint="eastAsia"/>
        </w:rPr>
        <w:t>元不等的通过奖励；对于在全球资格考试中考试成绩优秀的，给予优秀奖励。</w:t>
      </w:r>
    </w:p>
    <w:p w:rsidR="008D05C1" w:rsidRDefault="008D05C1" w:rsidP="008D05C1">
      <w:pPr>
        <w:spacing w:line="520" w:lineRule="exact"/>
        <w:ind w:firstLine="450"/>
      </w:pPr>
    </w:p>
    <w:p w:rsidR="008D05C1" w:rsidRDefault="008D05C1" w:rsidP="008D05C1">
      <w:pPr>
        <w:widowControl/>
        <w:jc w:val="left"/>
      </w:pPr>
      <w:r>
        <w:br w:type="page"/>
      </w:r>
    </w:p>
    <w:p w:rsidR="008634DB" w:rsidRPr="008D05C1" w:rsidRDefault="008634DB"/>
    <w:sectPr w:rsidR="008634DB" w:rsidRPr="008D05C1" w:rsidSect="00863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531" w:rsidRDefault="00A51531" w:rsidP="008D05C1">
      <w:r>
        <w:separator/>
      </w:r>
    </w:p>
  </w:endnote>
  <w:endnote w:type="continuationSeparator" w:id="0">
    <w:p w:rsidR="00A51531" w:rsidRDefault="00A51531" w:rsidP="008D0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531" w:rsidRDefault="00A51531" w:rsidP="008D05C1">
      <w:r>
        <w:separator/>
      </w:r>
    </w:p>
  </w:footnote>
  <w:footnote w:type="continuationSeparator" w:id="0">
    <w:p w:rsidR="00A51531" w:rsidRDefault="00A51531" w:rsidP="008D0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5C1"/>
    <w:rsid w:val="008634DB"/>
    <w:rsid w:val="008D05C1"/>
    <w:rsid w:val="00A5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5C1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0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05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05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05C1"/>
    <w:rPr>
      <w:sz w:val="18"/>
      <w:szCs w:val="18"/>
    </w:rPr>
  </w:style>
  <w:style w:type="table" w:styleId="a5">
    <w:name w:val="Table Grid"/>
    <w:basedOn w:val="a1"/>
    <w:rsid w:val="008D05C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D05C1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Strong"/>
    <w:basedOn w:val="a0"/>
    <w:uiPriority w:val="22"/>
    <w:qFormat/>
    <w:rsid w:val="008D05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2018-09-04T00:33:00Z</dcterms:created>
  <dcterms:modified xsi:type="dcterms:W3CDTF">2018-09-04T00:33:00Z</dcterms:modified>
</cp:coreProperties>
</file>