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56" w:after="0" w:line="240" w:lineRule="auto"/>
        <w:ind w:left="118" w:right="0"/>
        <w:jc w:val="left"/>
        <w:rPr>
          <w:rFonts w:ascii="宋体" w:hAnsi="宋体" w:eastAsia="宋体" w:cs="宋体"/>
          <w:sz w:val="32"/>
          <w:szCs w:val="32"/>
          <w:lang w:val="en-US" w:eastAsia="zh-CN" w:bidi="ar-SA"/>
        </w:rPr>
      </w:pPr>
      <w:r>
        <w:rPr>
          <w:rFonts w:ascii="宋体" w:hAnsi="宋体" w:eastAsia="宋体" w:cs="宋体"/>
          <w:spacing w:val="-27"/>
          <w:sz w:val="32"/>
          <w:szCs w:val="32"/>
          <w:lang w:val="en-US" w:eastAsia="zh-CN" w:bidi="ar-SA"/>
        </w:rPr>
        <w:t xml:space="preserve">附件 </w:t>
      </w:r>
      <w:r>
        <w:rPr>
          <w:rFonts w:ascii="宋体" w:hAnsi="宋体" w:eastAsia="宋体" w:cs="宋体"/>
          <w:sz w:val="32"/>
          <w:szCs w:val="32"/>
          <w:lang w:val="en-US" w:eastAsia="zh-CN" w:bidi="ar-SA"/>
        </w:rPr>
        <w:t>1</w:t>
      </w:r>
    </w:p>
    <w:p>
      <w:pPr>
        <w:widowControl w:val="0"/>
        <w:autoSpaceDE w:val="0"/>
        <w:autoSpaceDN w:val="0"/>
        <w:spacing w:before="0" w:after="0" w:line="240" w:lineRule="auto"/>
        <w:ind w:left="0" w:right="0"/>
        <w:jc w:val="left"/>
        <w:rPr>
          <w:rFonts w:ascii="宋体" w:hAnsi="宋体" w:eastAsia="宋体" w:cs="宋体"/>
          <w:sz w:val="20"/>
          <w:szCs w:val="32"/>
          <w:lang w:val="en-US" w:eastAsia="zh-CN" w:bidi="ar-SA"/>
        </w:rPr>
      </w:pPr>
    </w:p>
    <w:p>
      <w:pPr>
        <w:widowControl w:val="0"/>
        <w:autoSpaceDE w:val="0"/>
        <w:autoSpaceDN w:val="0"/>
        <w:spacing w:before="2" w:after="0" w:line="240" w:lineRule="auto"/>
        <w:ind w:left="0" w:right="0"/>
        <w:jc w:val="left"/>
        <w:rPr>
          <w:rFonts w:ascii="宋体" w:hAnsi="宋体" w:eastAsia="宋体" w:cs="宋体"/>
          <w:sz w:val="26"/>
          <w:szCs w:val="32"/>
          <w:lang w:val="en-US" w:eastAsia="zh-CN" w:bidi="ar-SA"/>
        </w:rPr>
      </w:pPr>
    </w:p>
    <w:p>
      <w:pPr>
        <w:widowControl w:val="0"/>
        <w:autoSpaceDE w:val="0"/>
        <w:autoSpaceDN w:val="0"/>
        <w:spacing w:before="59" w:after="0" w:line="252" w:lineRule="auto"/>
        <w:ind w:right="1511"/>
        <w:jc w:val="center"/>
        <w:outlineLvl w:val="1"/>
        <w:rPr>
          <w:rFonts w:ascii="宋体" w:hAnsi="宋体" w:eastAsia="宋体" w:cs="宋体"/>
          <w:sz w:val="44"/>
          <w:szCs w:val="44"/>
          <w:lang w:val="en-US" w:eastAsia="zh-CN" w:bidi="ar-SA"/>
        </w:rPr>
      </w:pPr>
      <w:r>
        <w:rPr>
          <w:rFonts w:ascii="宋体" w:hAnsi="宋体" w:eastAsia="宋体" w:cs="宋体"/>
          <w:spacing w:val="-1"/>
          <w:sz w:val="44"/>
          <w:szCs w:val="44"/>
          <w:lang w:val="en-US" w:eastAsia="zh-CN" w:bidi="ar-SA"/>
        </w:rPr>
        <w:t>广西杰出人才培养项目</w:t>
      </w:r>
      <w:r>
        <w:rPr>
          <w:rFonts w:ascii="宋体" w:hAnsi="宋体" w:eastAsia="宋体" w:cs="宋体"/>
          <w:sz w:val="44"/>
          <w:szCs w:val="44"/>
          <w:lang w:val="en-US" w:eastAsia="zh-CN" w:bidi="ar-SA"/>
        </w:rPr>
        <w:t>（第一批）</w:t>
      </w:r>
      <w:r>
        <w:rPr>
          <w:rFonts w:ascii="宋体" w:hAnsi="宋体" w:eastAsia="宋体" w:cs="宋体"/>
          <w:spacing w:val="-217"/>
          <w:sz w:val="44"/>
          <w:szCs w:val="44"/>
          <w:lang w:val="en-US" w:eastAsia="zh-CN" w:bidi="ar-SA"/>
        </w:rPr>
        <w:t xml:space="preserve"> </w:t>
      </w:r>
      <w:r>
        <w:rPr>
          <w:rFonts w:ascii="宋体" w:hAnsi="宋体" w:eastAsia="宋体" w:cs="宋体"/>
          <w:sz w:val="44"/>
          <w:szCs w:val="44"/>
          <w:lang w:val="en-US" w:eastAsia="zh-CN" w:bidi="ar-SA"/>
        </w:rPr>
        <w:t>申报指南</w:t>
      </w:r>
    </w:p>
    <w:p>
      <w:pPr>
        <w:widowControl w:val="0"/>
        <w:autoSpaceDE w:val="0"/>
        <w:autoSpaceDN w:val="0"/>
        <w:spacing w:before="1" w:after="0" w:line="240" w:lineRule="auto"/>
        <w:ind w:left="0" w:right="0"/>
        <w:jc w:val="left"/>
        <w:rPr>
          <w:rFonts w:ascii="宋体" w:hAnsi="宋体" w:eastAsia="宋体" w:cs="宋体"/>
          <w:sz w:val="55"/>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一、申报范围</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28" w:firstLineChars="200"/>
        <w:jc w:val="left"/>
        <w:textAlignment w:val="auto"/>
        <w:rPr>
          <w:rFonts w:ascii="宋体" w:hAnsi="宋体" w:eastAsia="宋体" w:cs="宋体"/>
          <w:sz w:val="32"/>
          <w:szCs w:val="32"/>
          <w:lang w:val="en-US" w:eastAsia="zh-CN" w:bidi="ar-SA"/>
        </w:rPr>
      </w:pPr>
      <w:r>
        <w:rPr>
          <w:rFonts w:ascii="宋体" w:hAnsi="宋体" w:eastAsia="宋体" w:cs="宋体"/>
          <w:spacing w:val="-3"/>
          <w:sz w:val="32"/>
          <w:szCs w:val="32"/>
          <w:lang w:val="en-US" w:eastAsia="zh-CN" w:bidi="ar-SA"/>
        </w:rPr>
        <w:t xml:space="preserve">在我区所属企事业单位工作 </w:t>
      </w:r>
      <w:r>
        <w:rPr>
          <w:rFonts w:ascii="Times New Roman" w:hAnsi="宋体" w:eastAsia="Times New Roman" w:cs="宋体"/>
          <w:sz w:val="32"/>
          <w:szCs w:val="32"/>
          <w:lang w:val="en-US" w:eastAsia="zh-CN" w:bidi="ar-SA"/>
        </w:rPr>
        <w:t>1</w:t>
      </w:r>
      <w:r>
        <w:rPr>
          <w:rFonts w:ascii="Times New Roman" w:hAnsi="宋体" w:eastAsia="Times New Roman" w:cs="宋体"/>
          <w:spacing w:val="48"/>
          <w:sz w:val="32"/>
          <w:szCs w:val="32"/>
          <w:lang w:val="en-US" w:eastAsia="zh-CN" w:bidi="ar-SA"/>
        </w:rPr>
        <w:t xml:space="preserve"> </w:t>
      </w:r>
      <w:r>
        <w:rPr>
          <w:rFonts w:ascii="宋体" w:hAnsi="宋体" w:eastAsia="宋体" w:cs="宋体"/>
          <w:sz w:val="32"/>
          <w:szCs w:val="32"/>
          <w:lang w:val="en-US" w:eastAsia="zh-CN" w:bidi="ar-SA"/>
        </w:rPr>
        <w:t>年以上，从事自然科学、工程技术领域研究或技术开发、推广、应用的专业技术人才，可申报本项目。</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二、人选条件</w:t>
      </w:r>
    </w:p>
    <w:p>
      <w:pPr>
        <w:keepNext w:val="0"/>
        <w:keepLines w:val="0"/>
        <w:pageBreakBefore w:val="0"/>
        <w:widowControl w:val="0"/>
        <w:numPr>
          <w:ilvl w:val="0"/>
          <w:numId w:val="1"/>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拥护中国共产党的领导，拥护中国特色社会主义制度，坚持以习近平新时代中国特色社会主义思想为指导，自觉拥护“两</w:t>
      </w:r>
      <w:r>
        <w:rPr>
          <w:rFonts w:ascii="宋体" w:hAnsi="宋体" w:eastAsia="宋体" w:cs="宋体"/>
          <w:spacing w:val="-40"/>
          <w:w w:val="100"/>
          <w:sz w:val="32"/>
          <w:szCs w:val="22"/>
          <w:lang w:val="en-US" w:eastAsia="zh-CN" w:bidi="ar-SA"/>
        </w:rPr>
        <w:t>个确立”、增强“四个意识”、坚定“四个自信”、做到“两个维护”，</w:t>
      </w:r>
      <w:r>
        <w:rPr>
          <w:rFonts w:ascii="宋体" w:hAnsi="宋体" w:eastAsia="宋体" w:cs="宋体"/>
          <w:sz w:val="32"/>
          <w:szCs w:val="22"/>
          <w:lang w:val="en-US" w:eastAsia="zh-CN" w:bidi="ar-SA"/>
        </w:rPr>
        <w:t>作风正派，遵纪守法，恪守学术道德和职业道德。</w:t>
      </w:r>
    </w:p>
    <w:p>
      <w:pPr>
        <w:keepNext w:val="0"/>
        <w:keepLines w:val="0"/>
        <w:pageBreakBefore w:val="0"/>
        <w:widowControl w:val="0"/>
        <w:numPr>
          <w:ilvl w:val="0"/>
          <w:numId w:val="1"/>
        </w:numPr>
        <w:tabs>
          <w:tab w:val="left" w:pos="1158"/>
        </w:tabs>
        <w:kinsoku/>
        <w:wordWrap/>
        <w:overflowPunct/>
        <w:topLinePunct w:val="0"/>
        <w:autoSpaceDE w:val="0"/>
        <w:autoSpaceDN w:val="0"/>
        <w:bidi w:val="0"/>
        <w:adjustRightInd/>
        <w:snapToGrid/>
        <w:spacing w:after="0" w:line="560" w:lineRule="exact"/>
        <w:ind w:left="0" w:right="0" w:firstLine="596" w:firstLineChars="200"/>
        <w:jc w:val="left"/>
        <w:textAlignment w:val="auto"/>
        <w:rPr>
          <w:rFonts w:ascii="宋体" w:hAnsi="宋体" w:eastAsia="宋体" w:cs="宋体"/>
          <w:sz w:val="32"/>
          <w:szCs w:val="22"/>
          <w:lang w:val="en-US" w:eastAsia="zh-CN" w:bidi="ar-SA"/>
        </w:rPr>
      </w:pPr>
      <w:r>
        <w:rPr>
          <w:rFonts w:ascii="宋体" w:hAnsi="宋体" w:eastAsia="宋体" w:cs="宋体"/>
          <w:spacing w:val="-11"/>
          <w:sz w:val="32"/>
          <w:szCs w:val="22"/>
          <w:lang w:val="en-US" w:eastAsia="zh-CN" w:bidi="ar-SA"/>
        </w:rPr>
        <w:t xml:space="preserve">年龄一般不超过 </w:t>
      </w:r>
      <w:r>
        <w:rPr>
          <w:rFonts w:ascii="Times New Roman" w:hAnsi="宋体" w:eastAsia="Times New Roman" w:cs="宋体"/>
          <w:spacing w:val="-1"/>
          <w:sz w:val="32"/>
          <w:szCs w:val="22"/>
          <w:lang w:val="en-US" w:eastAsia="zh-CN" w:bidi="ar-SA"/>
        </w:rPr>
        <w:t>55</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1"/>
          <w:sz w:val="32"/>
          <w:szCs w:val="22"/>
          <w:lang w:val="en-US" w:eastAsia="zh-CN" w:bidi="ar-SA"/>
        </w:rPr>
        <w:t>周岁</w:t>
      </w:r>
      <w:r>
        <w:rPr>
          <w:rFonts w:ascii="宋体" w:hAnsi="宋体" w:eastAsia="宋体" w:cs="宋体"/>
          <w:sz w:val="32"/>
          <w:szCs w:val="22"/>
          <w:lang w:val="en-US" w:eastAsia="zh-CN" w:bidi="ar-SA"/>
        </w:rPr>
        <w:t>（</w:t>
      </w:r>
      <w:r>
        <w:rPr>
          <w:rFonts w:ascii="宋体" w:hAnsi="宋体" w:eastAsia="宋体" w:cs="宋体"/>
          <w:spacing w:val="-9"/>
          <w:sz w:val="32"/>
          <w:szCs w:val="22"/>
          <w:lang w:val="en-US" w:eastAsia="zh-CN" w:bidi="ar-SA"/>
        </w:rPr>
        <w:t xml:space="preserve">年龄计算时间截至 </w:t>
      </w:r>
      <w:r>
        <w:rPr>
          <w:rFonts w:ascii="Times New Roman" w:hAnsi="宋体" w:eastAsia="Times New Roman" w:cs="宋体"/>
          <w:sz w:val="32"/>
          <w:szCs w:val="22"/>
          <w:lang w:val="en-US" w:eastAsia="zh-CN" w:bidi="ar-SA"/>
        </w:rPr>
        <w:t>2020</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38"/>
          <w:sz w:val="32"/>
          <w:szCs w:val="22"/>
          <w:lang w:val="en-US" w:eastAsia="zh-CN" w:bidi="ar-SA"/>
        </w:rPr>
        <w:t xml:space="preserve">年 </w:t>
      </w:r>
      <w:r>
        <w:rPr>
          <w:rFonts w:ascii="Times New Roman" w:hAnsi="宋体" w:eastAsia="Times New Roman" w:cs="宋体"/>
          <w:sz w:val="32"/>
          <w:szCs w:val="22"/>
          <w:lang w:val="en-US" w:eastAsia="zh-CN" w:bidi="ar-SA"/>
        </w:rPr>
        <w:t>1</w:t>
      </w:r>
      <w:r>
        <w:rPr>
          <w:rFonts w:ascii="Times New Roman" w:hAnsi="宋体" w:eastAsia="Times New Roman" w:cs="宋体"/>
          <w:spacing w:val="4"/>
          <w:sz w:val="32"/>
          <w:szCs w:val="22"/>
          <w:lang w:val="en-US" w:eastAsia="zh-CN" w:bidi="ar-SA"/>
        </w:rPr>
        <w:t xml:space="preserve"> </w:t>
      </w:r>
      <w:r>
        <w:rPr>
          <w:rFonts w:ascii="宋体" w:hAnsi="宋体" w:eastAsia="宋体" w:cs="宋体"/>
          <w:sz w:val="32"/>
          <w:szCs w:val="22"/>
          <w:lang w:val="en-US" w:eastAsia="zh-CN" w:bidi="ar-SA"/>
        </w:rPr>
        <w:t>月</w:t>
      </w:r>
      <w:r>
        <w:rPr>
          <w:rFonts w:ascii="Times New Roman" w:hAnsi="宋体" w:eastAsia="Times New Roman" w:cs="宋体"/>
          <w:sz w:val="32"/>
          <w:szCs w:val="22"/>
          <w:lang w:val="en-US" w:eastAsia="zh-CN" w:bidi="ar-SA"/>
        </w:rPr>
        <w:t>1</w:t>
      </w:r>
      <w:r>
        <w:rPr>
          <w:rFonts w:ascii="Times New Roman" w:hAnsi="宋体" w:eastAsia="Times New Roman" w:cs="宋体"/>
          <w:spacing w:val="16"/>
          <w:sz w:val="32"/>
          <w:szCs w:val="22"/>
          <w:lang w:val="en-US" w:eastAsia="zh-CN" w:bidi="ar-SA"/>
        </w:rPr>
        <w:t xml:space="preserve"> </w:t>
      </w:r>
      <w:r>
        <w:rPr>
          <w:rFonts w:ascii="宋体" w:hAnsi="宋体" w:eastAsia="宋体" w:cs="宋体"/>
          <w:sz w:val="32"/>
          <w:szCs w:val="22"/>
          <w:lang w:val="en-US" w:eastAsia="zh-CN" w:bidi="ar-SA"/>
        </w:rPr>
        <w:t>日</w:t>
      </w:r>
      <w:r>
        <w:rPr>
          <w:rFonts w:ascii="宋体" w:hAnsi="宋体" w:eastAsia="宋体" w:cs="宋体"/>
          <w:spacing w:val="-160"/>
          <w:sz w:val="32"/>
          <w:szCs w:val="22"/>
          <w:lang w:val="en-US" w:eastAsia="zh-CN" w:bidi="ar-SA"/>
        </w:rPr>
        <w:t>）</w:t>
      </w:r>
      <w:r>
        <w:rPr>
          <w:rFonts w:ascii="宋体" w:hAnsi="宋体" w:eastAsia="宋体" w:cs="宋体"/>
          <w:sz w:val="32"/>
          <w:szCs w:val="22"/>
          <w:lang w:val="en-US" w:eastAsia="zh-CN" w:bidi="ar-SA"/>
        </w:rPr>
        <w:t>。有关科技创新成果以第一完成人身份获得国家科学技术奖励二等奖及以上的人才，进入中国科学院院士增选初步候选人名单、中国工程院院士增选有效候选人名单的人才，年龄可放宽至</w:t>
      </w:r>
      <w:r>
        <w:rPr>
          <w:rFonts w:ascii="Times New Roman" w:hAnsi="宋体" w:eastAsia="Times New Roman" w:cs="宋体"/>
          <w:sz w:val="32"/>
          <w:szCs w:val="22"/>
          <w:lang w:val="en-US" w:eastAsia="zh-CN" w:bidi="ar-SA"/>
        </w:rPr>
        <w:t>60</w:t>
      </w:r>
      <w:r>
        <w:rPr>
          <w:rFonts w:ascii="Times New Roman" w:hAnsi="宋体" w:eastAsia="Times New Roman" w:cs="宋体"/>
          <w:spacing w:val="-1"/>
          <w:sz w:val="32"/>
          <w:szCs w:val="22"/>
          <w:lang w:val="en-US" w:eastAsia="zh-CN" w:bidi="ar-SA"/>
        </w:rPr>
        <w:t xml:space="preserve"> </w:t>
      </w:r>
      <w:r>
        <w:rPr>
          <w:rFonts w:ascii="宋体" w:hAnsi="宋体" w:eastAsia="宋体" w:cs="宋体"/>
          <w:sz w:val="32"/>
          <w:szCs w:val="22"/>
          <w:lang w:val="en-US" w:eastAsia="zh-CN" w:bidi="ar-SA"/>
        </w:rPr>
        <w:t>周岁。</w:t>
      </w:r>
    </w:p>
    <w:p>
      <w:pPr>
        <w:keepNext w:val="0"/>
        <w:keepLines w:val="0"/>
        <w:pageBreakBefore w:val="0"/>
        <w:widowControl w:val="0"/>
        <w:numPr>
          <w:ilvl w:val="0"/>
          <w:numId w:val="1"/>
        </w:numPr>
        <w:tabs>
          <w:tab w:val="left" w:pos="1158"/>
        </w:tabs>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22"/>
          <w:lang w:val="en-US" w:eastAsia="zh-CN" w:bidi="ar-SA"/>
        </w:rPr>
      </w:pPr>
      <w:r>
        <w:rPr>
          <w:rFonts w:ascii="宋体" w:hAnsi="宋体" w:eastAsia="宋体" w:cs="宋体"/>
          <w:spacing w:val="-1"/>
          <w:sz w:val="32"/>
          <w:szCs w:val="22"/>
          <w:lang w:val="en-US" w:eastAsia="zh-CN" w:bidi="ar-SA"/>
        </w:rPr>
        <w:t>一般应具有正高级专业技术职称。</w:t>
      </w:r>
    </w:p>
    <w:p>
      <w:pPr>
        <w:keepNext w:val="0"/>
        <w:keepLines w:val="0"/>
        <w:pageBreakBefore w:val="0"/>
        <w:widowControl w:val="0"/>
        <w:numPr>
          <w:ilvl w:val="0"/>
          <w:numId w:val="1"/>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近五年一般应担任国家重大科技专项或国家级科技创新基地负责人、重点学科带头人，或入选国家重大人才项目、获得国</w:t>
      </w:r>
    </w:p>
    <w:p>
      <w:pPr>
        <w:keepNext w:val="0"/>
        <w:keepLines w:val="0"/>
        <w:pageBreakBefore w:val="0"/>
        <w:widowControl w:val="0"/>
        <w:tabs>
          <w:tab w:val="left" w:pos="7927"/>
        </w:tabs>
        <w:kinsoku/>
        <w:wordWrap/>
        <w:overflowPunct/>
        <w:topLinePunct w:val="0"/>
        <w:autoSpaceDE w:val="0"/>
        <w:autoSpaceDN w:val="0"/>
        <w:bidi w:val="0"/>
        <w:adjustRightInd/>
        <w:snapToGrid/>
        <w:spacing w:after="0" w:line="560" w:lineRule="exact"/>
        <w:ind w:left="0" w:right="0" w:firstLine="256" w:firstLineChars="200"/>
        <w:jc w:val="left"/>
        <w:textAlignment w:val="auto"/>
        <w:rPr>
          <w:rFonts w:ascii="宋体" w:hAnsi="宋体" w:eastAsia="宋体" w:cs="宋体"/>
          <w:kern w:val="0"/>
          <w:sz w:val="28"/>
          <w:szCs w:val="22"/>
        </w:rPr>
      </w:pPr>
      <w:r>
        <w:rPr>
          <w:rFonts w:ascii="宋体" w:hAnsi="宋体" w:eastAsia="宋体" w:cs="宋体"/>
          <w:w w:val="99"/>
          <w:kern w:val="0"/>
          <w:position w:val="15"/>
          <w:sz w:val="13"/>
          <w:szCs w:val="22"/>
        </w:rPr>
        <w:t xml:space="preserve"> </w:t>
      </w:r>
      <w:r>
        <w:rPr>
          <w:rFonts w:ascii="宋体" w:hAnsi="宋体" w:eastAsia="宋体" w:cs="宋体"/>
          <w:kern w:val="0"/>
          <w:position w:val="15"/>
          <w:sz w:val="13"/>
          <w:szCs w:val="22"/>
        </w:rPr>
        <w:tab/>
      </w:r>
    </w:p>
    <w:p>
      <w:pPr>
        <w:keepNext w:val="0"/>
        <w:keepLines w:val="0"/>
        <w:pageBreakBefore w:val="0"/>
        <w:widowControl w:val="0"/>
        <w:kinsoku/>
        <w:wordWrap/>
        <w:overflowPunct/>
        <w:topLinePunct w:val="0"/>
        <w:bidi w:val="0"/>
        <w:adjustRightInd/>
        <w:snapToGrid/>
        <w:spacing w:after="0" w:line="560" w:lineRule="exact"/>
        <w:ind w:left="0" w:right="0" w:firstLine="560" w:firstLineChars="200"/>
        <w:jc w:val="left"/>
        <w:textAlignment w:val="auto"/>
        <w:rPr>
          <w:sz w:val="28"/>
        </w:rPr>
        <w:sectPr>
          <w:pgSz w:w="11910" w:h="16840"/>
          <w:pgMar w:top="1600" w:right="1140" w:bottom="280" w:left="1300" w:header="0"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340" w:firstLineChars="200"/>
        <w:jc w:val="left"/>
        <w:textAlignment w:val="auto"/>
        <w:rPr>
          <w:rFonts w:ascii="宋体" w:hAnsi="宋体" w:eastAsia="宋体" w:cs="宋体"/>
          <w:sz w:val="17"/>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家重大科技奖项。</w:t>
      </w:r>
    </w:p>
    <w:p>
      <w:pPr>
        <w:keepNext w:val="0"/>
        <w:keepLines w:val="0"/>
        <w:pageBreakBefore w:val="0"/>
        <w:widowControl w:val="0"/>
        <w:numPr>
          <w:ilvl w:val="0"/>
          <w:numId w:val="1"/>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具有较强自主创新能力，研究方向为自治区科技创新规划确立的重点方向或处于国际国内前沿，取得重大创造性研究成果或重大发明创造。</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三、支持名额</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72" w:firstLineChars="200"/>
        <w:jc w:val="left"/>
        <w:textAlignment w:val="auto"/>
        <w:rPr>
          <w:rFonts w:ascii="宋体" w:hAnsi="宋体" w:eastAsia="宋体" w:cs="宋体"/>
          <w:sz w:val="32"/>
          <w:szCs w:val="32"/>
          <w:lang w:val="en-US" w:eastAsia="zh-CN" w:bidi="ar-SA"/>
        </w:rPr>
      </w:pPr>
      <w:r>
        <w:rPr>
          <w:rFonts w:ascii="宋体" w:hAnsi="宋体" w:eastAsia="宋体" w:cs="宋体"/>
          <w:spacing w:val="-17"/>
          <w:sz w:val="32"/>
          <w:szCs w:val="32"/>
          <w:lang w:val="en-US" w:eastAsia="zh-CN" w:bidi="ar-SA"/>
        </w:rPr>
        <w:t xml:space="preserve">遴选支持 </w:t>
      </w:r>
      <w:r>
        <w:rPr>
          <w:rFonts w:ascii="Times New Roman" w:hAnsi="宋体" w:eastAsia="Times New Roman" w:cs="宋体"/>
          <w:sz w:val="32"/>
          <w:szCs w:val="32"/>
          <w:lang w:val="en-US" w:eastAsia="zh-CN" w:bidi="ar-SA"/>
        </w:rPr>
        <w:t>7</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名左右。</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四、支持保障</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24" w:firstLineChars="200"/>
        <w:jc w:val="left"/>
        <w:textAlignment w:val="auto"/>
        <w:rPr>
          <w:rFonts w:ascii="宋体" w:hAnsi="宋体" w:eastAsia="宋体" w:cs="宋体"/>
          <w:sz w:val="32"/>
          <w:szCs w:val="32"/>
          <w:lang w:val="en-US" w:eastAsia="zh-CN" w:bidi="ar-SA"/>
        </w:rPr>
      </w:pPr>
      <w:r>
        <w:rPr>
          <w:rFonts w:ascii="宋体" w:hAnsi="宋体" w:eastAsia="宋体" w:cs="宋体"/>
          <w:spacing w:val="-4"/>
          <w:sz w:val="32"/>
          <w:szCs w:val="32"/>
          <w:lang w:val="en-US" w:eastAsia="zh-CN" w:bidi="ar-SA"/>
        </w:rPr>
        <w:t xml:space="preserve">入选者支持期为 </w:t>
      </w:r>
      <w:r>
        <w:rPr>
          <w:rFonts w:ascii="Times New Roman" w:hAnsi="宋体" w:eastAsia="Times New Roman" w:cs="宋体"/>
          <w:sz w:val="32"/>
          <w:szCs w:val="32"/>
          <w:lang w:val="en-US" w:eastAsia="zh-CN" w:bidi="ar-SA"/>
        </w:rPr>
        <w:t>5</w:t>
      </w:r>
      <w:r>
        <w:rPr>
          <w:rFonts w:ascii="Times New Roman" w:hAnsi="宋体" w:eastAsia="Times New Roman" w:cs="宋体"/>
          <w:spacing w:val="47"/>
          <w:sz w:val="32"/>
          <w:szCs w:val="32"/>
          <w:lang w:val="en-US" w:eastAsia="zh-CN" w:bidi="ar-SA"/>
        </w:rPr>
        <w:t xml:space="preserve"> </w:t>
      </w:r>
      <w:r>
        <w:rPr>
          <w:rFonts w:ascii="宋体" w:hAnsi="宋体" w:eastAsia="宋体" w:cs="宋体"/>
          <w:sz w:val="32"/>
          <w:szCs w:val="32"/>
          <w:lang w:val="en-US" w:eastAsia="zh-CN" w:bidi="ar-SA"/>
        </w:rPr>
        <w:t>年，支持期内给予每人一定支持经费，其</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08" w:firstLineChars="200"/>
        <w:jc w:val="left"/>
        <w:textAlignment w:val="auto"/>
        <w:rPr>
          <w:rFonts w:ascii="宋体" w:hAnsi="宋体" w:eastAsia="宋体" w:cs="宋体"/>
          <w:sz w:val="32"/>
          <w:szCs w:val="32"/>
          <w:lang w:val="en-US" w:eastAsia="zh-CN" w:bidi="ar-SA"/>
        </w:rPr>
      </w:pPr>
      <w:r>
        <w:rPr>
          <w:rFonts w:ascii="宋体" w:hAnsi="宋体" w:eastAsia="宋体" w:cs="宋体"/>
          <w:spacing w:val="-8"/>
          <w:sz w:val="32"/>
          <w:szCs w:val="32"/>
          <w:lang w:val="en-US" w:eastAsia="zh-CN" w:bidi="ar-SA"/>
        </w:rPr>
        <w:t xml:space="preserve">中，生活补助共 </w:t>
      </w:r>
      <w:r>
        <w:rPr>
          <w:rFonts w:ascii="Times New Roman" w:hAnsi="Times New Roman" w:eastAsia="Times New Roman" w:cs="宋体"/>
          <w:spacing w:val="-1"/>
          <w:sz w:val="32"/>
          <w:szCs w:val="32"/>
          <w:lang w:val="en-US" w:eastAsia="zh-CN" w:bidi="ar-SA"/>
        </w:rPr>
        <w:t>150</w:t>
      </w:r>
      <w:r>
        <w:rPr>
          <w:rFonts w:ascii="Times New Roman" w:hAnsi="Times New Roman" w:eastAsia="Times New Roman" w:cs="宋体"/>
          <w:spacing w:val="27"/>
          <w:sz w:val="32"/>
          <w:szCs w:val="32"/>
          <w:lang w:val="en-US" w:eastAsia="zh-CN" w:bidi="ar-SA"/>
        </w:rPr>
        <w:t xml:space="preserve"> </w:t>
      </w:r>
      <w:r>
        <w:rPr>
          <w:rFonts w:ascii="宋体" w:hAnsi="宋体" w:eastAsia="宋体" w:cs="宋体"/>
          <w:spacing w:val="-7"/>
          <w:sz w:val="32"/>
          <w:szCs w:val="32"/>
          <w:lang w:val="en-US" w:eastAsia="zh-CN" w:bidi="ar-SA"/>
        </w:rPr>
        <w:t xml:space="preserve">万元，科研补助共 </w:t>
      </w:r>
      <w:r>
        <w:rPr>
          <w:rFonts w:ascii="Times New Roman" w:hAnsi="Times New Roman" w:eastAsia="Times New Roman" w:cs="宋体"/>
          <w:sz w:val="32"/>
          <w:szCs w:val="32"/>
          <w:lang w:val="en-US" w:eastAsia="zh-CN" w:bidi="ar-SA"/>
        </w:rPr>
        <w:t>500</w:t>
      </w:r>
      <w:r>
        <w:rPr>
          <w:rFonts w:ascii="Times New Roman" w:hAnsi="Times New Roman" w:eastAsia="Times New Roman" w:cs="宋体"/>
          <w:spacing w:val="27"/>
          <w:sz w:val="32"/>
          <w:szCs w:val="32"/>
          <w:lang w:val="en-US" w:eastAsia="zh-CN" w:bidi="ar-SA"/>
        </w:rPr>
        <w:t xml:space="preserve"> </w:t>
      </w:r>
      <w:r>
        <w:rPr>
          <w:rFonts w:ascii="宋体" w:hAnsi="宋体" w:eastAsia="宋体" w:cs="宋体"/>
          <w:sz w:val="32"/>
          <w:szCs w:val="32"/>
          <w:lang w:val="en-US" w:eastAsia="zh-CN" w:bidi="ar-SA"/>
        </w:rPr>
        <w:t>万元，按年拨付。同时，入选者可根据科研实际需要，按照“一事一议”方式另行向</w:t>
      </w:r>
      <w:r>
        <w:rPr>
          <w:rFonts w:ascii="宋体" w:hAnsi="宋体" w:eastAsia="宋体" w:cs="宋体"/>
          <w:spacing w:val="-8"/>
          <w:sz w:val="32"/>
          <w:szCs w:val="32"/>
          <w:lang w:val="en-US" w:eastAsia="zh-CN" w:bidi="ar-SA"/>
        </w:rPr>
        <w:t>自治区科技厅提出申请追加科研经费。及时认定入选者为自治区</w:t>
      </w:r>
      <w:r>
        <w:rPr>
          <w:rFonts w:ascii="Times New Roman" w:hAnsi="Times New Roman" w:eastAsia="Times New Roman" w:cs="宋体"/>
          <w:sz w:val="32"/>
          <w:szCs w:val="32"/>
          <w:lang w:val="en-US" w:eastAsia="zh-CN" w:bidi="ar-SA"/>
        </w:rPr>
        <w:t>B</w:t>
      </w:r>
      <w:r>
        <w:rPr>
          <w:rFonts w:ascii="Times New Roman" w:hAnsi="Times New Roman" w:eastAsia="Times New Roman" w:cs="宋体"/>
          <w:spacing w:val="-78"/>
          <w:sz w:val="32"/>
          <w:szCs w:val="32"/>
          <w:lang w:val="en-US" w:eastAsia="zh-CN" w:bidi="ar-SA"/>
        </w:rPr>
        <w:t xml:space="preserve"> </w:t>
      </w:r>
      <w:r>
        <w:rPr>
          <w:rFonts w:ascii="宋体" w:hAnsi="宋体" w:eastAsia="宋体" w:cs="宋体"/>
          <w:sz w:val="32"/>
          <w:szCs w:val="32"/>
          <w:lang w:val="en-US" w:eastAsia="zh-CN" w:bidi="ar-SA"/>
        </w:rPr>
        <w:t>层次人才，享受子女教育、医疗优诊等有关支持政策。</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五、其他事项</w:t>
      </w:r>
    </w:p>
    <w:p>
      <w:pPr>
        <w:keepNext w:val="0"/>
        <w:keepLines w:val="0"/>
        <w:pageBreakBefore w:val="0"/>
        <w:widowControl w:val="0"/>
        <w:numPr>
          <w:ilvl w:val="0"/>
          <w:numId w:val="2"/>
        </w:numPr>
        <w:tabs>
          <w:tab w:val="left" w:pos="1158"/>
        </w:tabs>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22"/>
          <w:lang w:val="en-US" w:eastAsia="zh-CN" w:bidi="ar-SA"/>
        </w:rPr>
      </w:pPr>
      <w:r>
        <w:rPr>
          <w:rFonts w:ascii="宋体" w:hAnsi="宋体" w:eastAsia="宋体" w:cs="宋体"/>
          <w:spacing w:val="-1"/>
          <w:sz w:val="32"/>
          <w:szCs w:val="22"/>
          <w:lang w:val="en-US" w:eastAsia="zh-CN" w:bidi="ar-SA"/>
        </w:rPr>
        <w:t>广西院士后备人选培养工程入选者不再申报本项目。</w:t>
      </w:r>
    </w:p>
    <w:p>
      <w:pPr>
        <w:keepNext w:val="0"/>
        <w:keepLines w:val="0"/>
        <w:pageBreakBefore w:val="0"/>
        <w:widowControl w:val="0"/>
        <w:numPr>
          <w:ilvl w:val="0"/>
          <w:numId w:val="2"/>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实行综合评审绿色通道机制。有关科技创新成果以第一完成人身份获得国家科学技术奖励二等奖及以上的人才，进入中国科学院院士增选初步候选人、中国工程院院士增选有效候选人名单的人才，符合条件申报本项目的，可直接进入综合评审环节。</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bidi w:val="0"/>
        <w:adjustRightInd/>
        <w:snapToGrid/>
        <w:spacing w:after="0" w:line="560" w:lineRule="exact"/>
        <w:ind w:left="0" w:right="0" w:firstLine="560" w:firstLineChars="200"/>
        <w:jc w:val="left"/>
        <w:textAlignment w:val="auto"/>
        <w:rPr>
          <w:sz w:val="28"/>
        </w:rPr>
        <w:sectPr>
          <w:footerReference r:id="rId5" w:type="default"/>
          <w:pgSz w:w="11910" w:h="16840"/>
          <w:pgMar w:top="1600" w:right="1140" w:bottom="280" w:left="1300" w:header="0"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32" w:firstLineChars="200"/>
        <w:jc w:val="left"/>
        <w:textAlignment w:val="auto"/>
        <w:rPr>
          <w:rFonts w:ascii="宋体" w:hAnsi="宋体" w:eastAsia="宋体" w:cs="宋体"/>
          <w:sz w:val="32"/>
          <w:szCs w:val="32"/>
          <w:lang w:val="en-US" w:eastAsia="zh-CN" w:bidi="ar-SA"/>
        </w:rPr>
      </w:pPr>
      <w:r>
        <w:rPr>
          <w:rFonts w:ascii="宋体" w:hAnsi="宋体" w:eastAsia="宋体" w:cs="宋体"/>
          <w:spacing w:val="-27"/>
          <w:sz w:val="32"/>
          <w:szCs w:val="32"/>
          <w:lang w:val="en-US" w:eastAsia="zh-CN" w:bidi="ar-SA"/>
        </w:rPr>
        <w:t xml:space="preserve">附件 </w:t>
      </w:r>
      <w:r>
        <w:rPr>
          <w:rFonts w:ascii="宋体" w:hAnsi="宋体" w:eastAsia="宋体" w:cs="宋体"/>
          <w:sz w:val="32"/>
          <w:szCs w:val="32"/>
          <w:lang w:val="en-US" w:eastAsia="zh-CN" w:bidi="ar-SA"/>
        </w:rPr>
        <w:t>2</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0" w:firstLineChars="200"/>
        <w:jc w:val="left"/>
        <w:textAlignment w:val="auto"/>
        <w:rPr>
          <w:rFonts w:ascii="宋体" w:hAnsi="宋体" w:eastAsia="宋体" w:cs="宋体"/>
          <w:sz w:val="26"/>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876" w:firstLineChars="200"/>
        <w:jc w:val="left"/>
        <w:textAlignment w:val="auto"/>
        <w:outlineLvl w:val="1"/>
        <w:rPr>
          <w:rFonts w:ascii="宋体" w:hAnsi="宋体" w:eastAsia="宋体" w:cs="宋体"/>
          <w:sz w:val="44"/>
          <w:szCs w:val="44"/>
          <w:lang w:val="en-US" w:eastAsia="zh-CN" w:bidi="ar-SA"/>
        </w:rPr>
      </w:pPr>
      <w:r>
        <w:rPr>
          <w:rFonts w:ascii="宋体" w:hAnsi="宋体" w:eastAsia="宋体" w:cs="宋体"/>
          <w:spacing w:val="-1"/>
          <w:sz w:val="44"/>
          <w:szCs w:val="44"/>
          <w:lang w:val="en-US" w:eastAsia="zh-CN" w:bidi="ar-SA"/>
        </w:rPr>
        <w:t>八桂学者项目</w:t>
      </w:r>
      <w:r>
        <w:rPr>
          <w:rFonts w:ascii="宋体" w:hAnsi="宋体" w:eastAsia="宋体" w:cs="宋体"/>
          <w:sz w:val="44"/>
          <w:szCs w:val="44"/>
          <w:lang w:val="en-US" w:eastAsia="zh-CN" w:bidi="ar-SA"/>
        </w:rPr>
        <w:t>（第六批）</w:t>
      </w:r>
      <w:r>
        <w:rPr>
          <w:rFonts w:ascii="宋体" w:hAnsi="宋体" w:eastAsia="宋体" w:cs="宋体"/>
          <w:spacing w:val="-217"/>
          <w:sz w:val="44"/>
          <w:szCs w:val="44"/>
          <w:lang w:val="en-US" w:eastAsia="zh-CN" w:bidi="ar-SA"/>
        </w:rPr>
        <w:t xml:space="preserve"> </w:t>
      </w:r>
      <w:r>
        <w:rPr>
          <w:rFonts w:ascii="宋体" w:hAnsi="宋体" w:eastAsia="宋体" w:cs="宋体"/>
          <w:sz w:val="44"/>
          <w:szCs w:val="44"/>
          <w:lang w:val="en-US" w:eastAsia="zh-CN" w:bidi="ar-SA"/>
        </w:rPr>
        <w:t>申报指南</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1100" w:firstLineChars="200"/>
        <w:jc w:val="left"/>
        <w:textAlignment w:val="auto"/>
        <w:rPr>
          <w:rFonts w:ascii="宋体" w:hAnsi="宋体" w:eastAsia="宋体" w:cs="宋体"/>
          <w:sz w:val="55"/>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一、申报范围</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宋体" w:hAnsi="宋体" w:eastAsia="宋体" w:cs="宋体"/>
          <w:sz w:val="32"/>
          <w:szCs w:val="32"/>
          <w:lang w:val="en-US" w:eastAsia="zh-CN" w:bidi="ar-SA"/>
        </w:rPr>
        <w:t>在我区高校、科研院所和医疗卫生机构等从事自然科学、工程技术、哲学社会科学研究或从事技术开发、推广、应用的专业技术人才，可申报本项目。</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二、人选条件</w:t>
      </w:r>
    </w:p>
    <w:p>
      <w:pPr>
        <w:keepNext w:val="0"/>
        <w:keepLines w:val="0"/>
        <w:pageBreakBefore w:val="0"/>
        <w:widowControl w:val="0"/>
        <w:numPr>
          <w:ilvl w:val="0"/>
          <w:numId w:val="3"/>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拥护中国共产党的领导，拥护中国特色社会主义制度，坚持以习近平新时代中国特色社会主义思想为指导，自觉拥护“两</w:t>
      </w:r>
      <w:r>
        <w:rPr>
          <w:rFonts w:ascii="宋体" w:hAnsi="宋体" w:eastAsia="宋体" w:cs="宋体"/>
          <w:spacing w:val="-40"/>
          <w:w w:val="100"/>
          <w:sz w:val="32"/>
          <w:szCs w:val="22"/>
          <w:lang w:val="en-US" w:eastAsia="zh-CN" w:bidi="ar-SA"/>
        </w:rPr>
        <w:t>个确立”、增强“四个意识”、坚定“四个自信”、做到“两个维护”，</w:t>
      </w:r>
      <w:r>
        <w:rPr>
          <w:rFonts w:ascii="宋体" w:hAnsi="宋体" w:eastAsia="宋体" w:cs="宋体"/>
          <w:sz w:val="32"/>
          <w:szCs w:val="22"/>
          <w:lang w:val="en-US" w:eastAsia="zh-CN" w:bidi="ar-SA"/>
        </w:rPr>
        <w:t>作风正派，遵纪守法，恪守学术道德和职业道德。</w:t>
      </w:r>
    </w:p>
    <w:p>
      <w:pPr>
        <w:keepNext w:val="0"/>
        <w:keepLines w:val="0"/>
        <w:pageBreakBefore w:val="0"/>
        <w:widowControl w:val="0"/>
        <w:numPr>
          <w:ilvl w:val="0"/>
          <w:numId w:val="3"/>
        </w:numPr>
        <w:tabs>
          <w:tab w:val="left" w:pos="1158"/>
        </w:tabs>
        <w:kinsoku/>
        <w:wordWrap/>
        <w:overflowPunct/>
        <w:topLinePunct w:val="0"/>
        <w:autoSpaceDE w:val="0"/>
        <w:autoSpaceDN w:val="0"/>
        <w:bidi w:val="0"/>
        <w:adjustRightInd/>
        <w:snapToGrid/>
        <w:spacing w:after="0" w:line="560" w:lineRule="exact"/>
        <w:ind w:left="0" w:right="0" w:firstLine="596" w:firstLineChars="200"/>
        <w:jc w:val="left"/>
        <w:textAlignment w:val="auto"/>
        <w:rPr>
          <w:rFonts w:ascii="宋体" w:hAnsi="宋体" w:eastAsia="宋体" w:cs="宋体"/>
          <w:sz w:val="32"/>
          <w:szCs w:val="22"/>
          <w:lang w:val="en-US" w:eastAsia="zh-CN" w:bidi="ar-SA"/>
        </w:rPr>
      </w:pPr>
      <w:r>
        <w:rPr>
          <w:rFonts w:ascii="宋体" w:hAnsi="宋体" w:eastAsia="宋体" w:cs="宋体"/>
          <w:spacing w:val="-11"/>
          <w:sz w:val="32"/>
          <w:szCs w:val="22"/>
          <w:lang w:val="en-US" w:eastAsia="zh-CN" w:bidi="ar-SA"/>
        </w:rPr>
        <w:t xml:space="preserve">年龄一般不超过 </w:t>
      </w:r>
      <w:r>
        <w:rPr>
          <w:rFonts w:ascii="Times New Roman" w:hAnsi="宋体" w:eastAsia="Times New Roman" w:cs="宋体"/>
          <w:spacing w:val="-1"/>
          <w:sz w:val="32"/>
          <w:szCs w:val="22"/>
          <w:lang w:val="en-US" w:eastAsia="zh-CN" w:bidi="ar-SA"/>
        </w:rPr>
        <w:t>50</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1"/>
          <w:sz w:val="32"/>
          <w:szCs w:val="22"/>
          <w:lang w:val="en-US" w:eastAsia="zh-CN" w:bidi="ar-SA"/>
        </w:rPr>
        <w:t>周岁</w:t>
      </w:r>
      <w:r>
        <w:rPr>
          <w:rFonts w:ascii="宋体" w:hAnsi="宋体" w:eastAsia="宋体" w:cs="宋体"/>
          <w:sz w:val="32"/>
          <w:szCs w:val="22"/>
          <w:lang w:val="en-US" w:eastAsia="zh-CN" w:bidi="ar-SA"/>
        </w:rPr>
        <w:t>（</w:t>
      </w:r>
      <w:r>
        <w:rPr>
          <w:rFonts w:ascii="宋体" w:hAnsi="宋体" w:eastAsia="宋体" w:cs="宋体"/>
          <w:spacing w:val="-9"/>
          <w:sz w:val="32"/>
          <w:szCs w:val="22"/>
          <w:lang w:val="en-US" w:eastAsia="zh-CN" w:bidi="ar-SA"/>
        </w:rPr>
        <w:t xml:space="preserve">年龄计算时间截至 </w:t>
      </w:r>
      <w:r>
        <w:rPr>
          <w:rFonts w:ascii="Times New Roman" w:hAnsi="宋体" w:eastAsia="Times New Roman" w:cs="宋体"/>
          <w:sz w:val="32"/>
          <w:szCs w:val="22"/>
          <w:lang w:val="en-US" w:eastAsia="zh-CN" w:bidi="ar-SA"/>
        </w:rPr>
        <w:t>2020</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38"/>
          <w:sz w:val="32"/>
          <w:szCs w:val="22"/>
          <w:lang w:val="en-US" w:eastAsia="zh-CN" w:bidi="ar-SA"/>
        </w:rPr>
        <w:t xml:space="preserve">年 </w:t>
      </w:r>
      <w:r>
        <w:rPr>
          <w:rFonts w:ascii="Times New Roman" w:hAnsi="宋体" w:eastAsia="Times New Roman" w:cs="宋体"/>
          <w:sz w:val="32"/>
          <w:szCs w:val="22"/>
          <w:lang w:val="en-US" w:eastAsia="zh-CN" w:bidi="ar-SA"/>
        </w:rPr>
        <w:t>1</w:t>
      </w:r>
      <w:r>
        <w:rPr>
          <w:rFonts w:ascii="Times New Roman" w:hAnsi="宋体" w:eastAsia="Times New Roman" w:cs="宋体"/>
          <w:spacing w:val="4"/>
          <w:sz w:val="32"/>
          <w:szCs w:val="22"/>
          <w:lang w:val="en-US" w:eastAsia="zh-CN" w:bidi="ar-SA"/>
        </w:rPr>
        <w:t xml:space="preserve"> </w:t>
      </w:r>
      <w:r>
        <w:rPr>
          <w:rFonts w:ascii="宋体" w:hAnsi="宋体" w:eastAsia="宋体" w:cs="宋体"/>
          <w:sz w:val="32"/>
          <w:szCs w:val="22"/>
          <w:lang w:val="en-US" w:eastAsia="zh-CN" w:bidi="ar-SA"/>
        </w:rPr>
        <w:t>月</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Times New Roman" w:hAnsi="宋体" w:eastAsia="Times New Roman" w:cs="宋体"/>
          <w:sz w:val="32"/>
          <w:szCs w:val="32"/>
          <w:lang w:val="en-US" w:eastAsia="zh-CN" w:bidi="ar-SA"/>
        </w:rPr>
        <w:t>1</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日</w:t>
      </w:r>
      <w:r>
        <w:rPr>
          <w:rFonts w:ascii="宋体" w:hAnsi="宋体" w:eastAsia="宋体" w:cs="宋体"/>
          <w:spacing w:val="-160"/>
          <w:sz w:val="32"/>
          <w:szCs w:val="32"/>
          <w:lang w:val="en-US" w:eastAsia="zh-CN" w:bidi="ar-SA"/>
        </w:rPr>
        <w:t>）</w:t>
      </w:r>
      <w:r>
        <w:rPr>
          <w:rFonts w:ascii="宋体" w:hAnsi="宋体" w:eastAsia="宋体" w:cs="宋体"/>
          <w:sz w:val="32"/>
          <w:szCs w:val="32"/>
          <w:lang w:val="en-US" w:eastAsia="zh-CN" w:bidi="ar-SA"/>
        </w:rPr>
        <w:t>。</w:t>
      </w:r>
    </w:p>
    <w:p>
      <w:pPr>
        <w:keepNext w:val="0"/>
        <w:keepLines w:val="0"/>
        <w:pageBreakBefore w:val="0"/>
        <w:widowControl w:val="0"/>
        <w:numPr>
          <w:ilvl w:val="0"/>
          <w:numId w:val="3"/>
        </w:numPr>
        <w:tabs>
          <w:tab w:val="left" w:pos="1158"/>
        </w:tabs>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22"/>
          <w:lang w:val="en-US" w:eastAsia="zh-CN" w:bidi="ar-SA"/>
        </w:rPr>
      </w:pPr>
      <w:r>
        <w:rPr>
          <w:rFonts w:ascii="宋体" w:hAnsi="宋体" w:eastAsia="宋体" w:cs="宋体"/>
          <w:spacing w:val="-1"/>
          <w:sz w:val="32"/>
          <w:szCs w:val="22"/>
          <w:lang w:val="en-US" w:eastAsia="zh-CN" w:bidi="ar-SA"/>
        </w:rPr>
        <w:t>一般应具有正高级专业技术职称。</w:t>
      </w:r>
    </w:p>
    <w:p>
      <w:pPr>
        <w:keepNext w:val="0"/>
        <w:keepLines w:val="0"/>
        <w:pageBreakBefore w:val="0"/>
        <w:widowControl w:val="0"/>
        <w:numPr>
          <w:ilvl w:val="0"/>
          <w:numId w:val="3"/>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近五年应主持过（含在研）国家级科研课题或省部级重点科研、工程项目，或获得过省部级一等奖及以上的科学技术或社会科学奖励，或科技成果转化取得显著经济社会效益。</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三、支持名额</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72" w:firstLineChars="200"/>
        <w:jc w:val="left"/>
        <w:textAlignment w:val="auto"/>
        <w:rPr>
          <w:rFonts w:ascii="宋体" w:hAnsi="宋体" w:eastAsia="宋体" w:cs="宋体"/>
          <w:sz w:val="32"/>
          <w:szCs w:val="32"/>
          <w:lang w:val="en-US" w:eastAsia="zh-CN" w:bidi="ar-SA"/>
        </w:rPr>
      </w:pPr>
      <w:r>
        <w:rPr>
          <w:rFonts w:ascii="宋体" w:hAnsi="宋体" w:eastAsia="宋体" w:cs="宋体"/>
          <w:spacing w:val="-17"/>
          <w:sz w:val="32"/>
          <w:szCs w:val="32"/>
          <w:lang w:val="en-US" w:eastAsia="zh-CN" w:bidi="ar-SA"/>
        </w:rPr>
        <w:t xml:space="preserve">遴选支持 </w:t>
      </w:r>
      <w:r>
        <w:rPr>
          <w:rFonts w:ascii="Times New Roman" w:hAnsi="宋体" w:eastAsia="Times New Roman" w:cs="宋体"/>
          <w:spacing w:val="-1"/>
          <w:sz w:val="32"/>
          <w:szCs w:val="32"/>
          <w:lang w:val="en-US" w:eastAsia="zh-CN" w:bidi="ar-SA"/>
        </w:rPr>
        <w:t xml:space="preserve">50 </w:t>
      </w:r>
      <w:r>
        <w:rPr>
          <w:rFonts w:ascii="宋体" w:hAnsi="宋体" w:eastAsia="宋体" w:cs="宋体"/>
          <w:spacing w:val="-9"/>
          <w:sz w:val="32"/>
          <w:szCs w:val="32"/>
          <w:lang w:val="en-US" w:eastAsia="zh-CN" w:bidi="ar-SA"/>
        </w:rPr>
        <w:t>名左右，其中科技创新类和哲学社会科学类名额</w:t>
      </w:r>
    </w:p>
    <w:p>
      <w:pPr>
        <w:keepNext w:val="0"/>
        <w:keepLines w:val="0"/>
        <w:pageBreakBefore w:val="0"/>
        <w:widowControl w:val="0"/>
        <w:tabs>
          <w:tab w:val="left" w:pos="7927"/>
        </w:tabs>
        <w:kinsoku/>
        <w:wordWrap/>
        <w:overflowPunct/>
        <w:topLinePunct w:val="0"/>
        <w:autoSpaceDE w:val="0"/>
        <w:autoSpaceDN w:val="0"/>
        <w:bidi w:val="0"/>
        <w:adjustRightInd/>
        <w:snapToGrid/>
        <w:spacing w:after="0" w:line="560" w:lineRule="exact"/>
        <w:ind w:left="0" w:right="0" w:firstLine="256" w:firstLineChars="200"/>
        <w:jc w:val="left"/>
        <w:textAlignment w:val="auto"/>
        <w:rPr>
          <w:rFonts w:ascii="宋体" w:hAnsi="宋体" w:eastAsia="宋体" w:cs="宋体"/>
          <w:kern w:val="0"/>
          <w:sz w:val="28"/>
          <w:szCs w:val="22"/>
        </w:rPr>
      </w:pPr>
      <w:r>
        <w:rPr>
          <w:rFonts w:ascii="宋体" w:hAnsi="宋体" w:eastAsia="宋体" w:cs="宋体"/>
          <w:w w:val="99"/>
          <w:kern w:val="0"/>
          <w:position w:val="15"/>
          <w:sz w:val="13"/>
          <w:szCs w:val="22"/>
        </w:rPr>
        <w:t xml:space="preserve"> </w:t>
      </w:r>
      <w:r>
        <w:rPr>
          <w:rFonts w:ascii="宋体" w:hAnsi="宋体" w:eastAsia="宋体" w:cs="宋体"/>
          <w:kern w:val="0"/>
          <w:position w:val="15"/>
          <w:sz w:val="13"/>
          <w:szCs w:val="22"/>
        </w:rPr>
        <w:tab/>
      </w:r>
    </w:p>
    <w:p>
      <w:pPr>
        <w:keepNext w:val="0"/>
        <w:keepLines w:val="0"/>
        <w:pageBreakBefore w:val="0"/>
        <w:widowControl w:val="0"/>
        <w:kinsoku/>
        <w:wordWrap/>
        <w:overflowPunct/>
        <w:topLinePunct w:val="0"/>
        <w:bidi w:val="0"/>
        <w:adjustRightInd/>
        <w:snapToGrid/>
        <w:spacing w:after="0" w:line="560" w:lineRule="exact"/>
        <w:ind w:left="0" w:right="0" w:firstLine="560" w:firstLineChars="200"/>
        <w:jc w:val="left"/>
        <w:textAlignment w:val="auto"/>
        <w:rPr>
          <w:sz w:val="28"/>
        </w:rPr>
        <w:sectPr>
          <w:footerReference r:id="rId6" w:type="default"/>
          <w:pgSz w:w="11910" w:h="16840"/>
          <w:pgMar w:top="1600" w:right="1140" w:bottom="280" w:left="1300" w:header="0"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320" w:firstLineChars="200"/>
        <w:jc w:val="left"/>
        <w:textAlignment w:val="auto"/>
        <w:rPr>
          <w:rFonts w:ascii="宋体" w:hAnsi="宋体" w:eastAsia="宋体" w:cs="宋体"/>
          <w:sz w:val="16"/>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56" w:firstLineChars="200"/>
        <w:jc w:val="left"/>
        <w:textAlignment w:val="auto"/>
        <w:rPr>
          <w:rFonts w:ascii="宋体" w:hAnsi="宋体" w:eastAsia="宋体" w:cs="宋体"/>
          <w:sz w:val="32"/>
          <w:szCs w:val="32"/>
          <w:lang w:val="en-US" w:eastAsia="zh-CN" w:bidi="ar-SA"/>
        </w:rPr>
      </w:pPr>
      <w:r>
        <w:rPr>
          <w:rFonts w:ascii="宋体" w:hAnsi="宋体" w:eastAsia="宋体" w:cs="宋体"/>
          <w:spacing w:val="-21"/>
          <w:sz w:val="32"/>
          <w:szCs w:val="32"/>
          <w:lang w:val="en-US" w:eastAsia="zh-CN" w:bidi="ar-SA"/>
        </w:rPr>
        <w:t xml:space="preserve">分别为 </w:t>
      </w:r>
      <w:r>
        <w:rPr>
          <w:rFonts w:ascii="Times New Roman" w:hAnsi="宋体" w:eastAsia="Times New Roman" w:cs="宋体"/>
          <w:sz w:val="32"/>
          <w:szCs w:val="32"/>
          <w:lang w:val="en-US" w:eastAsia="zh-CN" w:bidi="ar-SA"/>
        </w:rPr>
        <w:t>37</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名、</w:t>
      </w:r>
      <w:r>
        <w:rPr>
          <w:rFonts w:ascii="Times New Roman" w:hAnsi="宋体" w:eastAsia="Times New Roman" w:cs="宋体"/>
          <w:sz w:val="32"/>
          <w:szCs w:val="32"/>
          <w:lang w:val="en-US" w:eastAsia="zh-CN" w:bidi="ar-SA"/>
        </w:rPr>
        <w:t>13</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名左右。</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四、支持保障</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24" w:firstLineChars="200"/>
        <w:jc w:val="left"/>
        <w:textAlignment w:val="auto"/>
        <w:rPr>
          <w:rFonts w:ascii="宋体" w:hAnsi="宋体" w:eastAsia="宋体" w:cs="宋体"/>
          <w:sz w:val="32"/>
          <w:szCs w:val="32"/>
          <w:lang w:val="en-US" w:eastAsia="zh-CN" w:bidi="ar-SA"/>
        </w:rPr>
      </w:pPr>
      <w:r>
        <w:rPr>
          <w:rFonts w:ascii="宋体" w:hAnsi="宋体" w:eastAsia="宋体" w:cs="宋体"/>
          <w:spacing w:val="-4"/>
          <w:sz w:val="32"/>
          <w:szCs w:val="32"/>
          <w:lang w:val="en-US" w:eastAsia="zh-CN" w:bidi="ar-SA"/>
        </w:rPr>
        <w:t xml:space="preserve">入选者支持期为 </w:t>
      </w:r>
      <w:r>
        <w:rPr>
          <w:rFonts w:ascii="Times New Roman" w:hAnsi="宋体" w:eastAsia="Times New Roman" w:cs="宋体"/>
          <w:sz w:val="32"/>
          <w:szCs w:val="32"/>
          <w:lang w:val="en-US" w:eastAsia="zh-CN" w:bidi="ar-SA"/>
        </w:rPr>
        <w:t>5</w:t>
      </w:r>
      <w:r>
        <w:rPr>
          <w:rFonts w:ascii="Times New Roman" w:hAnsi="宋体" w:eastAsia="Times New Roman" w:cs="宋体"/>
          <w:spacing w:val="47"/>
          <w:sz w:val="32"/>
          <w:szCs w:val="32"/>
          <w:lang w:val="en-US" w:eastAsia="zh-CN" w:bidi="ar-SA"/>
        </w:rPr>
        <w:t xml:space="preserve"> </w:t>
      </w:r>
      <w:r>
        <w:rPr>
          <w:rFonts w:ascii="宋体" w:hAnsi="宋体" w:eastAsia="宋体" w:cs="宋体"/>
          <w:sz w:val="32"/>
          <w:szCs w:val="32"/>
          <w:lang w:val="en-US" w:eastAsia="zh-CN" w:bidi="ar-SA"/>
        </w:rPr>
        <w:t>年，支持期内给予每人一定支持经费，其</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08" w:firstLineChars="200"/>
        <w:jc w:val="left"/>
        <w:textAlignment w:val="auto"/>
        <w:rPr>
          <w:rFonts w:ascii="宋体" w:hAnsi="宋体" w:eastAsia="宋体" w:cs="宋体"/>
          <w:sz w:val="32"/>
          <w:szCs w:val="32"/>
          <w:lang w:val="en-US" w:eastAsia="zh-CN" w:bidi="ar-SA"/>
        </w:rPr>
      </w:pPr>
      <w:r>
        <w:rPr>
          <w:rFonts w:ascii="宋体" w:hAnsi="宋体" w:eastAsia="宋体" w:cs="宋体"/>
          <w:spacing w:val="-8"/>
          <w:sz w:val="32"/>
          <w:szCs w:val="32"/>
          <w:lang w:val="en-US" w:eastAsia="zh-CN" w:bidi="ar-SA"/>
        </w:rPr>
        <w:t xml:space="preserve">中，生活补助共 </w:t>
      </w:r>
      <w:r>
        <w:rPr>
          <w:rFonts w:ascii="Times New Roman" w:hAnsi="宋体" w:eastAsia="Times New Roman" w:cs="宋体"/>
          <w:spacing w:val="-1"/>
          <w:sz w:val="32"/>
          <w:szCs w:val="32"/>
          <w:lang w:val="en-US" w:eastAsia="zh-CN" w:bidi="ar-SA"/>
        </w:rPr>
        <w:t>100</w:t>
      </w:r>
      <w:r>
        <w:rPr>
          <w:rFonts w:ascii="Times New Roman" w:hAnsi="宋体" w:eastAsia="Times New Roman" w:cs="宋体"/>
          <w:spacing w:val="27"/>
          <w:sz w:val="32"/>
          <w:szCs w:val="32"/>
          <w:lang w:val="en-US" w:eastAsia="zh-CN" w:bidi="ar-SA"/>
        </w:rPr>
        <w:t xml:space="preserve"> </w:t>
      </w:r>
      <w:r>
        <w:rPr>
          <w:rFonts w:ascii="宋体" w:hAnsi="宋体" w:eastAsia="宋体" w:cs="宋体"/>
          <w:spacing w:val="-5"/>
          <w:sz w:val="32"/>
          <w:szCs w:val="32"/>
          <w:lang w:val="en-US" w:eastAsia="zh-CN" w:bidi="ar-SA"/>
        </w:rPr>
        <w:t xml:space="preserve">万元，科研补助科技创新类共 </w:t>
      </w:r>
      <w:r>
        <w:rPr>
          <w:rFonts w:ascii="Times New Roman" w:hAnsi="宋体" w:eastAsia="Times New Roman" w:cs="宋体"/>
          <w:sz w:val="32"/>
          <w:szCs w:val="32"/>
          <w:lang w:val="en-US" w:eastAsia="zh-CN" w:bidi="ar-SA"/>
        </w:rPr>
        <w:t>300</w:t>
      </w:r>
      <w:r>
        <w:rPr>
          <w:rFonts w:ascii="Times New Roman" w:hAnsi="宋体" w:eastAsia="Times New Roman" w:cs="宋体"/>
          <w:spacing w:val="27"/>
          <w:sz w:val="32"/>
          <w:szCs w:val="32"/>
          <w:lang w:val="en-US" w:eastAsia="zh-CN" w:bidi="ar-SA"/>
        </w:rPr>
        <w:t xml:space="preserve"> </w:t>
      </w:r>
      <w:r>
        <w:rPr>
          <w:rFonts w:ascii="宋体" w:hAnsi="宋体" w:eastAsia="宋体" w:cs="宋体"/>
          <w:sz w:val="32"/>
          <w:szCs w:val="32"/>
          <w:lang w:val="en-US" w:eastAsia="zh-CN" w:bidi="ar-SA"/>
        </w:rPr>
        <w:t>万元、哲</w:t>
      </w:r>
      <w:r>
        <w:rPr>
          <w:rFonts w:ascii="宋体" w:hAnsi="宋体" w:eastAsia="宋体" w:cs="宋体"/>
          <w:spacing w:val="-11"/>
          <w:sz w:val="32"/>
          <w:szCs w:val="32"/>
          <w:lang w:val="en-US" w:eastAsia="zh-CN" w:bidi="ar-SA"/>
        </w:rPr>
        <w:t xml:space="preserve">学社会科学类共 </w:t>
      </w:r>
      <w:r>
        <w:rPr>
          <w:rFonts w:ascii="Times New Roman" w:hAnsi="宋体" w:eastAsia="Times New Roman" w:cs="宋体"/>
          <w:spacing w:val="-1"/>
          <w:sz w:val="32"/>
          <w:szCs w:val="32"/>
          <w:lang w:val="en-US" w:eastAsia="zh-CN" w:bidi="ar-SA"/>
        </w:rPr>
        <w:t xml:space="preserve">100 </w:t>
      </w:r>
      <w:r>
        <w:rPr>
          <w:rFonts w:ascii="宋体" w:hAnsi="宋体" w:eastAsia="宋体" w:cs="宋体"/>
          <w:spacing w:val="-19"/>
          <w:sz w:val="32"/>
          <w:szCs w:val="32"/>
          <w:lang w:val="en-US" w:eastAsia="zh-CN" w:bidi="ar-SA"/>
        </w:rPr>
        <w:t xml:space="preserve">万元，按年拨付。及时认定入选者为自治区 </w:t>
      </w:r>
      <w:r>
        <w:rPr>
          <w:rFonts w:ascii="Times New Roman" w:hAnsi="宋体" w:eastAsia="Times New Roman" w:cs="宋体"/>
          <w:sz w:val="32"/>
          <w:szCs w:val="32"/>
          <w:lang w:val="en-US" w:eastAsia="zh-CN" w:bidi="ar-SA"/>
        </w:rPr>
        <w:t>C</w:t>
      </w:r>
      <w:r>
        <w:rPr>
          <w:rFonts w:ascii="Times New Roman" w:hAnsi="宋体" w:eastAsia="Times New Roman" w:cs="宋体"/>
          <w:spacing w:val="-78"/>
          <w:sz w:val="32"/>
          <w:szCs w:val="32"/>
          <w:lang w:val="en-US" w:eastAsia="zh-CN" w:bidi="ar-SA"/>
        </w:rPr>
        <w:t xml:space="preserve"> </w:t>
      </w:r>
      <w:r>
        <w:rPr>
          <w:rFonts w:ascii="宋体" w:hAnsi="宋体" w:eastAsia="宋体" w:cs="宋体"/>
          <w:sz w:val="32"/>
          <w:szCs w:val="32"/>
          <w:lang w:val="en-US" w:eastAsia="zh-CN" w:bidi="ar-SA"/>
        </w:rPr>
        <w:t>层次人才，享受子女教育、医疗优诊等有关支持政策。</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五、其他事项</w:t>
      </w:r>
    </w:p>
    <w:p>
      <w:pPr>
        <w:keepNext w:val="0"/>
        <w:keepLines w:val="0"/>
        <w:pageBreakBefore w:val="0"/>
        <w:widowControl w:val="0"/>
        <w:numPr>
          <w:ilvl w:val="0"/>
          <w:numId w:val="4"/>
        </w:numPr>
        <w:tabs>
          <w:tab w:val="left" w:pos="1158"/>
        </w:tabs>
        <w:kinsoku/>
        <w:wordWrap/>
        <w:overflowPunct/>
        <w:topLinePunct w:val="0"/>
        <w:autoSpaceDE w:val="0"/>
        <w:autoSpaceDN w:val="0"/>
        <w:bidi w:val="0"/>
        <w:adjustRightInd/>
        <w:snapToGrid/>
        <w:spacing w:after="0" w:line="560" w:lineRule="exact"/>
        <w:ind w:left="0" w:right="0" w:firstLine="616" w:firstLineChars="200"/>
        <w:jc w:val="left"/>
        <w:textAlignment w:val="auto"/>
        <w:rPr>
          <w:rFonts w:ascii="宋体" w:hAnsi="宋体" w:eastAsia="宋体" w:cs="宋体"/>
          <w:sz w:val="32"/>
          <w:szCs w:val="22"/>
          <w:lang w:val="en-US" w:eastAsia="zh-CN" w:bidi="ar-SA"/>
        </w:rPr>
      </w:pPr>
      <w:r>
        <w:rPr>
          <w:rFonts w:ascii="宋体" w:hAnsi="宋体" w:eastAsia="宋体" w:cs="宋体"/>
          <w:spacing w:val="-6"/>
          <w:sz w:val="32"/>
          <w:szCs w:val="22"/>
          <w:lang w:val="en-US" w:eastAsia="zh-CN" w:bidi="ar-SA"/>
        </w:rPr>
        <w:t>国家重大人才项目入选者</w:t>
      </w:r>
      <w:r>
        <w:rPr>
          <w:rFonts w:ascii="宋体" w:hAnsi="宋体" w:eastAsia="宋体" w:cs="宋体"/>
          <w:sz w:val="32"/>
          <w:szCs w:val="22"/>
          <w:lang w:val="en-US" w:eastAsia="zh-CN" w:bidi="ar-SA"/>
        </w:rPr>
        <w:t>（青年项目除外</w:t>
      </w:r>
      <w:r>
        <w:rPr>
          <w:rFonts w:ascii="宋体" w:hAnsi="宋体" w:eastAsia="宋体" w:cs="宋体"/>
          <w:spacing w:val="-114"/>
          <w:sz w:val="32"/>
          <w:szCs w:val="22"/>
          <w:lang w:val="en-US" w:eastAsia="zh-CN" w:bidi="ar-SA"/>
        </w:rPr>
        <w:t>）</w:t>
      </w:r>
      <w:r>
        <w:rPr>
          <w:rFonts w:ascii="宋体" w:hAnsi="宋体" w:eastAsia="宋体" w:cs="宋体"/>
          <w:spacing w:val="-18"/>
          <w:sz w:val="32"/>
          <w:szCs w:val="22"/>
          <w:lang w:val="en-US" w:eastAsia="zh-CN" w:bidi="ar-SA"/>
        </w:rPr>
        <w:t>，国家杰出青年</w:t>
      </w:r>
      <w:r>
        <w:rPr>
          <w:rFonts w:ascii="宋体" w:hAnsi="宋体" w:eastAsia="宋体" w:cs="宋体"/>
          <w:spacing w:val="-2"/>
          <w:sz w:val="32"/>
          <w:szCs w:val="22"/>
          <w:lang w:val="en-US" w:eastAsia="zh-CN" w:bidi="ar-SA"/>
        </w:rPr>
        <w:t>科学基金获得者，不再申报本项目。广西院士后备培养工程人选、</w:t>
      </w:r>
      <w:r>
        <w:rPr>
          <w:rFonts w:ascii="宋体" w:hAnsi="宋体" w:eastAsia="宋体" w:cs="宋体"/>
          <w:sz w:val="32"/>
          <w:szCs w:val="22"/>
          <w:lang w:val="en-US" w:eastAsia="zh-CN" w:bidi="ar-SA"/>
        </w:rPr>
        <w:t>八桂学者、自治区特聘专家，不再申报本项目。</w:t>
      </w:r>
    </w:p>
    <w:p>
      <w:pPr>
        <w:keepNext w:val="0"/>
        <w:keepLines w:val="0"/>
        <w:pageBreakBefore w:val="0"/>
        <w:widowControl w:val="0"/>
        <w:numPr>
          <w:ilvl w:val="0"/>
          <w:numId w:val="4"/>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实行综合评审绿色通道机制。国家海外高层次人才引进计划、国家高层次人才特殊支持计划、教育部“长江学者”奖励计划青年项目入选者，国家优秀青年科学基金项目获得者，符合条件申报本项目的，可直接进入综合评审环节。</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32" w:firstLineChars="200"/>
        <w:jc w:val="left"/>
        <w:textAlignment w:val="auto"/>
        <w:rPr>
          <w:rFonts w:ascii="宋体" w:hAnsi="宋体" w:eastAsia="宋体" w:cs="宋体"/>
          <w:sz w:val="32"/>
          <w:szCs w:val="32"/>
          <w:lang w:val="en-US" w:eastAsia="zh-CN" w:bidi="ar-SA"/>
        </w:rPr>
      </w:pPr>
      <w:r>
        <w:rPr>
          <w:rFonts w:ascii="宋体" w:hAnsi="宋体" w:eastAsia="宋体" w:cs="宋体"/>
          <w:spacing w:val="-27"/>
          <w:sz w:val="32"/>
          <w:szCs w:val="32"/>
          <w:lang w:val="en-US" w:eastAsia="zh-CN" w:bidi="ar-SA"/>
        </w:rPr>
        <w:t xml:space="preserve">附件 </w:t>
      </w:r>
      <w:r>
        <w:rPr>
          <w:rFonts w:ascii="宋体" w:hAnsi="宋体" w:eastAsia="宋体" w:cs="宋体"/>
          <w:sz w:val="32"/>
          <w:szCs w:val="32"/>
          <w:lang w:val="en-US" w:eastAsia="zh-CN" w:bidi="ar-SA"/>
        </w:rPr>
        <w:t>3</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0" w:firstLineChars="200"/>
        <w:jc w:val="left"/>
        <w:textAlignment w:val="auto"/>
        <w:rPr>
          <w:rFonts w:ascii="宋体" w:hAnsi="宋体" w:eastAsia="宋体" w:cs="宋体"/>
          <w:sz w:val="26"/>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876" w:firstLineChars="200"/>
        <w:jc w:val="left"/>
        <w:textAlignment w:val="auto"/>
        <w:outlineLvl w:val="1"/>
        <w:rPr>
          <w:rFonts w:ascii="宋体" w:hAnsi="宋体" w:eastAsia="宋体" w:cs="宋体"/>
          <w:sz w:val="44"/>
          <w:szCs w:val="44"/>
          <w:lang w:val="en-US" w:eastAsia="zh-CN" w:bidi="ar-SA"/>
        </w:rPr>
      </w:pPr>
      <w:r>
        <w:rPr>
          <w:rFonts w:ascii="宋体" w:hAnsi="宋体" w:eastAsia="宋体" w:cs="宋体"/>
          <w:spacing w:val="-1"/>
          <w:sz w:val="44"/>
          <w:szCs w:val="44"/>
          <w:lang w:val="en-US" w:eastAsia="zh-CN" w:bidi="ar-SA"/>
        </w:rPr>
        <w:t>自治区特聘专家项目</w:t>
      </w:r>
      <w:r>
        <w:rPr>
          <w:rFonts w:ascii="宋体" w:hAnsi="宋体" w:eastAsia="宋体" w:cs="宋体"/>
          <w:sz w:val="44"/>
          <w:szCs w:val="44"/>
          <w:lang w:val="en-US" w:eastAsia="zh-CN" w:bidi="ar-SA"/>
        </w:rPr>
        <w:t>（第九批）</w:t>
      </w:r>
      <w:r>
        <w:rPr>
          <w:rFonts w:ascii="宋体" w:hAnsi="宋体" w:eastAsia="宋体" w:cs="宋体"/>
          <w:spacing w:val="-217"/>
          <w:sz w:val="44"/>
          <w:szCs w:val="44"/>
          <w:lang w:val="en-US" w:eastAsia="zh-CN" w:bidi="ar-SA"/>
        </w:rPr>
        <w:t xml:space="preserve"> </w:t>
      </w:r>
      <w:r>
        <w:rPr>
          <w:rFonts w:ascii="宋体" w:hAnsi="宋体" w:eastAsia="宋体" w:cs="宋体"/>
          <w:sz w:val="44"/>
          <w:szCs w:val="44"/>
          <w:lang w:val="en-US" w:eastAsia="zh-CN" w:bidi="ar-SA"/>
        </w:rPr>
        <w:t>申报指南</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1100" w:firstLineChars="200"/>
        <w:jc w:val="left"/>
        <w:textAlignment w:val="auto"/>
        <w:rPr>
          <w:rFonts w:ascii="宋体" w:hAnsi="宋体" w:eastAsia="宋体" w:cs="宋体"/>
          <w:sz w:val="55"/>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一、申报范围</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宋体" w:hAnsi="宋体" w:eastAsia="宋体" w:cs="宋体"/>
          <w:sz w:val="32"/>
          <w:szCs w:val="32"/>
          <w:lang w:val="en-US" w:eastAsia="zh-CN" w:bidi="ar-SA"/>
        </w:rPr>
        <w:t>在我区企业从事自然科学、工程技术研究或从事技术开发、推广、应用的专业技术人才、高技能人才，可申报本项目。</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二、人选条件</w:t>
      </w:r>
    </w:p>
    <w:p>
      <w:pPr>
        <w:keepNext w:val="0"/>
        <w:keepLines w:val="0"/>
        <w:pageBreakBefore w:val="0"/>
        <w:widowControl w:val="0"/>
        <w:numPr>
          <w:ilvl w:val="0"/>
          <w:numId w:val="5"/>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拥护中国共产党的领导，拥护中国特色社会主义制度，坚持以习近平新时代中国特色社会主义思想为指导，自觉拥护“两</w:t>
      </w:r>
      <w:r>
        <w:rPr>
          <w:rFonts w:ascii="宋体" w:hAnsi="宋体" w:eastAsia="宋体" w:cs="宋体"/>
          <w:spacing w:val="-40"/>
          <w:w w:val="100"/>
          <w:sz w:val="32"/>
          <w:szCs w:val="22"/>
          <w:lang w:val="en-US" w:eastAsia="zh-CN" w:bidi="ar-SA"/>
        </w:rPr>
        <w:t>个确立”、增强“四个意识”、坚定“四个自信”、做到“两个维护”，</w:t>
      </w:r>
      <w:r>
        <w:rPr>
          <w:rFonts w:ascii="宋体" w:hAnsi="宋体" w:eastAsia="宋体" w:cs="宋体"/>
          <w:sz w:val="32"/>
          <w:szCs w:val="22"/>
          <w:lang w:val="en-US" w:eastAsia="zh-CN" w:bidi="ar-SA"/>
        </w:rPr>
        <w:t>作风正派，遵纪守法，恪守学术道德和职业道德。</w:t>
      </w:r>
    </w:p>
    <w:p>
      <w:pPr>
        <w:keepNext w:val="0"/>
        <w:keepLines w:val="0"/>
        <w:pageBreakBefore w:val="0"/>
        <w:widowControl w:val="0"/>
        <w:numPr>
          <w:ilvl w:val="0"/>
          <w:numId w:val="5"/>
        </w:numPr>
        <w:tabs>
          <w:tab w:val="left" w:pos="1158"/>
        </w:tabs>
        <w:kinsoku/>
        <w:wordWrap/>
        <w:overflowPunct/>
        <w:topLinePunct w:val="0"/>
        <w:autoSpaceDE w:val="0"/>
        <w:autoSpaceDN w:val="0"/>
        <w:bidi w:val="0"/>
        <w:adjustRightInd/>
        <w:snapToGrid/>
        <w:spacing w:after="0" w:line="560" w:lineRule="exact"/>
        <w:ind w:left="0" w:right="0" w:firstLine="596" w:firstLineChars="200"/>
        <w:jc w:val="left"/>
        <w:textAlignment w:val="auto"/>
        <w:rPr>
          <w:rFonts w:ascii="宋体" w:hAnsi="宋体" w:eastAsia="宋体" w:cs="宋体"/>
          <w:sz w:val="32"/>
          <w:szCs w:val="22"/>
          <w:lang w:val="en-US" w:eastAsia="zh-CN" w:bidi="ar-SA"/>
        </w:rPr>
      </w:pPr>
      <w:r>
        <w:rPr>
          <w:rFonts w:ascii="宋体" w:hAnsi="宋体" w:eastAsia="宋体" w:cs="宋体"/>
          <w:spacing w:val="-11"/>
          <w:sz w:val="32"/>
          <w:szCs w:val="22"/>
          <w:lang w:val="en-US" w:eastAsia="zh-CN" w:bidi="ar-SA"/>
        </w:rPr>
        <w:t xml:space="preserve">年龄一般不超过 </w:t>
      </w:r>
      <w:r>
        <w:rPr>
          <w:rFonts w:ascii="Times New Roman" w:hAnsi="宋体" w:eastAsia="Times New Roman" w:cs="宋体"/>
          <w:spacing w:val="-1"/>
          <w:sz w:val="32"/>
          <w:szCs w:val="22"/>
          <w:lang w:val="en-US" w:eastAsia="zh-CN" w:bidi="ar-SA"/>
        </w:rPr>
        <w:t>50</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1"/>
          <w:sz w:val="32"/>
          <w:szCs w:val="22"/>
          <w:lang w:val="en-US" w:eastAsia="zh-CN" w:bidi="ar-SA"/>
        </w:rPr>
        <w:t>周岁</w:t>
      </w:r>
      <w:r>
        <w:rPr>
          <w:rFonts w:ascii="宋体" w:hAnsi="宋体" w:eastAsia="宋体" w:cs="宋体"/>
          <w:sz w:val="32"/>
          <w:szCs w:val="22"/>
          <w:lang w:val="en-US" w:eastAsia="zh-CN" w:bidi="ar-SA"/>
        </w:rPr>
        <w:t>（</w:t>
      </w:r>
      <w:r>
        <w:rPr>
          <w:rFonts w:ascii="宋体" w:hAnsi="宋体" w:eastAsia="宋体" w:cs="宋体"/>
          <w:spacing w:val="-9"/>
          <w:sz w:val="32"/>
          <w:szCs w:val="22"/>
          <w:lang w:val="en-US" w:eastAsia="zh-CN" w:bidi="ar-SA"/>
        </w:rPr>
        <w:t xml:space="preserve">年龄计算时间截至 </w:t>
      </w:r>
      <w:r>
        <w:rPr>
          <w:rFonts w:ascii="Times New Roman" w:hAnsi="宋体" w:eastAsia="Times New Roman" w:cs="宋体"/>
          <w:sz w:val="32"/>
          <w:szCs w:val="22"/>
          <w:lang w:val="en-US" w:eastAsia="zh-CN" w:bidi="ar-SA"/>
        </w:rPr>
        <w:t>2020</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38"/>
          <w:sz w:val="32"/>
          <w:szCs w:val="22"/>
          <w:lang w:val="en-US" w:eastAsia="zh-CN" w:bidi="ar-SA"/>
        </w:rPr>
        <w:t xml:space="preserve">年 </w:t>
      </w:r>
      <w:r>
        <w:rPr>
          <w:rFonts w:ascii="Times New Roman" w:hAnsi="宋体" w:eastAsia="Times New Roman" w:cs="宋体"/>
          <w:sz w:val="32"/>
          <w:szCs w:val="22"/>
          <w:lang w:val="en-US" w:eastAsia="zh-CN" w:bidi="ar-SA"/>
        </w:rPr>
        <w:t>1</w:t>
      </w:r>
      <w:r>
        <w:rPr>
          <w:rFonts w:ascii="Times New Roman" w:hAnsi="宋体" w:eastAsia="Times New Roman" w:cs="宋体"/>
          <w:spacing w:val="4"/>
          <w:sz w:val="32"/>
          <w:szCs w:val="22"/>
          <w:lang w:val="en-US" w:eastAsia="zh-CN" w:bidi="ar-SA"/>
        </w:rPr>
        <w:t xml:space="preserve"> </w:t>
      </w:r>
      <w:r>
        <w:rPr>
          <w:rFonts w:ascii="宋体" w:hAnsi="宋体" w:eastAsia="宋体" w:cs="宋体"/>
          <w:sz w:val="32"/>
          <w:szCs w:val="22"/>
          <w:lang w:val="en-US" w:eastAsia="zh-CN" w:bidi="ar-SA"/>
        </w:rPr>
        <w:t>月</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Times New Roman" w:hAnsi="宋体" w:eastAsia="Times New Roman" w:cs="宋体"/>
          <w:sz w:val="32"/>
          <w:szCs w:val="32"/>
          <w:lang w:val="en-US" w:eastAsia="zh-CN" w:bidi="ar-SA"/>
        </w:rPr>
        <w:t>1</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日</w:t>
      </w:r>
      <w:r>
        <w:rPr>
          <w:rFonts w:ascii="宋体" w:hAnsi="宋体" w:eastAsia="宋体" w:cs="宋体"/>
          <w:spacing w:val="-160"/>
          <w:sz w:val="32"/>
          <w:szCs w:val="32"/>
          <w:lang w:val="en-US" w:eastAsia="zh-CN" w:bidi="ar-SA"/>
        </w:rPr>
        <w:t>）</w:t>
      </w:r>
      <w:r>
        <w:rPr>
          <w:rFonts w:ascii="宋体" w:hAnsi="宋体" w:eastAsia="宋体" w:cs="宋体"/>
          <w:sz w:val="32"/>
          <w:szCs w:val="32"/>
          <w:lang w:val="en-US" w:eastAsia="zh-CN" w:bidi="ar-SA"/>
        </w:rPr>
        <w:t>。</w:t>
      </w:r>
    </w:p>
    <w:p>
      <w:pPr>
        <w:keepNext w:val="0"/>
        <w:keepLines w:val="0"/>
        <w:pageBreakBefore w:val="0"/>
        <w:widowControl w:val="0"/>
        <w:numPr>
          <w:ilvl w:val="0"/>
          <w:numId w:val="5"/>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一般应具有博士学位或高级专业技术职称、高级技师及以上职业资格（等级</w:t>
      </w:r>
      <w:r>
        <w:rPr>
          <w:rFonts w:ascii="宋体" w:hAnsi="宋体" w:eastAsia="宋体" w:cs="宋体"/>
          <w:spacing w:val="-162"/>
          <w:sz w:val="32"/>
          <w:szCs w:val="22"/>
          <w:lang w:val="en-US" w:eastAsia="zh-CN" w:bidi="ar-SA"/>
        </w:rPr>
        <w:t>）</w:t>
      </w:r>
      <w:r>
        <w:rPr>
          <w:rFonts w:ascii="宋体" w:hAnsi="宋体" w:eastAsia="宋体" w:cs="宋体"/>
          <w:sz w:val="32"/>
          <w:szCs w:val="22"/>
          <w:lang w:val="en-US" w:eastAsia="zh-CN" w:bidi="ar-SA"/>
        </w:rPr>
        <w:t>。</w:t>
      </w:r>
      <w:bookmarkStart w:id="0" w:name="_GoBack"/>
      <w:bookmarkEnd w:id="0"/>
    </w:p>
    <w:p>
      <w:pPr>
        <w:keepNext w:val="0"/>
        <w:keepLines w:val="0"/>
        <w:pageBreakBefore w:val="0"/>
        <w:widowControl w:val="0"/>
        <w:numPr>
          <w:ilvl w:val="0"/>
          <w:numId w:val="5"/>
        </w:numPr>
        <w:tabs>
          <w:tab w:val="left" w:pos="1158"/>
        </w:tabs>
        <w:kinsoku/>
        <w:wordWrap/>
        <w:overflowPunct/>
        <w:topLinePunct w:val="0"/>
        <w:autoSpaceDE w:val="0"/>
        <w:autoSpaceDN w:val="0"/>
        <w:bidi w:val="0"/>
        <w:adjustRightInd/>
        <w:snapToGrid/>
        <w:spacing w:after="0" w:line="560" w:lineRule="exact"/>
        <w:ind w:left="0" w:right="0" w:firstLine="612" w:firstLineChars="200"/>
        <w:jc w:val="left"/>
        <w:textAlignment w:val="auto"/>
        <w:rPr>
          <w:rFonts w:ascii="宋体" w:hAnsi="宋体" w:eastAsia="宋体" w:cs="宋体"/>
          <w:sz w:val="32"/>
          <w:szCs w:val="22"/>
          <w:lang w:val="en-US" w:eastAsia="zh-CN" w:bidi="ar-SA"/>
        </w:rPr>
      </w:pPr>
      <w:r>
        <w:rPr>
          <w:rFonts w:ascii="宋体" w:hAnsi="宋体" w:eastAsia="宋体" w:cs="宋体"/>
          <w:spacing w:val="-7"/>
          <w:sz w:val="32"/>
          <w:szCs w:val="22"/>
          <w:lang w:val="en-US" w:eastAsia="zh-CN" w:bidi="ar-SA"/>
        </w:rPr>
        <w:t>申报本项目的企业专业技术人才近五年应主持过</w:t>
      </w:r>
      <w:r>
        <w:rPr>
          <w:rFonts w:ascii="宋体" w:hAnsi="宋体" w:eastAsia="宋体" w:cs="宋体"/>
          <w:sz w:val="32"/>
          <w:szCs w:val="22"/>
          <w:lang w:val="en-US" w:eastAsia="zh-CN" w:bidi="ar-SA"/>
        </w:rPr>
        <w:t>（含在研）</w:t>
      </w:r>
      <w:r>
        <w:rPr>
          <w:rFonts w:ascii="宋体" w:hAnsi="宋体" w:eastAsia="宋体" w:cs="宋体"/>
          <w:spacing w:val="-157"/>
          <w:sz w:val="32"/>
          <w:szCs w:val="22"/>
          <w:lang w:val="en-US" w:eastAsia="zh-CN" w:bidi="ar-SA"/>
        </w:rPr>
        <w:t xml:space="preserve"> </w:t>
      </w:r>
      <w:r>
        <w:rPr>
          <w:rFonts w:ascii="宋体" w:hAnsi="宋体" w:eastAsia="宋体" w:cs="宋体"/>
          <w:sz w:val="32"/>
          <w:szCs w:val="22"/>
          <w:lang w:val="en-US" w:eastAsia="zh-CN" w:bidi="ar-SA"/>
        </w:rPr>
        <w:t>国家级科研课题或省部级重点科研、工程项目，或获得过省部级</w:t>
      </w:r>
      <w:r>
        <w:rPr>
          <w:rFonts w:ascii="宋体" w:hAnsi="宋体" w:eastAsia="宋体" w:cs="宋体"/>
          <w:spacing w:val="-3"/>
          <w:w w:val="100"/>
          <w:sz w:val="32"/>
          <w:szCs w:val="22"/>
          <w:lang w:val="en-US" w:eastAsia="zh-CN" w:bidi="ar-SA"/>
        </w:rPr>
        <w:t>一等奖及以上的科学技术奖励</w:t>
      </w:r>
      <w:r>
        <w:rPr>
          <w:rFonts w:ascii="宋体" w:hAnsi="宋体" w:eastAsia="宋体" w:cs="宋体"/>
          <w:w w:val="100"/>
          <w:sz w:val="32"/>
          <w:szCs w:val="22"/>
          <w:lang w:val="en-US" w:eastAsia="zh-CN" w:bidi="ar-SA"/>
        </w:rPr>
        <w:t>（</w:t>
      </w:r>
      <w:r>
        <w:rPr>
          <w:rFonts w:ascii="宋体" w:hAnsi="宋体" w:eastAsia="宋体" w:cs="宋体"/>
          <w:spacing w:val="-5"/>
          <w:w w:val="100"/>
          <w:sz w:val="32"/>
          <w:szCs w:val="22"/>
          <w:lang w:val="en-US" w:eastAsia="zh-CN" w:bidi="ar-SA"/>
        </w:rPr>
        <w:t>第一、第二完成人</w:t>
      </w:r>
      <w:r>
        <w:rPr>
          <w:rFonts w:ascii="宋体" w:hAnsi="宋体" w:eastAsia="宋体" w:cs="宋体"/>
          <w:spacing w:val="-160"/>
          <w:w w:val="100"/>
          <w:sz w:val="32"/>
          <w:szCs w:val="22"/>
          <w:lang w:val="en-US" w:eastAsia="zh-CN" w:bidi="ar-SA"/>
        </w:rPr>
        <w:t>）</w:t>
      </w:r>
      <w:r>
        <w:rPr>
          <w:rFonts w:ascii="宋体" w:hAnsi="宋体" w:eastAsia="宋体" w:cs="宋体"/>
          <w:spacing w:val="-5"/>
          <w:w w:val="100"/>
          <w:sz w:val="32"/>
          <w:szCs w:val="22"/>
          <w:lang w:val="en-US" w:eastAsia="zh-CN" w:bidi="ar-SA"/>
        </w:rPr>
        <w:t>，或科技成果</w:t>
      </w:r>
      <w:r>
        <w:rPr>
          <w:rFonts w:ascii="宋体" w:hAnsi="宋体" w:eastAsia="宋体" w:cs="宋体"/>
          <w:sz w:val="32"/>
          <w:szCs w:val="22"/>
          <w:lang w:val="en-US" w:eastAsia="zh-CN" w:bidi="ar-SA"/>
        </w:rPr>
        <w:t>转化取得显著经济社会效益。</w:t>
      </w:r>
    </w:p>
    <w:p>
      <w:pPr>
        <w:keepNext w:val="0"/>
        <w:keepLines w:val="0"/>
        <w:pageBreakBefore w:val="0"/>
        <w:widowControl w:val="0"/>
        <w:numPr>
          <w:ilvl w:val="0"/>
          <w:numId w:val="5"/>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申报本项目的企业高技能人才应获得过中华技能大奖，或</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256" w:firstLineChars="200"/>
        <w:jc w:val="left"/>
        <w:textAlignment w:val="auto"/>
        <w:rPr>
          <w:rFonts w:ascii="宋体" w:hAnsi="宋体" w:eastAsia="宋体" w:cs="宋体"/>
          <w:sz w:val="32"/>
          <w:szCs w:val="32"/>
          <w:lang w:val="en-US" w:eastAsia="zh-CN" w:bidi="ar-SA"/>
        </w:rPr>
      </w:pPr>
      <w:r>
        <w:rPr>
          <w:rFonts w:ascii="宋体" w:hAnsi="宋体" w:eastAsia="宋体" w:cs="宋体"/>
          <w:w w:val="99"/>
          <w:position w:val="15"/>
          <w:sz w:val="13"/>
          <w:szCs w:val="32"/>
          <w:lang w:val="en-US" w:eastAsia="zh-CN" w:bidi="ar-SA"/>
        </w:rPr>
        <w:t xml:space="preserve"> </w:t>
      </w:r>
      <w:r>
        <w:rPr>
          <w:rFonts w:ascii="宋体" w:hAnsi="宋体" w:eastAsia="宋体" w:cs="宋体"/>
          <w:position w:val="15"/>
          <w:sz w:val="13"/>
          <w:szCs w:val="32"/>
          <w:lang w:val="en-US" w:eastAsia="zh-CN" w:bidi="ar-SA"/>
        </w:rPr>
        <w:tab/>
      </w:r>
      <w:r>
        <w:rPr>
          <w:rFonts w:ascii="宋体" w:hAnsi="宋体" w:eastAsia="宋体" w:cs="宋体"/>
          <w:spacing w:val="-1"/>
          <w:sz w:val="32"/>
          <w:szCs w:val="32"/>
          <w:lang w:val="en-US" w:eastAsia="zh-CN" w:bidi="ar-SA"/>
        </w:rPr>
        <w:t>被评为全国技术能手。</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三、支持名额</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72" w:firstLineChars="200"/>
        <w:jc w:val="left"/>
        <w:textAlignment w:val="auto"/>
        <w:rPr>
          <w:rFonts w:ascii="宋体" w:hAnsi="宋体" w:eastAsia="宋体" w:cs="宋体"/>
          <w:sz w:val="32"/>
          <w:szCs w:val="32"/>
          <w:lang w:val="en-US" w:eastAsia="zh-CN" w:bidi="ar-SA"/>
        </w:rPr>
      </w:pPr>
      <w:r>
        <w:rPr>
          <w:rFonts w:ascii="宋体" w:hAnsi="宋体" w:eastAsia="宋体" w:cs="宋体"/>
          <w:spacing w:val="-17"/>
          <w:sz w:val="32"/>
          <w:szCs w:val="32"/>
          <w:lang w:val="en-US" w:eastAsia="zh-CN" w:bidi="ar-SA"/>
        </w:rPr>
        <w:t xml:space="preserve">遴选支持 </w:t>
      </w:r>
      <w:r>
        <w:rPr>
          <w:rFonts w:ascii="Times New Roman" w:hAnsi="宋体" w:eastAsia="Times New Roman" w:cs="宋体"/>
          <w:spacing w:val="-1"/>
          <w:sz w:val="32"/>
          <w:szCs w:val="32"/>
          <w:lang w:val="en-US" w:eastAsia="zh-CN" w:bidi="ar-SA"/>
        </w:rPr>
        <w:t xml:space="preserve">30 </w:t>
      </w:r>
      <w:r>
        <w:rPr>
          <w:rFonts w:ascii="宋体" w:hAnsi="宋体" w:eastAsia="宋体" w:cs="宋体"/>
          <w:spacing w:val="-9"/>
          <w:sz w:val="32"/>
          <w:szCs w:val="32"/>
          <w:lang w:val="en-US" w:eastAsia="zh-CN" w:bidi="ar-SA"/>
        </w:rPr>
        <w:t>名左右，其中专业技术人才和高技能人才名额分</w:t>
      </w:r>
      <w:r>
        <w:rPr>
          <w:rFonts w:ascii="宋体" w:hAnsi="宋体" w:eastAsia="宋体" w:cs="宋体"/>
          <w:spacing w:val="-28"/>
          <w:sz w:val="32"/>
          <w:szCs w:val="32"/>
          <w:lang w:val="en-US" w:eastAsia="zh-CN" w:bidi="ar-SA"/>
        </w:rPr>
        <w:t xml:space="preserve">别为 </w:t>
      </w:r>
      <w:r>
        <w:rPr>
          <w:rFonts w:ascii="Times New Roman" w:hAnsi="宋体" w:eastAsia="Times New Roman" w:cs="宋体"/>
          <w:sz w:val="32"/>
          <w:szCs w:val="32"/>
          <w:lang w:val="en-US" w:eastAsia="zh-CN" w:bidi="ar-SA"/>
        </w:rPr>
        <w:t>25</w:t>
      </w:r>
      <w:r>
        <w:rPr>
          <w:rFonts w:ascii="Times New Roman" w:hAnsi="宋体" w:eastAsia="Times New Roman" w:cs="宋体"/>
          <w:spacing w:val="-2"/>
          <w:sz w:val="32"/>
          <w:szCs w:val="32"/>
          <w:lang w:val="en-US" w:eastAsia="zh-CN" w:bidi="ar-SA"/>
        </w:rPr>
        <w:t xml:space="preserve"> </w:t>
      </w:r>
      <w:r>
        <w:rPr>
          <w:rFonts w:ascii="宋体" w:hAnsi="宋体" w:eastAsia="宋体" w:cs="宋体"/>
          <w:sz w:val="32"/>
          <w:szCs w:val="32"/>
          <w:lang w:val="en-US" w:eastAsia="zh-CN" w:bidi="ar-SA"/>
        </w:rPr>
        <w:t>名、</w:t>
      </w:r>
      <w:r>
        <w:rPr>
          <w:rFonts w:ascii="Times New Roman" w:hAnsi="宋体" w:eastAsia="Times New Roman" w:cs="宋体"/>
          <w:sz w:val="32"/>
          <w:szCs w:val="32"/>
          <w:lang w:val="en-US" w:eastAsia="zh-CN" w:bidi="ar-SA"/>
        </w:rPr>
        <w:t>5</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名左右。</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四、支持保障</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24" w:firstLineChars="200"/>
        <w:jc w:val="left"/>
        <w:textAlignment w:val="auto"/>
        <w:rPr>
          <w:rFonts w:ascii="宋体" w:hAnsi="宋体" w:eastAsia="宋体" w:cs="宋体"/>
          <w:sz w:val="32"/>
          <w:szCs w:val="32"/>
          <w:lang w:val="en-US" w:eastAsia="zh-CN" w:bidi="ar-SA"/>
        </w:rPr>
      </w:pPr>
      <w:r>
        <w:rPr>
          <w:rFonts w:ascii="宋体" w:hAnsi="宋体" w:eastAsia="宋体" w:cs="宋体"/>
          <w:spacing w:val="-4"/>
          <w:sz w:val="32"/>
          <w:szCs w:val="32"/>
          <w:lang w:val="en-US" w:eastAsia="zh-CN" w:bidi="ar-SA"/>
        </w:rPr>
        <w:t xml:space="preserve">入选者支持期为 </w:t>
      </w:r>
      <w:r>
        <w:rPr>
          <w:rFonts w:ascii="Times New Roman" w:hAnsi="宋体" w:eastAsia="Times New Roman" w:cs="宋体"/>
          <w:sz w:val="32"/>
          <w:szCs w:val="32"/>
          <w:lang w:val="en-US" w:eastAsia="zh-CN" w:bidi="ar-SA"/>
        </w:rPr>
        <w:t>5</w:t>
      </w:r>
      <w:r>
        <w:rPr>
          <w:rFonts w:ascii="Times New Roman" w:hAnsi="宋体" w:eastAsia="Times New Roman" w:cs="宋体"/>
          <w:spacing w:val="47"/>
          <w:sz w:val="32"/>
          <w:szCs w:val="32"/>
          <w:lang w:val="en-US" w:eastAsia="zh-CN" w:bidi="ar-SA"/>
        </w:rPr>
        <w:t xml:space="preserve"> </w:t>
      </w:r>
      <w:r>
        <w:rPr>
          <w:rFonts w:ascii="宋体" w:hAnsi="宋体" w:eastAsia="宋体" w:cs="宋体"/>
          <w:sz w:val="32"/>
          <w:szCs w:val="32"/>
          <w:lang w:val="en-US" w:eastAsia="zh-CN" w:bidi="ar-SA"/>
        </w:rPr>
        <w:t>年，支持期内给予每人一定支持经费，其</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08" w:firstLineChars="200"/>
        <w:jc w:val="left"/>
        <w:textAlignment w:val="auto"/>
        <w:rPr>
          <w:rFonts w:ascii="宋体" w:hAnsi="宋体" w:eastAsia="宋体" w:cs="宋体"/>
          <w:sz w:val="32"/>
          <w:szCs w:val="32"/>
          <w:lang w:val="en-US" w:eastAsia="zh-CN" w:bidi="ar-SA"/>
        </w:rPr>
      </w:pPr>
      <w:r>
        <w:rPr>
          <w:rFonts w:ascii="宋体" w:hAnsi="宋体" w:eastAsia="宋体" w:cs="宋体"/>
          <w:spacing w:val="-8"/>
          <w:sz w:val="32"/>
          <w:szCs w:val="32"/>
          <w:lang w:val="en-US" w:eastAsia="zh-CN" w:bidi="ar-SA"/>
        </w:rPr>
        <w:t xml:space="preserve">中，生活补助共 </w:t>
      </w:r>
      <w:r>
        <w:rPr>
          <w:rFonts w:ascii="Times New Roman" w:hAnsi="宋体" w:eastAsia="Times New Roman" w:cs="宋体"/>
          <w:spacing w:val="-1"/>
          <w:sz w:val="32"/>
          <w:szCs w:val="32"/>
          <w:lang w:val="en-US" w:eastAsia="zh-CN" w:bidi="ar-SA"/>
        </w:rPr>
        <w:t>100</w:t>
      </w:r>
      <w:r>
        <w:rPr>
          <w:rFonts w:ascii="Times New Roman" w:hAnsi="宋体" w:eastAsia="Times New Roman" w:cs="宋体"/>
          <w:spacing w:val="27"/>
          <w:sz w:val="32"/>
          <w:szCs w:val="32"/>
          <w:lang w:val="en-US" w:eastAsia="zh-CN" w:bidi="ar-SA"/>
        </w:rPr>
        <w:t xml:space="preserve"> </w:t>
      </w:r>
      <w:r>
        <w:rPr>
          <w:rFonts w:ascii="宋体" w:hAnsi="宋体" w:eastAsia="宋体" w:cs="宋体"/>
          <w:spacing w:val="-7"/>
          <w:sz w:val="32"/>
          <w:szCs w:val="32"/>
          <w:lang w:val="en-US" w:eastAsia="zh-CN" w:bidi="ar-SA"/>
        </w:rPr>
        <w:t xml:space="preserve">万元，科研补助共 </w:t>
      </w:r>
      <w:r>
        <w:rPr>
          <w:rFonts w:ascii="Times New Roman" w:hAnsi="宋体" w:eastAsia="Times New Roman" w:cs="宋体"/>
          <w:sz w:val="32"/>
          <w:szCs w:val="32"/>
          <w:lang w:val="en-US" w:eastAsia="zh-CN" w:bidi="ar-SA"/>
        </w:rPr>
        <w:t>300</w:t>
      </w:r>
      <w:r>
        <w:rPr>
          <w:rFonts w:ascii="Times New Roman" w:hAnsi="宋体" w:eastAsia="Times New Roman" w:cs="宋体"/>
          <w:spacing w:val="27"/>
          <w:sz w:val="32"/>
          <w:szCs w:val="32"/>
          <w:lang w:val="en-US" w:eastAsia="zh-CN" w:bidi="ar-SA"/>
        </w:rPr>
        <w:t xml:space="preserve"> </w:t>
      </w:r>
      <w:r>
        <w:rPr>
          <w:rFonts w:ascii="宋体" w:hAnsi="宋体" w:eastAsia="宋体" w:cs="宋体"/>
          <w:sz w:val="32"/>
          <w:szCs w:val="32"/>
          <w:lang w:val="en-US" w:eastAsia="zh-CN" w:bidi="ar-SA"/>
        </w:rPr>
        <w:t>万元，按年拨付。及</w:t>
      </w:r>
      <w:r>
        <w:rPr>
          <w:rFonts w:ascii="宋体" w:hAnsi="宋体" w:eastAsia="宋体" w:cs="宋体"/>
          <w:spacing w:val="-6"/>
          <w:sz w:val="32"/>
          <w:szCs w:val="32"/>
          <w:lang w:val="en-US" w:eastAsia="zh-CN" w:bidi="ar-SA"/>
        </w:rPr>
        <w:t xml:space="preserve">时认定入选者为自治区 </w:t>
      </w:r>
      <w:r>
        <w:rPr>
          <w:rFonts w:ascii="Times New Roman" w:hAnsi="宋体" w:eastAsia="Times New Roman" w:cs="宋体"/>
          <w:spacing w:val="-1"/>
          <w:sz w:val="32"/>
          <w:szCs w:val="32"/>
          <w:lang w:val="en-US" w:eastAsia="zh-CN" w:bidi="ar-SA"/>
        </w:rPr>
        <w:t>C</w:t>
      </w:r>
      <w:r>
        <w:rPr>
          <w:rFonts w:ascii="Times New Roman" w:hAnsi="宋体" w:eastAsia="Times New Roman" w:cs="宋体"/>
          <w:spacing w:val="27"/>
          <w:sz w:val="32"/>
          <w:szCs w:val="32"/>
          <w:lang w:val="en-US" w:eastAsia="zh-CN" w:bidi="ar-SA"/>
        </w:rPr>
        <w:t xml:space="preserve"> </w:t>
      </w:r>
      <w:r>
        <w:rPr>
          <w:rFonts w:ascii="宋体" w:hAnsi="宋体" w:eastAsia="宋体" w:cs="宋体"/>
          <w:spacing w:val="-1"/>
          <w:sz w:val="32"/>
          <w:szCs w:val="32"/>
          <w:lang w:val="en-US" w:eastAsia="zh-CN" w:bidi="ar-SA"/>
        </w:rPr>
        <w:t>层次人才，享受子女教育、医疗优诊等</w:t>
      </w:r>
      <w:r>
        <w:rPr>
          <w:rFonts w:ascii="宋体" w:hAnsi="宋体" w:eastAsia="宋体" w:cs="宋体"/>
          <w:sz w:val="32"/>
          <w:szCs w:val="32"/>
          <w:lang w:val="en-US" w:eastAsia="zh-CN" w:bidi="ar-SA"/>
        </w:rPr>
        <w:t>有关支持政策。</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五、其他事项</w:t>
      </w:r>
    </w:p>
    <w:p>
      <w:pPr>
        <w:keepNext w:val="0"/>
        <w:keepLines w:val="0"/>
        <w:pageBreakBefore w:val="0"/>
        <w:widowControl w:val="0"/>
        <w:numPr>
          <w:ilvl w:val="0"/>
          <w:numId w:val="6"/>
        </w:numPr>
        <w:tabs>
          <w:tab w:val="left" w:pos="1158"/>
        </w:tabs>
        <w:kinsoku/>
        <w:wordWrap/>
        <w:overflowPunct/>
        <w:topLinePunct w:val="0"/>
        <w:autoSpaceDE w:val="0"/>
        <w:autoSpaceDN w:val="0"/>
        <w:bidi w:val="0"/>
        <w:adjustRightInd/>
        <w:snapToGrid/>
        <w:spacing w:after="0" w:line="560" w:lineRule="exact"/>
        <w:ind w:left="0" w:right="0" w:firstLine="616" w:firstLineChars="200"/>
        <w:jc w:val="left"/>
        <w:textAlignment w:val="auto"/>
        <w:rPr>
          <w:rFonts w:ascii="宋体" w:hAnsi="宋体" w:eastAsia="宋体" w:cs="宋体"/>
          <w:sz w:val="32"/>
          <w:szCs w:val="22"/>
          <w:lang w:val="en-US" w:eastAsia="zh-CN" w:bidi="ar-SA"/>
        </w:rPr>
      </w:pPr>
      <w:r>
        <w:rPr>
          <w:rFonts w:ascii="宋体" w:hAnsi="宋体" w:eastAsia="宋体" w:cs="宋体"/>
          <w:spacing w:val="-6"/>
          <w:sz w:val="32"/>
          <w:szCs w:val="22"/>
          <w:lang w:val="en-US" w:eastAsia="zh-CN" w:bidi="ar-SA"/>
        </w:rPr>
        <w:t>国家重大人才项目入选者</w:t>
      </w:r>
      <w:r>
        <w:rPr>
          <w:rFonts w:ascii="宋体" w:hAnsi="宋体" w:eastAsia="宋体" w:cs="宋体"/>
          <w:sz w:val="32"/>
          <w:szCs w:val="22"/>
          <w:lang w:val="en-US" w:eastAsia="zh-CN" w:bidi="ar-SA"/>
        </w:rPr>
        <w:t>（青年项目除外</w:t>
      </w:r>
      <w:r>
        <w:rPr>
          <w:rFonts w:ascii="宋体" w:hAnsi="宋体" w:eastAsia="宋体" w:cs="宋体"/>
          <w:spacing w:val="-114"/>
          <w:sz w:val="32"/>
          <w:szCs w:val="22"/>
          <w:lang w:val="en-US" w:eastAsia="zh-CN" w:bidi="ar-SA"/>
        </w:rPr>
        <w:t>）</w:t>
      </w:r>
      <w:r>
        <w:rPr>
          <w:rFonts w:ascii="宋体" w:hAnsi="宋体" w:eastAsia="宋体" w:cs="宋体"/>
          <w:spacing w:val="-18"/>
          <w:sz w:val="32"/>
          <w:szCs w:val="22"/>
          <w:lang w:val="en-US" w:eastAsia="zh-CN" w:bidi="ar-SA"/>
        </w:rPr>
        <w:t>，国家杰出青年</w:t>
      </w:r>
      <w:r>
        <w:rPr>
          <w:rFonts w:ascii="宋体" w:hAnsi="宋体" w:eastAsia="宋体" w:cs="宋体"/>
          <w:spacing w:val="-2"/>
          <w:sz w:val="32"/>
          <w:szCs w:val="22"/>
          <w:lang w:val="en-US" w:eastAsia="zh-CN" w:bidi="ar-SA"/>
        </w:rPr>
        <w:t>科学基金获得者，不再申报本项目。广西院士后备培养工程人选、</w:t>
      </w:r>
      <w:r>
        <w:rPr>
          <w:rFonts w:ascii="宋体" w:hAnsi="宋体" w:eastAsia="宋体" w:cs="宋体"/>
          <w:sz w:val="32"/>
          <w:szCs w:val="22"/>
          <w:lang w:val="en-US" w:eastAsia="zh-CN" w:bidi="ar-SA"/>
        </w:rPr>
        <w:t>八桂学者、自治区特聘专家，不再申报本项目。</w:t>
      </w:r>
    </w:p>
    <w:p>
      <w:pPr>
        <w:keepNext w:val="0"/>
        <w:keepLines w:val="0"/>
        <w:pageBreakBefore w:val="0"/>
        <w:widowControl w:val="0"/>
        <w:numPr>
          <w:ilvl w:val="0"/>
          <w:numId w:val="6"/>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实行综合评审绿色通道机制。国家海外高层次人才引进计划、国家高层次人才特殊支持计划、教育部“长江学者”奖励计划青年项目入选者，国家优秀青年科学基金项目获得者，符合条件申报本项目的，可直接进入综合评审环节。</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00" w:firstLineChars="200"/>
        <w:jc w:val="left"/>
        <w:textAlignment w:val="auto"/>
        <w:rPr>
          <w:rFonts w:ascii="宋体" w:hAnsi="宋体" w:eastAsia="宋体" w:cs="宋体"/>
          <w:sz w:val="25"/>
          <w:szCs w:val="32"/>
          <w:lang w:val="en-US" w:eastAsia="zh-CN" w:bidi="ar-SA"/>
        </w:rPr>
      </w:pPr>
    </w:p>
    <w:p>
      <w:pPr>
        <w:keepNext w:val="0"/>
        <w:keepLines w:val="0"/>
        <w:pageBreakBefore w:val="0"/>
        <w:widowControl w:val="0"/>
        <w:tabs>
          <w:tab w:val="left" w:pos="397"/>
        </w:tabs>
        <w:kinsoku/>
        <w:wordWrap/>
        <w:overflowPunct/>
        <w:topLinePunct w:val="0"/>
        <w:autoSpaceDE w:val="0"/>
        <w:autoSpaceDN w:val="0"/>
        <w:bidi w:val="0"/>
        <w:adjustRightInd/>
        <w:snapToGrid/>
        <w:spacing w:after="0" w:line="560" w:lineRule="exact"/>
        <w:ind w:left="0" w:right="0" w:firstLine="554" w:firstLineChars="200"/>
        <w:jc w:val="left"/>
        <w:textAlignment w:val="auto"/>
        <w:rPr>
          <w:rFonts w:ascii="宋体" w:hAnsi="宋体" w:eastAsia="宋体" w:cs="宋体"/>
          <w:kern w:val="0"/>
          <w:sz w:val="28"/>
          <w:szCs w:val="22"/>
        </w:rPr>
      </w:pPr>
      <w:r>
        <w:rPr>
          <w:rFonts w:ascii="宋体" w:hAnsi="宋体" w:eastAsia="宋体" w:cs="宋体"/>
          <w:w w:val="99"/>
          <w:kern w:val="0"/>
          <w:sz w:val="28"/>
          <w:szCs w:val="22"/>
        </w:rPr>
        <w:t xml:space="preserve"> </w:t>
      </w:r>
    </w:p>
    <w:p>
      <w:pPr>
        <w:keepNext w:val="0"/>
        <w:keepLines w:val="0"/>
        <w:pageBreakBefore w:val="0"/>
        <w:widowControl w:val="0"/>
        <w:kinsoku/>
        <w:wordWrap/>
        <w:overflowPunct/>
        <w:topLinePunct w:val="0"/>
        <w:bidi w:val="0"/>
        <w:adjustRightInd/>
        <w:snapToGrid/>
        <w:spacing w:after="0" w:line="560" w:lineRule="exact"/>
        <w:ind w:left="0" w:right="0" w:firstLine="560" w:firstLineChars="200"/>
        <w:jc w:val="left"/>
        <w:textAlignment w:val="auto"/>
        <w:rPr>
          <w:sz w:val="28"/>
        </w:rPr>
        <w:sectPr>
          <w:footerReference r:id="rId7" w:type="default"/>
          <w:pgSz w:w="11910" w:h="16840"/>
          <w:pgMar w:top="1600" w:right="1140" w:bottom="280" w:left="1300" w:header="0"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32" w:firstLineChars="200"/>
        <w:jc w:val="left"/>
        <w:textAlignment w:val="auto"/>
        <w:rPr>
          <w:rFonts w:ascii="宋体" w:hAnsi="宋体" w:eastAsia="宋体" w:cs="宋体"/>
          <w:sz w:val="32"/>
          <w:szCs w:val="32"/>
          <w:lang w:val="en-US" w:eastAsia="zh-CN" w:bidi="ar-SA"/>
        </w:rPr>
      </w:pPr>
      <w:r>
        <w:rPr>
          <w:rFonts w:ascii="宋体" w:hAnsi="宋体" w:eastAsia="宋体" w:cs="宋体"/>
          <w:spacing w:val="-27"/>
          <w:sz w:val="32"/>
          <w:szCs w:val="32"/>
          <w:lang w:val="en-US" w:eastAsia="zh-CN" w:bidi="ar-SA"/>
        </w:rPr>
        <w:t xml:space="preserve">附件 </w:t>
      </w:r>
      <w:r>
        <w:rPr>
          <w:rFonts w:ascii="宋体" w:hAnsi="宋体" w:eastAsia="宋体" w:cs="宋体"/>
          <w:sz w:val="32"/>
          <w:szCs w:val="32"/>
          <w:lang w:val="en-US" w:eastAsia="zh-CN" w:bidi="ar-SA"/>
        </w:rPr>
        <w:t>4</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0" w:firstLineChars="0"/>
        <w:jc w:val="left"/>
        <w:textAlignment w:val="auto"/>
        <w:outlineLvl w:val="1"/>
        <w:rPr>
          <w:rFonts w:ascii="宋体" w:hAnsi="宋体" w:eastAsia="宋体" w:cs="宋体"/>
          <w:sz w:val="44"/>
          <w:szCs w:val="44"/>
          <w:lang w:val="en-US" w:eastAsia="zh-CN" w:bidi="ar-SA"/>
        </w:rPr>
      </w:pPr>
      <w:r>
        <w:rPr>
          <w:rFonts w:ascii="宋体" w:hAnsi="宋体" w:eastAsia="宋体" w:cs="宋体"/>
          <w:spacing w:val="-1"/>
          <w:sz w:val="44"/>
          <w:szCs w:val="44"/>
          <w:lang w:val="en-US" w:eastAsia="zh-CN" w:bidi="ar-SA"/>
        </w:rPr>
        <w:t>八桂青年拔尖人才培养项目</w:t>
      </w:r>
      <w:r>
        <w:rPr>
          <w:rFonts w:ascii="宋体" w:hAnsi="宋体" w:eastAsia="宋体" w:cs="宋体"/>
          <w:sz w:val="44"/>
          <w:szCs w:val="44"/>
          <w:lang w:val="en-US" w:eastAsia="zh-CN" w:bidi="ar-SA"/>
        </w:rPr>
        <w:t>（第一批）</w:t>
      </w:r>
      <w:r>
        <w:rPr>
          <w:rFonts w:ascii="宋体" w:hAnsi="宋体" w:eastAsia="宋体" w:cs="宋体"/>
          <w:spacing w:val="-217"/>
          <w:sz w:val="44"/>
          <w:szCs w:val="44"/>
          <w:lang w:val="en-US" w:eastAsia="zh-CN" w:bidi="ar-SA"/>
        </w:rPr>
        <w:t xml:space="preserve"> </w:t>
      </w:r>
      <w:r>
        <w:rPr>
          <w:rFonts w:ascii="宋体" w:hAnsi="宋体" w:eastAsia="宋体" w:cs="宋体"/>
          <w:sz w:val="44"/>
          <w:szCs w:val="44"/>
          <w:lang w:val="en-US" w:eastAsia="zh-CN" w:bidi="ar-SA"/>
        </w:rPr>
        <w:t>申报指南</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1100" w:firstLineChars="200"/>
        <w:jc w:val="left"/>
        <w:textAlignment w:val="auto"/>
        <w:rPr>
          <w:rFonts w:ascii="宋体" w:hAnsi="宋体" w:eastAsia="宋体" w:cs="宋体"/>
          <w:sz w:val="55"/>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一、申报范围</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宋体" w:hAnsi="宋体" w:eastAsia="宋体" w:cs="宋体"/>
          <w:sz w:val="32"/>
          <w:szCs w:val="32"/>
          <w:lang w:val="en-US" w:eastAsia="zh-CN" w:bidi="ar-SA"/>
        </w:rPr>
        <w:t>全区从事自然科学、工程技术、哲学社会科学研究或从事技术开发、推广、应用的企事业单位专业技术人才、高技能人才，</w:t>
      </w:r>
      <w:r>
        <w:rPr>
          <w:rFonts w:ascii="宋体" w:hAnsi="宋体" w:eastAsia="宋体" w:cs="宋体"/>
          <w:spacing w:val="-158"/>
          <w:sz w:val="32"/>
          <w:szCs w:val="32"/>
          <w:lang w:val="en-US" w:eastAsia="zh-CN" w:bidi="ar-SA"/>
        </w:rPr>
        <w:t xml:space="preserve"> </w:t>
      </w:r>
      <w:r>
        <w:rPr>
          <w:rFonts w:ascii="宋体" w:hAnsi="宋体" w:eastAsia="宋体" w:cs="宋体"/>
          <w:sz w:val="32"/>
          <w:szCs w:val="32"/>
          <w:lang w:val="en-US" w:eastAsia="zh-CN" w:bidi="ar-SA"/>
        </w:rPr>
        <w:t>可申报本项目。</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二、人选条件</w:t>
      </w:r>
    </w:p>
    <w:p>
      <w:pPr>
        <w:keepNext w:val="0"/>
        <w:keepLines w:val="0"/>
        <w:pageBreakBefore w:val="0"/>
        <w:widowControl w:val="0"/>
        <w:numPr>
          <w:ilvl w:val="0"/>
          <w:numId w:val="7"/>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拥护中国共产党的领导，拥护中国特色社会主义制度，坚持以习近平新时代中国特色社会主义思想为指导，自觉拥护“两</w:t>
      </w:r>
      <w:r>
        <w:rPr>
          <w:rFonts w:ascii="宋体" w:hAnsi="宋体" w:eastAsia="宋体" w:cs="宋体"/>
          <w:spacing w:val="-40"/>
          <w:w w:val="100"/>
          <w:sz w:val="32"/>
          <w:szCs w:val="22"/>
          <w:lang w:val="en-US" w:eastAsia="zh-CN" w:bidi="ar-SA"/>
        </w:rPr>
        <w:t>个确立”、增强“四个意识”、坚定“四个自信”、做到“两个维护”，</w:t>
      </w:r>
      <w:r>
        <w:rPr>
          <w:rFonts w:ascii="宋体" w:hAnsi="宋体" w:eastAsia="宋体" w:cs="宋体"/>
          <w:sz w:val="32"/>
          <w:szCs w:val="22"/>
          <w:lang w:val="en-US" w:eastAsia="zh-CN" w:bidi="ar-SA"/>
        </w:rPr>
        <w:t>作风正派，遵纪守法，恪守学术道德和职业道德。</w:t>
      </w:r>
    </w:p>
    <w:p>
      <w:pPr>
        <w:keepNext w:val="0"/>
        <w:keepLines w:val="0"/>
        <w:pageBreakBefore w:val="0"/>
        <w:widowControl w:val="0"/>
        <w:numPr>
          <w:ilvl w:val="0"/>
          <w:numId w:val="7"/>
        </w:numPr>
        <w:tabs>
          <w:tab w:val="left" w:pos="1158"/>
        </w:tabs>
        <w:kinsoku/>
        <w:wordWrap/>
        <w:overflowPunct/>
        <w:topLinePunct w:val="0"/>
        <w:autoSpaceDE w:val="0"/>
        <w:autoSpaceDN w:val="0"/>
        <w:bidi w:val="0"/>
        <w:adjustRightInd/>
        <w:snapToGrid/>
        <w:spacing w:after="0" w:line="560" w:lineRule="exact"/>
        <w:ind w:left="0" w:right="0" w:firstLine="596" w:firstLineChars="200"/>
        <w:jc w:val="left"/>
        <w:textAlignment w:val="auto"/>
        <w:rPr>
          <w:rFonts w:ascii="宋体" w:hAnsi="宋体" w:eastAsia="宋体" w:cs="宋体"/>
          <w:sz w:val="32"/>
          <w:szCs w:val="22"/>
          <w:lang w:val="en-US" w:eastAsia="zh-CN" w:bidi="ar-SA"/>
        </w:rPr>
      </w:pPr>
      <w:r>
        <w:rPr>
          <w:rFonts w:ascii="宋体" w:hAnsi="宋体" w:eastAsia="宋体" w:cs="宋体"/>
          <w:spacing w:val="-11"/>
          <w:sz w:val="32"/>
          <w:szCs w:val="22"/>
          <w:lang w:val="en-US" w:eastAsia="zh-CN" w:bidi="ar-SA"/>
        </w:rPr>
        <w:t xml:space="preserve">年龄一般不超过 </w:t>
      </w:r>
      <w:r>
        <w:rPr>
          <w:rFonts w:ascii="Times New Roman" w:hAnsi="Times New Roman" w:eastAsia="Times New Roman" w:cs="宋体"/>
          <w:sz w:val="32"/>
          <w:szCs w:val="22"/>
          <w:lang w:val="en-US" w:eastAsia="zh-CN" w:bidi="ar-SA"/>
        </w:rPr>
        <w:t>38</w:t>
      </w:r>
      <w:r>
        <w:rPr>
          <w:rFonts w:ascii="Times New Roman" w:hAnsi="Times New Roman" w:eastAsia="Times New Roman" w:cs="宋体"/>
          <w:spacing w:val="-2"/>
          <w:sz w:val="32"/>
          <w:szCs w:val="22"/>
          <w:lang w:val="en-US" w:eastAsia="zh-CN" w:bidi="ar-SA"/>
        </w:rPr>
        <w:t xml:space="preserve"> </w:t>
      </w:r>
      <w:r>
        <w:rPr>
          <w:rFonts w:ascii="宋体" w:hAnsi="宋体" w:eastAsia="宋体" w:cs="宋体"/>
          <w:spacing w:val="-33"/>
          <w:sz w:val="32"/>
          <w:szCs w:val="22"/>
          <w:lang w:val="en-US" w:eastAsia="zh-CN" w:bidi="ar-SA"/>
        </w:rPr>
        <w:t>周岁</w:t>
      </w:r>
      <w:r>
        <w:rPr>
          <w:rFonts w:ascii="宋体" w:hAnsi="宋体" w:eastAsia="宋体" w:cs="宋体"/>
          <w:sz w:val="32"/>
          <w:szCs w:val="22"/>
          <w:lang w:val="en-US" w:eastAsia="zh-CN" w:bidi="ar-SA"/>
        </w:rPr>
        <w:t>（</w:t>
      </w:r>
      <w:r>
        <w:rPr>
          <w:rFonts w:ascii="宋体" w:hAnsi="宋体" w:eastAsia="宋体" w:cs="宋体"/>
          <w:spacing w:val="-14"/>
          <w:sz w:val="32"/>
          <w:szCs w:val="22"/>
          <w:lang w:val="en-US" w:eastAsia="zh-CN" w:bidi="ar-SA"/>
        </w:rPr>
        <w:t xml:space="preserve">女性不超过 </w:t>
      </w:r>
      <w:r>
        <w:rPr>
          <w:rFonts w:ascii="Times New Roman" w:hAnsi="Times New Roman" w:eastAsia="Times New Roman" w:cs="宋体"/>
          <w:sz w:val="32"/>
          <w:szCs w:val="22"/>
          <w:lang w:val="en-US" w:eastAsia="zh-CN" w:bidi="ar-SA"/>
        </w:rPr>
        <w:t>40</w:t>
      </w:r>
      <w:r>
        <w:rPr>
          <w:rFonts w:ascii="Times New Roman" w:hAnsi="Times New Roman" w:eastAsia="Times New Roman" w:cs="宋体"/>
          <w:spacing w:val="-1"/>
          <w:sz w:val="32"/>
          <w:szCs w:val="22"/>
          <w:lang w:val="en-US" w:eastAsia="zh-CN" w:bidi="ar-SA"/>
        </w:rPr>
        <w:t xml:space="preserve"> </w:t>
      </w:r>
      <w:r>
        <w:rPr>
          <w:rFonts w:ascii="宋体" w:hAnsi="宋体" w:eastAsia="宋体" w:cs="宋体"/>
          <w:sz w:val="32"/>
          <w:szCs w:val="22"/>
          <w:lang w:val="en-US" w:eastAsia="zh-CN" w:bidi="ar-SA"/>
        </w:rPr>
        <w:t>周岁</w:t>
      </w:r>
      <w:r>
        <w:rPr>
          <w:rFonts w:ascii="宋体" w:hAnsi="宋体" w:eastAsia="宋体" w:cs="宋体"/>
          <w:spacing w:val="-113"/>
          <w:sz w:val="32"/>
          <w:szCs w:val="22"/>
          <w:lang w:val="en-US" w:eastAsia="zh-CN" w:bidi="ar-SA"/>
        </w:rPr>
        <w:t>）</w:t>
      </w:r>
      <w:r>
        <w:rPr>
          <w:rFonts w:ascii="宋体" w:hAnsi="宋体" w:eastAsia="宋体" w:cs="宋体"/>
          <w:spacing w:val="-24"/>
          <w:sz w:val="32"/>
          <w:szCs w:val="22"/>
          <w:lang w:val="en-US" w:eastAsia="zh-CN" w:bidi="ar-SA"/>
        </w:rPr>
        <w:t>，年龄计算</w:t>
      </w:r>
      <w:r>
        <w:rPr>
          <w:rFonts w:ascii="宋体" w:hAnsi="宋体" w:eastAsia="宋体" w:cs="宋体"/>
          <w:spacing w:val="-19"/>
          <w:sz w:val="32"/>
          <w:szCs w:val="22"/>
          <w:lang w:val="en-US" w:eastAsia="zh-CN" w:bidi="ar-SA"/>
        </w:rPr>
        <w:t xml:space="preserve">时间截至 </w:t>
      </w:r>
      <w:r>
        <w:rPr>
          <w:rFonts w:ascii="Times New Roman" w:hAnsi="Times New Roman" w:eastAsia="Times New Roman" w:cs="宋体"/>
          <w:spacing w:val="-2"/>
          <w:sz w:val="32"/>
          <w:szCs w:val="22"/>
          <w:lang w:val="en-US" w:eastAsia="zh-CN" w:bidi="ar-SA"/>
        </w:rPr>
        <w:t>2020</w:t>
      </w:r>
      <w:r>
        <w:rPr>
          <w:rFonts w:ascii="Times New Roman" w:hAnsi="Times New Roman" w:eastAsia="Times New Roman" w:cs="宋体"/>
          <w:spacing w:val="-1"/>
          <w:sz w:val="32"/>
          <w:szCs w:val="22"/>
          <w:lang w:val="en-US" w:eastAsia="zh-CN" w:bidi="ar-SA"/>
        </w:rPr>
        <w:t xml:space="preserve"> </w:t>
      </w:r>
      <w:r>
        <w:rPr>
          <w:rFonts w:ascii="宋体" w:hAnsi="宋体" w:eastAsia="宋体" w:cs="宋体"/>
          <w:spacing w:val="-41"/>
          <w:sz w:val="32"/>
          <w:szCs w:val="22"/>
          <w:lang w:val="en-US" w:eastAsia="zh-CN" w:bidi="ar-SA"/>
        </w:rPr>
        <w:t xml:space="preserve">年 </w:t>
      </w:r>
      <w:r>
        <w:rPr>
          <w:rFonts w:ascii="Times New Roman" w:hAnsi="Times New Roman" w:eastAsia="Times New Roman" w:cs="宋体"/>
          <w:spacing w:val="-2"/>
          <w:sz w:val="32"/>
          <w:szCs w:val="22"/>
          <w:lang w:val="en-US" w:eastAsia="zh-CN" w:bidi="ar-SA"/>
        </w:rPr>
        <w:t>1</w:t>
      </w:r>
      <w:r>
        <w:rPr>
          <w:rFonts w:ascii="Times New Roman" w:hAnsi="Times New Roman" w:eastAsia="Times New Roman" w:cs="宋体"/>
          <w:spacing w:val="-1"/>
          <w:sz w:val="32"/>
          <w:szCs w:val="22"/>
          <w:lang w:val="en-US" w:eastAsia="zh-CN" w:bidi="ar-SA"/>
        </w:rPr>
        <w:t xml:space="preserve"> </w:t>
      </w:r>
      <w:r>
        <w:rPr>
          <w:rFonts w:ascii="宋体" w:hAnsi="宋体" w:eastAsia="宋体" w:cs="宋体"/>
          <w:spacing w:val="-42"/>
          <w:sz w:val="32"/>
          <w:szCs w:val="22"/>
          <w:lang w:val="en-US" w:eastAsia="zh-CN" w:bidi="ar-SA"/>
        </w:rPr>
        <w:t xml:space="preserve">月 </w:t>
      </w:r>
      <w:r>
        <w:rPr>
          <w:rFonts w:ascii="Times New Roman" w:hAnsi="Times New Roman" w:eastAsia="Times New Roman" w:cs="宋体"/>
          <w:spacing w:val="-2"/>
          <w:sz w:val="32"/>
          <w:szCs w:val="22"/>
          <w:lang w:val="en-US" w:eastAsia="zh-CN" w:bidi="ar-SA"/>
        </w:rPr>
        <w:t>1</w:t>
      </w:r>
      <w:r>
        <w:rPr>
          <w:rFonts w:ascii="Times New Roman" w:hAnsi="Times New Roman" w:eastAsia="Times New Roman" w:cs="宋体"/>
          <w:spacing w:val="-1"/>
          <w:sz w:val="32"/>
          <w:szCs w:val="22"/>
          <w:lang w:val="en-US" w:eastAsia="zh-CN" w:bidi="ar-SA"/>
        </w:rPr>
        <w:t xml:space="preserve"> </w:t>
      </w:r>
      <w:r>
        <w:rPr>
          <w:rFonts w:ascii="宋体" w:hAnsi="宋体" w:eastAsia="宋体" w:cs="宋体"/>
          <w:spacing w:val="-2"/>
          <w:sz w:val="32"/>
          <w:szCs w:val="22"/>
          <w:lang w:val="en-US" w:eastAsia="zh-CN" w:bidi="ar-SA"/>
        </w:rPr>
        <w:t>日。对能力和业绩特别突出或者从事“卡</w:t>
      </w:r>
      <w:r>
        <w:rPr>
          <w:rFonts w:ascii="宋体" w:hAnsi="宋体" w:eastAsia="宋体" w:cs="宋体"/>
          <w:spacing w:val="-3"/>
          <w:sz w:val="32"/>
          <w:szCs w:val="22"/>
          <w:lang w:val="en-US" w:eastAsia="zh-CN" w:bidi="ar-SA"/>
        </w:rPr>
        <w:t xml:space="preserve">脖子”关键技术领域研究的急需紧缺人才，可适当放宽年龄至 </w:t>
      </w:r>
      <w:r>
        <w:rPr>
          <w:rFonts w:ascii="Times New Roman" w:hAnsi="Times New Roman" w:eastAsia="Times New Roman" w:cs="宋体"/>
          <w:sz w:val="32"/>
          <w:szCs w:val="22"/>
          <w:lang w:val="en-US" w:eastAsia="zh-CN" w:bidi="ar-SA"/>
        </w:rPr>
        <w:t>39</w:t>
      </w:r>
      <w:r>
        <w:rPr>
          <w:rFonts w:ascii="Times New Roman" w:hAnsi="Times New Roman" w:eastAsia="Times New Roman" w:cs="宋体"/>
          <w:spacing w:val="-78"/>
          <w:sz w:val="32"/>
          <w:szCs w:val="22"/>
          <w:lang w:val="en-US" w:eastAsia="zh-CN" w:bidi="ar-SA"/>
        </w:rPr>
        <w:t xml:space="preserve"> </w:t>
      </w:r>
      <w:r>
        <w:rPr>
          <w:rFonts w:ascii="宋体" w:hAnsi="宋体" w:eastAsia="宋体" w:cs="宋体"/>
          <w:spacing w:val="-1"/>
          <w:sz w:val="32"/>
          <w:szCs w:val="22"/>
          <w:lang w:val="en-US" w:eastAsia="zh-CN" w:bidi="ar-SA"/>
        </w:rPr>
        <w:t>周岁</w:t>
      </w:r>
      <w:r>
        <w:rPr>
          <w:rFonts w:ascii="宋体" w:hAnsi="宋体" w:eastAsia="宋体" w:cs="宋体"/>
          <w:sz w:val="32"/>
          <w:szCs w:val="22"/>
          <w:lang w:val="en-US" w:eastAsia="zh-CN" w:bidi="ar-SA"/>
        </w:rPr>
        <w:t>（</w:t>
      </w:r>
      <w:r>
        <w:rPr>
          <w:rFonts w:ascii="宋体" w:hAnsi="宋体" w:eastAsia="宋体" w:cs="宋体"/>
          <w:spacing w:val="-27"/>
          <w:sz w:val="32"/>
          <w:szCs w:val="22"/>
          <w:lang w:val="en-US" w:eastAsia="zh-CN" w:bidi="ar-SA"/>
        </w:rPr>
        <w:t xml:space="preserve">女性 </w:t>
      </w:r>
      <w:r>
        <w:rPr>
          <w:rFonts w:ascii="Times New Roman" w:hAnsi="Times New Roman" w:eastAsia="Times New Roman" w:cs="宋体"/>
          <w:sz w:val="32"/>
          <w:szCs w:val="22"/>
          <w:lang w:val="en-US" w:eastAsia="zh-CN" w:bidi="ar-SA"/>
        </w:rPr>
        <w:t>41</w:t>
      </w:r>
      <w:r>
        <w:rPr>
          <w:rFonts w:ascii="Times New Roman" w:hAnsi="Times New Roman" w:eastAsia="Times New Roman" w:cs="宋体"/>
          <w:spacing w:val="-2"/>
          <w:sz w:val="32"/>
          <w:szCs w:val="22"/>
          <w:lang w:val="en-US" w:eastAsia="zh-CN" w:bidi="ar-SA"/>
        </w:rPr>
        <w:t xml:space="preserve"> </w:t>
      </w:r>
      <w:r>
        <w:rPr>
          <w:rFonts w:ascii="宋体" w:hAnsi="宋体" w:eastAsia="宋体" w:cs="宋体"/>
          <w:sz w:val="32"/>
          <w:szCs w:val="22"/>
          <w:lang w:val="en-US" w:eastAsia="zh-CN" w:bidi="ar-SA"/>
        </w:rPr>
        <w:t>周岁</w:t>
      </w:r>
      <w:r>
        <w:rPr>
          <w:rFonts w:ascii="宋体" w:hAnsi="宋体" w:eastAsia="宋体" w:cs="宋体"/>
          <w:spacing w:val="-161"/>
          <w:sz w:val="32"/>
          <w:szCs w:val="22"/>
          <w:lang w:val="en-US" w:eastAsia="zh-CN" w:bidi="ar-SA"/>
        </w:rPr>
        <w:t>）</w:t>
      </w:r>
      <w:r>
        <w:rPr>
          <w:rFonts w:ascii="宋体" w:hAnsi="宋体" w:eastAsia="宋体" w:cs="宋体"/>
          <w:sz w:val="32"/>
          <w:szCs w:val="22"/>
          <w:lang w:val="en-US" w:eastAsia="zh-CN" w:bidi="ar-SA"/>
        </w:rPr>
        <w:t>。</w:t>
      </w:r>
    </w:p>
    <w:p>
      <w:pPr>
        <w:keepNext w:val="0"/>
        <w:keepLines w:val="0"/>
        <w:pageBreakBefore w:val="0"/>
        <w:widowControl w:val="0"/>
        <w:numPr>
          <w:ilvl w:val="0"/>
          <w:numId w:val="7"/>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一般应取得博士学位或具有高级专业技术职称、高级技师及以上职业资格（等级</w:t>
      </w:r>
      <w:r>
        <w:rPr>
          <w:rFonts w:ascii="宋体" w:hAnsi="宋体" w:eastAsia="宋体" w:cs="宋体"/>
          <w:spacing w:val="-160"/>
          <w:sz w:val="32"/>
          <w:szCs w:val="22"/>
          <w:lang w:val="en-US" w:eastAsia="zh-CN" w:bidi="ar-SA"/>
        </w:rPr>
        <w:t>）</w:t>
      </w:r>
      <w:r>
        <w:rPr>
          <w:rFonts w:ascii="宋体" w:hAnsi="宋体" w:eastAsia="宋体" w:cs="宋体"/>
          <w:sz w:val="32"/>
          <w:szCs w:val="22"/>
          <w:lang w:val="en-US" w:eastAsia="zh-CN" w:bidi="ar-SA"/>
        </w:rPr>
        <w:t>。</w:t>
      </w:r>
    </w:p>
    <w:p>
      <w:pPr>
        <w:keepNext w:val="0"/>
        <w:keepLines w:val="0"/>
        <w:pageBreakBefore w:val="0"/>
        <w:widowControl w:val="0"/>
        <w:numPr>
          <w:ilvl w:val="0"/>
          <w:numId w:val="7"/>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在高校、科研院所工作的申报人一般应主持过（含在研）</w:t>
      </w:r>
      <w:r>
        <w:rPr>
          <w:rFonts w:ascii="宋体" w:hAnsi="宋体" w:eastAsia="宋体" w:cs="宋体"/>
          <w:spacing w:val="-158"/>
          <w:sz w:val="32"/>
          <w:szCs w:val="22"/>
          <w:lang w:val="en-US" w:eastAsia="zh-CN" w:bidi="ar-SA"/>
        </w:rPr>
        <w:t xml:space="preserve"> </w:t>
      </w:r>
      <w:r>
        <w:rPr>
          <w:rFonts w:ascii="宋体" w:hAnsi="宋体" w:eastAsia="宋体" w:cs="宋体"/>
          <w:sz w:val="32"/>
          <w:szCs w:val="22"/>
          <w:lang w:val="en-US" w:eastAsia="zh-CN" w:bidi="ar-SA"/>
        </w:rPr>
        <w:t>国家自然科学基金项目或国家社会科学基金项目。</w:t>
      </w:r>
    </w:p>
    <w:p>
      <w:pPr>
        <w:keepNext w:val="0"/>
        <w:keepLines w:val="0"/>
        <w:pageBreakBefore w:val="0"/>
        <w:widowControl w:val="0"/>
        <w:tabs>
          <w:tab w:val="left" w:pos="7787"/>
        </w:tabs>
        <w:kinsoku/>
        <w:wordWrap/>
        <w:overflowPunct/>
        <w:topLinePunct w:val="0"/>
        <w:autoSpaceDE w:val="0"/>
        <w:autoSpaceDN w:val="0"/>
        <w:bidi w:val="0"/>
        <w:adjustRightInd/>
        <w:snapToGrid/>
        <w:spacing w:after="0" w:line="560" w:lineRule="exact"/>
        <w:ind w:left="0" w:right="0" w:firstLine="256" w:firstLineChars="200"/>
        <w:jc w:val="left"/>
        <w:textAlignment w:val="auto"/>
        <w:rPr>
          <w:rFonts w:ascii="宋体" w:hAnsi="宋体" w:eastAsia="宋体" w:cs="宋体"/>
          <w:kern w:val="0"/>
          <w:sz w:val="28"/>
          <w:szCs w:val="22"/>
        </w:rPr>
      </w:pPr>
      <w:r>
        <w:rPr>
          <w:rFonts w:ascii="宋体" w:hAnsi="宋体" w:eastAsia="宋体" w:cs="宋体"/>
          <w:w w:val="99"/>
          <w:kern w:val="0"/>
          <w:position w:val="15"/>
          <w:sz w:val="13"/>
          <w:szCs w:val="22"/>
        </w:rPr>
        <w:t xml:space="preserve"> </w:t>
      </w:r>
      <w:r>
        <w:rPr>
          <w:rFonts w:ascii="宋体" w:hAnsi="宋体" w:eastAsia="宋体" w:cs="宋体"/>
          <w:kern w:val="0"/>
          <w:position w:val="15"/>
          <w:sz w:val="13"/>
          <w:szCs w:val="22"/>
        </w:rPr>
        <w:tab/>
      </w:r>
    </w:p>
    <w:p>
      <w:pPr>
        <w:keepNext w:val="0"/>
        <w:keepLines w:val="0"/>
        <w:pageBreakBefore w:val="0"/>
        <w:widowControl w:val="0"/>
        <w:kinsoku/>
        <w:wordWrap/>
        <w:overflowPunct/>
        <w:topLinePunct w:val="0"/>
        <w:bidi w:val="0"/>
        <w:adjustRightInd/>
        <w:snapToGrid/>
        <w:spacing w:after="0" w:line="560" w:lineRule="exact"/>
        <w:ind w:left="0" w:right="0" w:firstLine="560" w:firstLineChars="200"/>
        <w:jc w:val="left"/>
        <w:textAlignment w:val="auto"/>
        <w:rPr>
          <w:sz w:val="28"/>
        </w:rPr>
        <w:sectPr>
          <w:footerReference r:id="rId8" w:type="default"/>
          <w:pgSz w:w="11910" w:h="16840"/>
          <w:pgMar w:top="1600" w:right="1140" w:bottom="280" w:left="1300" w:header="0" w:footer="0" w:gutter="0"/>
          <w:cols w:space="720" w:num="1"/>
        </w:sectPr>
      </w:pPr>
    </w:p>
    <w:p>
      <w:pPr>
        <w:keepNext w:val="0"/>
        <w:keepLines w:val="0"/>
        <w:pageBreakBefore w:val="0"/>
        <w:widowControl w:val="0"/>
        <w:numPr>
          <w:ilvl w:val="0"/>
          <w:numId w:val="7"/>
        </w:numPr>
        <w:tabs>
          <w:tab w:val="left" w:pos="1158"/>
        </w:tabs>
        <w:kinsoku/>
        <w:wordWrap/>
        <w:overflowPunct/>
        <w:topLinePunct w:val="0"/>
        <w:autoSpaceDE w:val="0"/>
        <w:autoSpaceDN w:val="0"/>
        <w:bidi w:val="0"/>
        <w:adjustRightInd/>
        <w:snapToGrid/>
        <w:spacing w:after="0" w:line="560" w:lineRule="exact"/>
        <w:ind w:left="0" w:right="0" w:firstLine="612" w:firstLineChars="200"/>
        <w:jc w:val="left"/>
        <w:textAlignment w:val="auto"/>
        <w:rPr>
          <w:rFonts w:ascii="宋体" w:hAnsi="宋体" w:eastAsia="宋体" w:cs="宋体"/>
          <w:sz w:val="32"/>
          <w:szCs w:val="22"/>
          <w:lang w:val="en-US" w:eastAsia="zh-CN" w:bidi="ar-SA"/>
        </w:rPr>
      </w:pPr>
      <w:r>
        <w:rPr>
          <w:rFonts w:ascii="宋体" w:hAnsi="宋体" w:eastAsia="宋体" w:cs="宋体"/>
          <w:spacing w:val="-7"/>
          <w:sz w:val="32"/>
          <w:szCs w:val="22"/>
          <w:lang w:val="en-US" w:eastAsia="zh-CN" w:bidi="ar-SA"/>
        </w:rPr>
        <w:t>申报本项目的企业专业技术人才近五年应主持过</w:t>
      </w:r>
      <w:r>
        <w:rPr>
          <w:rFonts w:ascii="宋体" w:hAnsi="宋体" w:eastAsia="宋体" w:cs="宋体"/>
          <w:sz w:val="32"/>
          <w:szCs w:val="22"/>
          <w:lang w:val="en-US" w:eastAsia="zh-CN" w:bidi="ar-SA"/>
        </w:rPr>
        <w:t>（含在研）</w:t>
      </w:r>
      <w:r>
        <w:rPr>
          <w:rFonts w:ascii="宋体" w:hAnsi="宋体" w:eastAsia="宋体" w:cs="宋体"/>
          <w:spacing w:val="-157"/>
          <w:sz w:val="32"/>
          <w:szCs w:val="22"/>
          <w:lang w:val="en-US" w:eastAsia="zh-CN" w:bidi="ar-SA"/>
        </w:rPr>
        <w:t xml:space="preserve"> </w:t>
      </w:r>
      <w:r>
        <w:rPr>
          <w:rFonts w:ascii="宋体" w:hAnsi="宋体" w:eastAsia="宋体" w:cs="宋体"/>
          <w:sz w:val="32"/>
          <w:szCs w:val="22"/>
          <w:lang w:val="en-US" w:eastAsia="zh-CN" w:bidi="ar-SA"/>
        </w:rPr>
        <w:t>省部级科研课题、工程项目，或获得过省部级科学技术奖励二等</w:t>
      </w:r>
      <w:r>
        <w:rPr>
          <w:rFonts w:ascii="宋体" w:hAnsi="宋体" w:eastAsia="宋体" w:cs="宋体"/>
          <w:spacing w:val="-10"/>
          <w:w w:val="100"/>
          <w:sz w:val="32"/>
          <w:szCs w:val="22"/>
          <w:lang w:val="en-US" w:eastAsia="zh-CN" w:bidi="ar-SA"/>
        </w:rPr>
        <w:t>奖</w:t>
      </w:r>
      <w:r>
        <w:rPr>
          <w:rFonts w:ascii="宋体" w:hAnsi="宋体" w:eastAsia="宋体" w:cs="宋体"/>
          <w:w w:val="100"/>
          <w:sz w:val="32"/>
          <w:szCs w:val="22"/>
          <w:lang w:val="en-US" w:eastAsia="zh-CN" w:bidi="ar-SA"/>
        </w:rPr>
        <w:t>（</w:t>
      </w:r>
      <w:r>
        <w:rPr>
          <w:rFonts w:ascii="宋体" w:hAnsi="宋体" w:eastAsia="宋体" w:cs="宋体"/>
          <w:spacing w:val="-4"/>
          <w:w w:val="100"/>
          <w:sz w:val="32"/>
          <w:szCs w:val="22"/>
          <w:lang w:val="en-US" w:eastAsia="zh-CN" w:bidi="ar-SA"/>
        </w:rPr>
        <w:t>第一、第二完成人</w:t>
      </w:r>
      <w:r>
        <w:rPr>
          <w:rFonts w:ascii="宋体" w:hAnsi="宋体" w:eastAsia="宋体" w:cs="宋体"/>
          <w:spacing w:val="-10"/>
          <w:w w:val="100"/>
          <w:sz w:val="32"/>
          <w:szCs w:val="22"/>
          <w:lang w:val="en-US" w:eastAsia="zh-CN" w:bidi="ar-SA"/>
        </w:rPr>
        <w:t>）</w:t>
      </w:r>
      <w:r>
        <w:rPr>
          <w:rFonts w:ascii="宋体" w:hAnsi="宋体" w:eastAsia="宋体" w:cs="宋体"/>
          <w:spacing w:val="-4"/>
          <w:w w:val="100"/>
          <w:sz w:val="32"/>
          <w:szCs w:val="22"/>
          <w:lang w:val="en-US" w:eastAsia="zh-CN" w:bidi="ar-SA"/>
        </w:rPr>
        <w:t>或三等奖</w:t>
      </w:r>
      <w:r>
        <w:rPr>
          <w:rFonts w:ascii="宋体" w:hAnsi="宋体" w:eastAsia="宋体" w:cs="宋体"/>
          <w:spacing w:val="-1"/>
          <w:w w:val="100"/>
          <w:sz w:val="32"/>
          <w:szCs w:val="22"/>
          <w:lang w:val="en-US" w:eastAsia="zh-CN" w:bidi="ar-SA"/>
        </w:rPr>
        <w:t>（第一完成人</w:t>
      </w:r>
      <w:r>
        <w:rPr>
          <w:rFonts w:ascii="宋体" w:hAnsi="宋体" w:eastAsia="宋体" w:cs="宋体"/>
          <w:spacing w:val="-162"/>
          <w:w w:val="100"/>
          <w:sz w:val="32"/>
          <w:szCs w:val="22"/>
          <w:lang w:val="en-US" w:eastAsia="zh-CN" w:bidi="ar-SA"/>
        </w:rPr>
        <w:t>）</w:t>
      </w:r>
      <w:r>
        <w:rPr>
          <w:rFonts w:ascii="宋体" w:hAnsi="宋体" w:eastAsia="宋体" w:cs="宋体"/>
          <w:spacing w:val="-4"/>
          <w:w w:val="100"/>
          <w:sz w:val="32"/>
          <w:szCs w:val="22"/>
          <w:lang w:val="en-US" w:eastAsia="zh-CN" w:bidi="ar-SA"/>
        </w:rPr>
        <w:t>，或科技成果转</w:t>
      </w:r>
      <w:r>
        <w:rPr>
          <w:rFonts w:ascii="宋体" w:hAnsi="宋体" w:eastAsia="宋体" w:cs="宋体"/>
          <w:sz w:val="32"/>
          <w:szCs w:val="22"/>
          <w:lang w:val="en-US" w:eastAsia="zh-CN" w:bidi="ar-SA"/>
        </w:rPr>
        <w:t>化取得显著经济社会效益。</w:t>
      </w:r>
    </w:p>
    <w:p>
      <w:pPr>
        <w:keepNext w:val="0"/>
        <w:keepLines w:val="0"/>
        <w:pageBreakBefore w:val="0"/>
        <w:widowControl w:val="0"/>
        <w:numPr>
          <w:ilvl w:val="0"/>
          <w:numId w:val="7"/>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申报本项目的企业高技能人才一般应为全国技术能手或省级技术能手。</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三、支持名额</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12" w:firstLineChars="200"/>
        <w:jc w:val="left"/>
        <w:textAlignment w:val="auto"/>
        <w:rPr>
          <w:rFonts w:ascii="宋体" w:hAnsi="宋体" w:eastAsia="宋体" w:cs="宋体"/>
          <w:sz w:val="32"/>
          <w:szCs w:val="32"/>
          <w:lang w:val="en-US" w:eastAsia="zh-CN" w:bidi="ar-SA"/>
        </w:rPr>
      </w:pPr>
      <w:r>
        <w:rPr>
          <w:rFonts w:ascii="宋体" w:hAnsi="宋体" w:eastAsia="宋体" w:cs="宋体"/>
          <w:spacing w:val="-7"/>
          <w:sz w:val="32"/>
          <w:szCs w:val="32"/>
          <w:lang w:val="en-US" w:eastAsia="zh-CN" w:bidi="ar-SA"/>
        </w:rPr>
        <w:t xml:space="preserve">遴选支持 </w:t>
      </w:r>
      <w:r>
        <w:rPr>
          <w:rFonts w:ascii="Times New Roman" w:hAnsi="宋体" w:eastAsia="Times New Roman" w:cs="宋体"/>
          <w:sz w:val="32"/>
          <w:szCs w:val="32"/>
          <w:lang w:val="en-US" w:eastAsia="zh-CN" w:bidi="ar-SA"/>
        </w:rPr>
        <w:t>200</w:t>
      </w:r>
      <w:r>
        <w:rPr>
          <w:rFonts w:ascii="Times New Roman" w:hAnsi="宋体" w:eastAsia="Times New Roman" w:cs="宋体"/>
          <w:spacing w:val="48"/>
          <w:sz w:val="32"/>
          <w:szCs w:val="32"/>
          <w:lang w:val="en-US" w:eastAsia="zh-CN" w:bidi="ar-SA"/>
        </w:rPr>
        <w:t xml:space="preserve"> </w:t>
      </w:r>
      <w:r>
        <w:rPr>
          <w:rFonts w:ascii="宋体" w:hAnsi="宋体" w:eastAsia="宋体" w:cs="宋体"/>
          <w:sz w:val="32"/>
          <w:szCs w:val="32"/>
          <w:lang w:val="en-US" w:eastAsia="zh-CN" w:bidi="ar-SA"/>
        </w:rPr>
        <w:t>名左右，其中科技创新类、哲学社会科学类、</w:t>
      </w:r>
      <w:r>
        <w:rPr>
          <w:rFonts w:ascii="宋体" w:hAnsi="宋体" w:eastAsia="宋体" w:cs="宋体"/>
          <w:spacing w:val="-5"/>
          <w:sz w:val="32"/>
          <w:szCs w:val="32"/>
          <w:lang w:val="en-US" w:eastAsia="zh-CN" w:bidi="ar-SA"/>
        </w:rPr>
        <w:t xml:space="preserve">高技能人才类名额分别为 </w:t>
      </w:r>
      <w:r>
        <w:rPr>
          <w:rFonts w:ascii="Times New Roman" w:hAnsi="宋体" w:eastAsia="Times New Roman" w:cs="宋体"/>
          <w:spacing w:val="-1"/>
          <w:sz w:val="32"/>
          <w:szCs w:val="32"/>
          <w:lang w:val="en-US" w:eastAsia="zh-CN" w:bidi="ar-SA"/>
        </w:rPr>
        <w:t>140</w:t>
      </w:r>
      <w:r>
        <w:rPr>
          <w:rFonts w:ascii="宋体" w:hAnsi="宋体" w:eastAsia="宋体" w:cs="宋体"/>
          <w:sz w:val="32"/>
          <w:szCs w:val="32"/>
          <w:lang w:val="en-US" w:eastAsia="zh-CN" w:bidi="ar-SA"/>
        </w:rPr>
        <w:t>、</w:t>
      </w:r>
      <w:r>
        <w:rPr>
          <w:rFonts w:ascii="Times New Roman" w:hAnsi="宋体" w:eastAsia="Times New Roman" w:cs="宋体"/>
          <w:sz w:val="32"/>
          <w:szCs w:val="32"/>
          <w:lang w:val="en-US" w:eastAsia="zh-CN" w:bidi="ar-SA"/>
        </w:rPr>
        <w:t>50</w:t>
      </w:r>
      <w:r>
        <w:rPr>
          <w:rFonts w:ascii="宋体" w:hAnsi="宋体" w:eastAsia="宋体" w:cs="宋体"/>
          <w:sz w:val="32"/>
          <w:szCs w:val="32"/>
          <w:lang w:val="en-US" w:eastAsia="zh-CN" w:bidi="ar-SA"/>
        </w:rPr>
        <w:t>、</w:t>
      </w:r>
      <w:r>
        <w:rPr>
          <w:rFonts w:ascii="Times New Roman" w:hAnsi="宋体" w:eastAsia="Times New Roman" w:cs="宋体"/>
          <w:sz w:val="32"/>
          <w:szCs w:val="32"/>
          <w:lang w:val="en-US" w:eastAsia="zh-CN" w:bidi="ar-SA"/>
        </w:rPr>
        <w:t>10</w:t>
      </w:r>
      <w:r>
        <w:rPr>
          <w:rFonts w:ascii="Times New Roman" w:hAnsi="宋体" w:eastAsia="Times New Roman" w:cs="宋体"/>
          <w:spacing w:val="36"/>
          <w:sz w:val="32"/>
          <w:szCs w:val="32"/>
          <w:lang w:val="en-US" w:eastAsia="zh-CN" w:bidi="ar-SA"/>
        </w:rPr>
        <w:t xml:space="preserve"> </w:t>
      </w:r>
      <w:r>
        <w:rPr>
          <w:rFonts w:ascii="宋体" w:hAnsi="宋体" w:eastAsia="宋体" w:cs="宋体"/>
          <w:spacing w:val="-6"/>
          <w:sz w:val="32"/>
          <w:szCs w:val="32"/>
          <w:lang w:val="en-US" w:eastAsia="zh-CN" w:bidi="ar-SA"/>
        </w:rPr>
        <w:t xml:space="preserve">名左右。自治区 </w:t>
      </w:r>
      <w:r>
        <w:rPr>
          <w:rFonts w:ascii="Times New Roman" w:hAnsi="宋体" w:eastAsia="Times New Roman" w:cs="宋体"/>
          <w:sz w:val="32"/>
          <w:szCs w:val="32"/>
          <w:lang w:val="en-US" w:eastAsia="zh-CN" w:bidi="ar-SA"/>
        </w:rPr>
        <w:t>A</w:t>
      </w:r>
      <w:r>
        <w:rPr>
          <w:rFonts w:ascii="宋体" w:hAnsi="宋体" w:eastAsia="宋体" w:cs="宋体"/>
          <w:sz w:val="32"/>
          <w:szCs w:val="32"/>
          <w:lang w:val="en-US" w:eastAsia="zh-CN" w:bidi="ar-SA"/>
        </w:rPr>
        <w:t>、</w:t>
      </w:r>
      <w:r>
        <w:rPr>
          <w:rFonts w:ascii="Times New Roman" w:hAnsi="宋体" w:eastAsia="Times New Roman" w:cs="宋体"/>
          <w:sz w:val="32"/>
          <w:szCs w:val="32"/>
          <w:lang w:val="en-US" w:eastAsia="zh-CN" w:bidi="ar-SA"/>
        </w:rPr>
        <w:t>B</w:t>
      </w:r>
      <w:r>
        <w:rPr>
          <w:rFonts w:ascii="Times New Roman" w:hAnsi="宋体" w:eastAsia="Times New Roman" w:cs="宋体"/>
          <w:spacing w:val="36"/>
          <w:sz w:val="32"/>
          <w:szCs w:val="32"/>
          <w:lang w:val="en-US" w:eastAsia="zh-CN" w:bidi="ar-SA"/>
        </w:rPr>
        <w:t xml:space="preserve"> </w:t>
      </w:r>
      <w:r>
        <w:rPr>
          <w:rFonts w:ascii="宋体" w:hAnsi="宋体" w:eastAsia="宋体" w:cs="宋体"/>
          <w:sz w:val="32"/>
          <w:szCs w:val="32"/>
          <w:lang w:val="en-US" w:eastAsia="zh-CN" w:bidi="ar-SA"/>
        </w:rPr>
        <w:t>层</w:t>
      </w:r>
      <w:r>
        <w:rPr>
          <w:rFonts w:ascii="宋体" w:hAnsi="宋体" w:eastAsia="宋体" w:cs="宋体"/>
          <w:spacing w:val="-10"/>
          <w:sz w:val="32"/>
          <w:szCs w:val="32"/>
          <w:lang w:val="en-US" w:eastAsia="zh-CN" w:bidi="ar-SA"/>
        </w:rPr>
        <w:t xml:space="preserve">次人才可在本人创新团队成员中按照优中选优的原则，分别推荐 </w:t>
      </w:r>
      <w:r>
        <w:rPr>
          <w:rFonts w:ascii="Times New Roman" w:hAnsi="宋体" w:eastAsia="Times New Roman" w:cs="宋体"/>
          <w:sz w:val="32"/>
          <w:szCs w:val="32"/>
          <w:lang w:val="en-US" w:eastAsia="zh-CN" w:bidi="ar-SA"/>
        </w:rPr>
        <w:t>2</w:t>
      </w:r>
      <w:r>
        <w:rPr>
          <w:rFonts w:ascii="Times New Roman" w:hAnsi="宋体" w:eastAsia="Times New Roman" w:cs="宋体"/>
          <w:spacing w:val="-78"/>
          <w:sz w:val="32"/>
          <w:szCs w:val="32"/>
          <w:lang w:val="en-US" w:eastAsia="zh-CN" w:bidi="ar-SA"/>
        </w:rPr>
        <w:t xml:space="preserve"> </w:t>
      </w:r>
      <w:r>
        <w:rPr>
          <w:rFonts w:ascii="宋体" w:hAnsi="宋体" w:eastAsia="宋体" w:cs="宋体"/>
          <w:spacing w:val="-22"/>
          <w:sz w:val="32"/>
          <w:szCs w:val="32"/>
          <w:lang w:val="en-US" w:eastAsia="zh-CN" w:bidi="ar-SA"/>
        </w:rPr>
        <w:t>名、</w:t>
      </w:r>
      <w:r>
        <w:rPr>
          <w:rFonts w:ascii="Times New Roman" w:hAnsi="宋体" w:eastAsia="Times New Roman" w:cs="宋体"/>
          <w:sz w:val="32"/>
          <w:szCs w:val="32"/>
          <w:lang w:val="en-US" w:eastAsia="zh-CN" w:bidi="ar-SA"/>
        </w:rPr>
        <w:t>1</w:t>
      </w:r>
      <w:r>
        <w:rPr>
          <w:rFonts w:ascii="Times New Roman" w:hAnsi="宋体" w:eastAsia="Times New Roman" w:cs="宋体"/>
          <w:spacing w:val="7"/>
          <w:sz w:val="32"/>
          <w:szCs w:val="32"/>
          <w:lang w:val="en-US" w:eastAsia="zh-CN" w:bidi="ar-SA"/>
        </w:rPr>
        <w:t xml:space="preserve"> </w:t>
      </w:r>
      <w:r>
        <w:rPr>
          <w:rFonts w:ascii="宋体" w:hAnsi="宋体" w:eastAsia="宋体" w:cs="宋体"/>
          <w:spacing w:val="-6"/>
          <w:sz w:val="32"/>
          <w:szCs w:val="32"/>
          <w:lang w:val="en-US" w:eastAsia="zh-CN" w:bidi="ar-SA"/>
        </w:rPr>
        <w:t>名符合上述条件的优秀青年人才，直接纳入支持范围，不占</w:t>
      </w:r>
      <w:r>
        <w:rPr>
          <w:rFonts w:ascii="宋体" w:hAnsi="宋体" w:eastAsia="宋体" w:cs="宋体"/>
          <w:sz w:val="32"/>
          <w:szCs w:val="32"/>
          <w:lang w:val="en-US" w:eastAsia="zh-CN" w:bidi="ar-SA"/>
        </w:rPr>
        <w:t>名额。</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四、支持保障</w:t>
      </w: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624" w:firstLineChars="200"/>
        <w:jc w:val="left"/>
        <w:textAlignment w:val="auto"/>
        <w:rPr>
          <w:rFonts w:ascii="宋体" w:hAnsi="宋体" w:eastAsia="宋体" w:cs="宋体"/>
          <w:sz w:val="32"/>
          <w:szCs w:val="32"/>
          <w:lang w:val="en-US" w:eastAsia="zh-CN" w:bidi="ar-SA"/>
        </w:rPr>
      </w:pPr>
      <w:r>
        <w:rPr>
          <w:rFonts w:ascii="宋体" w:hAnsi="宋体" w:eastAsia="宋体" w:cs="宋体"/>
          <w:spacing w:val="-4"/>
          <w:sz w:val="32"/>
          <w:szCs w:val="32"/>
          <w:lang w:val="en-US" w:eastAsia="zh-CN" w:bidi="ar-SA"/>
        </w:rPr>
        <w:t xml:space="preserve">入选者支持期为 </w:t>
      </w:r>
      <w:r>
        <w:rPr>
          <w:rFonts w:ascii="Times New Roman" w:hAnsi="宋体" w:eastAsia="Times New Roman" w:cs="宋体"/>
          <w:sz w:val="32"/>
          <w:szCs w:val="32"/>
          <w:lang w:val="en-US" w:eastAsia="zh-CN" w:bidi="ar-SA"/>
        </w:rPr>
        <w:t>3</w:t>
      </w:r>
      <w:r>
        <w:rPr>
          <w:rFonts w:ascii="Times New Roman" w:hAnsi="宋体" w:eastAsia="Times New Roman" w:cs="宋体"/>
          <w:spacing w:val="47"/>
          <w:sz w:val="32"/>
          <w:szCs w:val="32"/>
          <w:lang w:val="en-US" w:eastAsia="zh-CN" w:bidi="ar-SA"/>
        </w:rPr>
        <w:t xml:space="preserve"> </w:t>
      </w:r>
      <w:r>
        <w:rPr>
          <w:rFonts w:ascii="宋体" w:hAnsi="宋体" w:eastAsia="宋体" w:cs="宋体"/>
          <w:sz w:val="32"/>
          <w:szCs w:val="32"/>
          <w:lang w:val="en-US" w:eastAsia="zh-CN" w:bidi="ar-SA"/>
        </w:rPr>
        <w:t>年，支持期内给予每人一定支持经费，其</w:t>
      </w:r>
      <w:r>
        <w:rPr>
          <w:rFonts w:ascii="宋体" w:hAnsi="宋体" w:eastAsia="宋体" w:cs="宋体"/>
          <w:spacing w:val="-8"/>
          <w:sz w:val="32"/>
          <w:szCs w:val="32"/>
          <w:lang w:val="en-US" w:eastAsia="zh-CN" w:bidi="ar-SA"/>
        </w:rPr>
        <w:t xml:space="preserve">中，生活补助共 </w:t>
      </w:r>
      <w:r>
        <w:rPr>
          <w:rFonts w:ascii="Times New Roman" w:hAnsi="宋体" w:eastAsia="Times New Roman" w:cs="宋体"/>
          <w:spacing w:val="-1"/>
          <w:sz w:val="32"/>
          <w:szCs w:val="32"/>
          <w:lang w:val="en-US" w:eastAsia="zh-CN" w:bidi="ar-SA"/>
        </w:rPr>
        <w:t>45</w:t>
      </w:r>
      <w:r>
        <w:rPr>
          <w:rFonts w:ascii="Times New Roman" w:hAnsi="宋体" w:eastAsia="Times New Roman" w:cs="宋体"/>
          <w:spacing w:val="27"/>
          <w:sz w:val="32"/>
          <w:szCs w:val="32"/>
          <w:lang w:val="en-US" w:eastAsia="zh-CN" w:bidi="ar-SA"/>
        </w:rPr>
        <w:t xml:space="preserve"> </w:t>
      </w:r>
      <w:r>
        <w:rPr>
          <w:rFonts w:ascii="宋体" w:hAnsi="宋体" w:eastAsia="宋体" w:cs="宋体"/>
          <w:spacing w:val="-5"/>
          <w:sz w:val="32"/>
          <w:szCs w:val="32"/>
          <w:lang w:val="en-US" w:eastAsia="zh-CN" w:bidi="ar-SA"/>
        </w:rPr>
        <w:t xml:space="preserve">万元，科研补助科技创新类共 </w:t>
      </w:r>
      <w:r>
        <w:rPr>
          <w:rFonts w:ascii="Times New Roman" w:hAnsi="宋体" w:eastAsia="Times New Roman" w:cs="宋体"/>
          <w:sz w:val="32"/>
          <w:szCs w:val="32"/>
          <w:lang w:val="en-US" w:eastAsia="zh-CN" w:bidi="ar-SA"/>
        </w:rPr>
        <w:t>60</w:t>
      </w:r>
      <w:r>
        <w:rPr>
          <w:rFonts w:ascii="Times New Roman" w:hAnsi="宋体" w:eastAsia="Times New Roman" w:cs="宋体"/>
          <w:spacing w:val="27"/>
          <w:sz w:val="32"/>
          <w:szCs w:val="32"/>
          <w:lang w:val="en-US" w:eastAsia="zh-CN" w:bidi="ar-SA"/>
        </w:rPr>
        <w:t xml:space="preserve"> </w:t>
      </w:r>
      <w:r>
        <w:rPr>
          <w:rFonts w:ascii="宋体" w:hAnsi="宋体" w:eastAsia="宋体" w:cs="宋体"/>
          <w:sz w:val="32"/>
          <w:szCs w:val="32"/>
          <w:lang w:val="en-US" w:eastAsia="zh-CN" w:bidi="ar-SA"/>
        </w:rPr>
        <w:t>万元、哲学</w:t>
      </w:r>
      <w:r>
        <w:rPr>
          <w:rFonts w:ascii="宋体" w:hAnsi="宋体" w:eastAsia="宋体" w:cs="宋体"/>
          <w:spacing w:val="-13"/>
          <w:sz w:val="32"/>
          <w:szCs w:val="32"/>
          <w:lang w:val="en-US" w:eastAsia="zh-CN" w:bidi="ar-SA"/>
        </w:rPr>
        <w:t xml:space="preserve">社会科学类共 </w:t>
      </w:r>
      <w:r>
        <w:rPr>
          <w:rFonts w:ascii="Times New Roman" w:hAnsi="宋体" w:eastAsia="Times New Roman" w:cs="宋体"/>
          <w:spacing w:val="-1"/>
          <w:sz w:val="32"/>
          <w:szCs w:val="32"/>
          <w:lang w:val="en-US" w:eastAsia="zh-CN" w:bidi="ar-SA"/>
        </w:rPr>
        <w:t xml:space="preserve">30 </w:t>
      </w:r>
      <w:r>
        <w:rPr>
          <w:rFonts w:ascii="宋体" w:hAnsi="宋体" w:eastAsia="宋体" w:cs="宋体"/>
          <w:spacing w:val="-16"/>
          <w:sz w:val="32"/>
          <w:szCs w:val="32"/>
          <w:lang w:val="en-US" w:eastAsia="zh-CN" w:bidi="ar-SA"/>
        </w:rPr>
        <w:t xml:space="preserve">万元，按年拨付。及时认定入选者为自治区 </w:t>
      </w:r>
      <w:r>
        <w:rPr>
          <w:rFonts w:ascii="Times New Roman" w:hAnsi="宋体" w:eastAsia="Times New Roman" w:cs="宋体"/>
          <w:sz w:val="32"/>
          <w:szCs w:val="32"/>
          <w:lang w:val="en-US" w:eastAsia="zh-CN" w:bidi="ar-SA"/>
        </w:rPr>
        <w:t>D</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层次人才，享受子女教育、医疗优诊等有关支持政策。</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五、其他事项</w:t>
      </w:r>
    </w:p>
    <w:p>
      <w:pPr>
        <w:keepNext w:val="0"/>
        <w:keepLines w:val="0"/>
        <w:pageBreakBefore w:val="0"/>
        <w:widowControl w:val="0"/>
        <w:numPr>
          <w:ilvl w:val="0"/>
          <w:numId w:val="8"/>
        </w:numPr>
        <w:tabs>
          <w:tab w:val="left" w:pos="1158"/>
        </w:tabs>
        <w:kinsoku/>
        <w:wordWrap/>
        <w:overflowPunct/>
        <w:topLinePunct w:val="0"/>
        <w:autoSpaceDE w:val="0"/>
        <w:autoSpaceDN w:val="0"/>
        <w:bidi w:val="0"/>
        <w:adjustRightInd/>
        <w:snapToGrid/>
        <w:spacing w:after="0" w:line="560" w:lineRule="exact"/>
        <w:ind w:left="0" w:right="0" w:firstLine="616" w:firstLineChars="200"/>
        <w:jc w:val="left"/>
        <w:textAlignment w:val="auto"/>
        <w:rPr>
          <w:rFonts w:ascii="宋体" w:hAnsi="宋体" w:eastAsia="宋体" w:cs="宋体"/>
          <w:sz w:val="32"/>
          <w:szCs w:val="32"/>
          <w:lang w:val="en-US" w:eastAsia="zh-CN" w:bidi="ar-SA"/>
        </w:rPr>
      </w:pPr>
      <w:r>
        <w:rPr>
          <w:rFonts w:ascii="宋体" w:hAnsi="宋体" w:eastAsia="宋体" w:cs="宋体"/>
          <w:spacing w:val="-6"/>
          <w:sz w:val="32"/>
          <w:szCs w:val="22"/>
          <w:lang w:val="en-US" w:eastAsia="zh-CN" w:bidi="ar-SA"/>
        </w:rPr>
        <w:t>国家和自治区重大人才项目入选者不再申报本项目。其中，</w:t>
      </w:r>
      <w:r>
        <w:rPr>
          <w:rFonts w:ascii="宋体" w:hAnsi="宋体" w:eastAsia="宋体" w:cs="宋体"/>
          <w:spacing w:val="-157"/>
          <w:sz w:val="32"/>
          <w:szCs w:val="22"/>
          <w:lang w:val="en-US" w:eastAsia="zh-CN" w:bidi="ar-SA"/>
        </w:rPr>
        <w:t xml:space="preserve"> </w:t>
      </w:r>
      <w:r>
        <w:rPr>
          <w:rFonts w:ascii="宋体" w:hAnsi="宋体" w:eastAsia="宋体" w:cs="宋体"/>
          <w:sz w:val="32"/>
          <w:szCs w:val="22"/>
          <w:lang w:val="en-US" w:eastAsia="zh-CN" w:bidi="ar-SA"/>
        </w:rPr>
        <w:t>国家重大人才项目包括国家海外高层次人才引进计划、国家高层次人才特殊支持计划、教育部“长江学者”奖励计划、国家“百千万”人才工程、中科院“百人计划”等；自治区重大人才项目</w:t>
      </w:r>
      <w:r>
        <w:rPr>
          <w:rFonts w:ascii="宋体" w:hAnsi="宋体" w:eastAsia="宋体" w:cs="宋体"/>
          <w:sz w:val="32"/>
          <w:szCs w:val="32"/>
          <w:lang w:val="en-US" w:eastAsia="zh-CN" w:bidi="ar-SA"/>
        </w:rPr>
        <w:t>包括广西院士后备人选培养工程、八桂学者、自治区特聘专家、八桂青年学者、广西“十百千”人才工程第二层次人选（自治区特聘青年专家）等。</w:t>
      </w:r>
    </w:p>
    <w:p>
      <w:pPr>
        <w:keepNext w:val="0"/>
        <w:keepLines w:val="0"/>
        <w:pageBreakBefore w:val="0"/>
        <w:widowControl w:val="0"/>
        <w:numPr>
          <w:ilvl w:val="0"/>
          <w:numId w:val="8"/>
        </w:numPr>
        <w:tabs>
          <w:tab w:val="left" w:pos="1158"/>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实行综合评审绿色通道机制。</w:t>
      </w:r>
      <w:r>
        <w:rPr>
          <w:rFonts w:ascii="Times New Roman" w:hAnsi="宋体" w:eastAsia="Times New Roman" w:cs="宋体"/>
          <w:sz w:val="32"/>
          <w:szCs w:val="22"/>
          <w:lang w:val="en-US" w:eastAsia="zh-CN" w:bidi="ar-SA"/>
        </w:rPr>
        <w:t>35</w:t>
      </w:r>
      <w:r>
        <w:rPr>
          <w:rFonts w:ascii="Times New Roman" w:hAnsi="宋体" w:eastAsia="Times New Roman" w:cs="宋体"/>
          <w:spacing w:val="-13"/>
          <w:sz w:val="32"/>
          <w:szCs w:val="22"/>
          <w:lang w:val="en-US" w:eastAsia="zh-CN" w:bidi="ar-SA"/>
        </w:rPr>
        <w:t xml:space="preserve"> </w:t>
      </w:r>
      <w:r>
        <w:rPr>
          <w:rFonts w:ascii="宋体" w:hAnsi="宋体" w:eastAsia="宋体" w:cs="宋体"/>
          <w:sz w:val="32"/>
          <w:szCs w:val="22"/>
          <w:lang w:val="en-US" w:eastAsia="zh-CN" w:bidi="ar-SA"/>
        </w:rPr>
        <w:t>岁以下主持过（含在研）</w:t>
      </w:r>
      <w:r>
        <w:rPr>
          <w:rFonts w:ascii="宋体" w:hAnsi="宋体" w:eastAsia="宋体" w:cs="宋体"/>
          <w:spacing w:val="-157"/>
          <w:sz w:val="32"/>
          <w:szCs w:val="22"/>
          <w:lang w:val="en-US" w:eastAsia="zh-CN" w:bidi="ar-SA"/>
        </w:rPr>
        <w:t xml:space="preserve"> </w:t>
      </w:r>
      <w:r>
        <w:rPr>
          <w:rFonts w:ascii="宋体" w:hAnsi="宋体" w:eastAsia="宋体" w:cs="宋体"/>
          <w:sz w:val="32"/>
          <w:szCs w:val="22"/>
          <w:lang w:val="en-US" w:eastAsia="zh-CN" w:bidi="ar-SA"/>
        </w:rPr>
        <w:t>国家自然科学基金面上项目的申报人，符合条件申报本项目的，</w:t>
      </w:r>
      <w:r>
        <w:rPr>
          <w:rFonts w:ascii="宋体" w:hAnsi="宋体" w:eastAsia="宋体" w:cs="宋体"/>
          <w:spacing w:val="1"/>
          <w:sz w:val="32"/>
          <w:szCs w:val="22"/>
          <w:lang w:val="en-US" w:eastAsia="zh-CN" w:bidi="ar-SA"/>
        </w:rPr>
        <w:t xml:space="preserve"> </w:t>
      </w:r>
      <w:r>
        <w:rPr>
          <w:rFonts w:ascii="宋体" w:hAnsi="宋体" w:eastAsia="宋体" w:cs="宋体"/>
          <w:sz w:val="32"/>
          <w:szCs w:val="22"/>
          <w:lang w:val="en-US" w:eastAsia="zh-CN" w:bidi="ar-SA"/>
        </w:rPr>
        <w:t>可直接进入综合评审环节。</w:t>
      </w:r>
    </w:p>
    <w:p>
      <w:pPr>
        <w:keepNext w:val="0"/>
        <w:keepLines w:val="0"/>
        <w:pageBreakBefore w:val="0"/>
        <w:widowControl w:val="0"/>
        <w:kinsoku/>
        <w:wordWrap/>
        <w:overflowPunct/>
        <w:topLinePunct w:val="0"/>
        <w:bidi w:val="0"/>
        <w:adjustRightInd/>
        <w:snapToGrid/>
        <w:spacing w:after="0" w:line="560" w:lineRule="exact"/>
        <w:ind w:left="0" w:right="0" w:firstLine="560" w:firstLineChars="200"/>
        <w:jc w:val="left"/>
        <w:textAlignment w:val="auto"/>
        <w:rPr>
          <w:sz w:val="28"/>
        </w:rPr>
        <w:sectPr>
          <w:footerReference r:id="rId9" w:type="default"/>
          <w:pgSz w:w="11910" w:h="16840"/>
          <w:pgMar w:top="1600" w:right="1140" w:bottom="280" w:left="1300" w:header="0" w:footer="0" w:gutter="0"/>
          <w:cols w:space="720" w:num="1"/>
        </w:sect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32" w:firstLineChars="200"/>
        <w:jc w:val="left"/>
        <w:textAlignment w:val="auto"/>
        <w:rPr>
          <w:rFonts w:ascii="宋体" w:hAnsi="宋体" w:eastAsia="宋体" w:cs="宋体"/>
          <w:sz w:val="32"/>
          <w:szCs w:val="32"/>
          <w:lang w:val="en-US" w:eastAsia="zh-CN" w:bidi="ar-SA"/>
        </w:rPr>
      </w:pPr>
      <w:r>
        <w:rPr>
          <w:rFonts w:ascii="宋体" w:hAnsi="宋体" w:eastAsia="宋体" w:cs="宋体"/>
          <w:spacing w:val="-27"/>
          <w:sz w:val="32"/>
          <w:szCs w:val="32"/>
          <w:lang w:val="en-US" w:eastAsia="zh-CN" w:bidi="ar-SA"/>
        </w:rPr>
        <w:t xml:space="preserve">附件 </w:t>
      </w:r>
      <w:r>
        <w:rPr>
          <w:rFonts w:ascii="宋体" w:hAnsi="宋体" w:eastAsia="宋体" w:cs="宋体"/>
          <w:sz w:val="32"/>
          <w:szCs w:val="32"/>
          <w:lang w:val="en-US" w:eastAsia="zh-CN" w:bidi="ar-SA"/>
        </w:rPr>
        <w:t>5</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00" w:firstLineChars="200"/>
        <w:jc w:val="left"/>
        <w:textAlignment w:val="auto"/>
        <w:rPr>
          <w:rFonts w:ascii="宋体" w:hAnsi="宋体" w:eastAsia="宋体" w:cs="宋体"/>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0" w:firstLineChars="200"/>
        <w:jc w:val="left"/>
        <w:textAlignment w:val="auto"/>
        <w:rPr>
          <w:rFonts w:ascii="宋体" w:hAnsi="宋体" w:eastAsia="宋体" w:cs="宋体"/>
          <w:sz w:val="26"/>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876" w:firstLineChars="200"/>
        <w:jc w:val="left"/>
        <w:textAlignment w:val="auto"/>
        <w:outlineLvl w:val="1"/>
        <w:rPr>
          <w:rFonts w:ascii="宋体" w:hAnsi="宋体" w:eastAsia="宋体" w:cs="宋体"/>
          <w:sz w:val="44"/>
          <w:szCs w:val="44"/>
          <w:lang w:val="en-US" w:eastAsia="zh-CN" w:bidi="ar-SA"/>
        </w:rPr>
      </w:pPr>
      <w:r>
        <w:rPr>
          <w:rFonts w:ascii="宋体" w:hAnsi="宋体" w:eastAsia="宋体" w:cs="宋体"/>
          <w:spacing w:val="-1"/>
          <w:sz w:val="44"/>
          <w:szCs w:val="44"/>
          <w:lang w:val="en-US" w:eastAsia="zh-CN" w:bidi="ar-SA"/>
        </w:rPr>
        <w:t>广西人才小高地项目</w:t>
      </w:r>
      <w:r>
        <w:rPr>
          <w:rFonts w:ascii="宋体" w:hAnsi="宋体" w:eastAsia="宋体" w:cs="宋体"/>
          <w:sz w:val="44"/>
          <w:szCs w:val="44"/>
          <w:lang w:val="en-US" w:eastAsia="zh-CN" w:bidi="ar-SA"/>
        </w:rPr>
        <w:t>（第九批）</w:t>
      </w:r>
      <w:r>
        <w:rPr>
          <w:rFonts w:ascii="宋体" w:hAnsi="宋体" w:eastAsia="宋体" w:cs="宋体"/>
          <w:spacing w:val="-217"/>
          <w:sz w:val="44"/>
          <w:szCs w:val="44"/>
          <w:lang w:val="en-US" w:eastAsia="zh-CN" w:bidi="ar-SA"/>
        </w:rPr>
        <w:t xml:space="preserve"> </w:t>
      </w:r>
      <w:r>
        <w:rPr>
          <w:rFonts w:ascii="宋体" w:hAnsi="宋体" w:eastAsia="宋体" w:cs="宋体"/>
          <w:sz w:val="44"/>
          <w:szCs w:val="44"/>
          <w:lang w:val="en-US" w:eastAsia="zh-CN" w:bidi="ar-SA"/>
        </w:rPr>
        <w:t>申报指南</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1100" w:firstLineChars="200"/>
        <w:jc w:val="left"/>
        <w:textAlignment w:val="auto"/>
        <w:rPr>
          <w:rFonts w:ascii="宋体" w:hAnsi="宋体" w:eastAsia="宋体" w:cs="宋体"/>
          <w:sz w:val="55"/>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一、申报范围</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宋体" w:hAnsi="宋体" w:eastAsia="宋体" w:cs="宋体"/>
          <w:sz w:val="32"/>
          <w:szCs w:val="32"/>
          <w:lang w:val="en-US" w:eastAsia="zh-CN" w:bidi="ar-SA"/>
        </w:rPr>
        <w:t>面向全区企事业单位、园区（开发区）遴选，某一领域的创新团队可以单位、园区（开发区）名义申报本项目。</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二、申报条件</w:t>
      </w:r>
    </w:p>
    <w:p>
      <w:pPr>
        <w:keepNext w:val="0"/>
        <w:keepLines w:val="0"/>
        <w:pageBreakBefore w:val="0"/>
        <w:widowControl w:val="0"/>
        <w:numPr>
          <w:ilvl w:val="0"/>
          <w:numId w:val="9"/>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要拥护中国共产党的领导，拥护中国特色社会主义制度，</w:t>
      </w:r>
      <w:r>
        <w:rPr>
          <w:rFonts w:ascii="宋体" w:hAnsi="宋体" w:eastAsia="宋体" w:cs="宋体"/>
          <w:spacing w:val="1"/>
          <w:sz w:val="32"/>
          <w:szCs w:val="22"/>
          <w:lang w:val="en-US" w:eastAsia="zh-CN" w:bidi="ar-SA"/>
        </w:rPr>
        <w:t xml:space="preserve"> </w:t>
      </w:r>
      <w:r>
        <w:rPr>
          <w:rFonts w:ascii="宋体" w:hAnsi="宋体" w:eastAsia="宋体" w:cs="宋体"/>
          <w:spacing w:val="-9"/>
          <w:sz w:val="32"/>
          <w:szCs w:val="22"/>
          <w:lang w:val="en-US" w:eastAsia="zh-CN" w:bidi="ar-SA"/>
        </w:rPr>
        <w:t>坚持以习近平新时代中国特色社会主义思想为指导，自觉拥护“两</w:t>
      </w:r>
      <w:r>
        <w:rPr>
          <w:rFonts w:ascii="宋体" w:hAnsi="宋体" w:eastAsia="宋体" w:cs="宋体"/>
          <w:spacing w:val="-40"/>
          <w:w w:val="100"/>
          <w:sz w:val="32"/>
          <w:szCs w:val="22"/>
          <w:lang w:val="en-US" w:eastAsia="zh-CN" w:bidi="ar-SA"/>
        </w:rPr>
        <w:t>个确立”、增强“四个意识”、坚定“四个自信”、做到“两个维护”，</w:t>
      </w:r>
      <w:r>
        <w:rPr>
          <w:rFonts w:ascii="宋体" w:hAnsi="宋体" w:eastAsia="宋体" w:cs="宋体"/>
          <w:sz w:val="32"/>
          <w:szCs w:val="22"/>
          <w:lang w:val="en-US" w:eastAsia="zh-CN" w:bidi="ar-SA"/>
        </w:rPr>
        <w:t>遵纪守法，重视人才工作。</w:t>
      </w:r>
    </w:p>
    <w:p>
      <w:pPr>
        <w:keepNext w:val="0"/>
        <w:keepLines w:val="0"/>
        <w:pageBreakBefore w:val="0"/>
        <w:widowControl w:val="0"/>
        <w:numPr>
          <w:ilvl w:val="0"/>
          <w:numId w:val="9"/>
        </w:numPr>
        <w:tabs>
          <w:tab w:val="left" w:pos="1158"/>
        </w:tabs>
        <w:kinsoku/>
        <w:wordWrap/>
        <w:overflowPunct/>
        <w:topLinePunct w:val="0"/>
        <w:autoSpaceDE w:val="0"/>
        <w:autoSpaceDN w:val="0"/>
        <w:bidi w:val="0"/>
        <w:adjustRightInd/>
        <w:snapToGrid/>
        <w:spacing w:after="0" w:line="560" w:lineRule="exact"/>
        <w:ind w:left="0" w:right="0" w:firstLine="592" w:firstLineChars="200"/>
        <w:jc w:val="left"/>
        <w:textAlignment w:val="auto"/>
        <w:rPr>
          <w:rFonts w:ascii="宋体" w:hAnsi="宋体" w:eastAsia="宋体" w:cs="宋体"/>
          <w:sz w:val="32"/>
          <w:szCs w:val="22"/>
          <w:lang w:val="en-US" w:eastAsia="zh-CN" w:bidi="ar-SA"/>
        </w:rPr>
      </w:pPr>
      <w:r>
        <w:rPr>
          <w:rFonts w:ascii="宋体" w:hAnsi="宋体" w:eastAsia="宋体" w:cs="宋体"/>
          <w:spacing w:val="-12"/>
          <w:sz w:val="32"/>
          <w:szCs w:val="22"/>
          <w:lang w:val="en-US" w:eastAsia="zh-CN" w:bidi="ar-SA"/>
        </w:rPr>
        <w:t xml:space="preserve">团队带头人应是 </w:t>
      </w:r>
      <w:r>
        <w:rPr>
          <w:rFonts w:ascii="Times New Roman" w:hAnsi="宋体" w:eastAsia="Times New Roman" w:cs="宋体"/>
          <w:spacing w:val="-2"/>
          <w:sz w:val="32"/>
          <w:szCs w:val="22"/>
          <w:lang w:val="en-US" w:eastAsia="zh-CN" w:bidi="ar-SA"/>
        </w:rPr>
        <w:t>C</w:t>
      </w:r>
      <w:r>
        <w:rPr>
          <w:rFonts w:ascii="Times New Roman" w:hAnsi="宋体" w:eastAsia="Times New Roman" w:cs="宋体"/>
          <w:spacing w:val="-3"/>
          <w:sz w:val="32"/>
          <w:szCs w:val="22"/>
          <w:lang w:val="en-US" w:eastAsia="zh-CN" w:bidi="ar-SA"/>
        </w:rPr>
        <w:t xml:space="preserve"> </w:t>
      </w:r>
      <w:r>
        <w:rPr>
          <w:rFonts w:ascii="宋体" w:hAnsi="宋体" w:eastAsia="宋体" w:cs="宋体"/>
          <w:spacing w:val="-2"/>
          <w:sz w:val="32"/>
          <w:szCs w:val="22"/>
          <w:lang w:val="en-US" w:eastAsia="zh-CN" w:bidi="ar-SA"/>
        </w:rPr>
        <w:t>层次及以上自治区高层次人才</w:t>
      </w:r>
      <w:r>
        <w:rPr>
          <w:rFonts w:ascii="宋体" w:hAnsi="宋体" w:eastAsia="宋体" w:cs="宋体"/>
          <w:spacing w:val="-1"/>
          <w:sz w:val="32"/>
          <w:szCs w:val="22"/>
          <w:lang w:val="en-US" w:eastAsia="zh-CN" w:bidi="ar-SA"/>
        </w:rPr>
        <w:t>（或相当</w:t>
      </w:r>
      <w:r>
        <w:rPr>
          <w:rFonts w:ascii="宋体" w:hAnsi="宋体" w:eastAsia="宋体" w:cs="宋体"/>
          <w:spacing w:val="-1"/>
          <w:w w:val="100"/>
          <w:sz w:val="32"/>
          <w:szCs w:val="22"/>
          <w:lang w:val="en-US" w:eastAsia="zh-CN" w:bidi="ar-SA"/>
        </w:rPr>
        <w:t>水平层次人才</w:t>
      </w:r>
      <w:r>
        <w:rPr>
          <w:rFonts w:ascii="宋体" w:hAnsi="宋体" w:eastAsia="宋体" w:cs="宋体"/>
          <w:spacing w:val="-161"/>
          <w:w w:val="100"/>
          <w:sz w:val="32"/>
          <w:szCs w:val="22"/>
          <w:lang w:val="en-US" w:eastAsia="zh-CN" w:bidi="ar-SA"/>
        </w:rPr>
        <w:t>）</w:t>
      </w:r>
      <w:r>
        <w:rPr>
          <w:rFonts w:ascii="宋体" w:hAnsi="宋体" w:eastAsia="宋体" w:cs="宋体"/>
          <w:spacing w:val="-7"/>
          <w:w w:val="100"/>
          <w:sz w:val="32"/>
          <w:szCs w:val="22"/>
          <w:lang w:val="en-US" w:eastAsia="zh-CN" w:bidi="ar-SA"/>
        </w:rPr>
        <w:t>，且应是申报单位或园区</w:t>
      </w:r>
      <w:r>
        <w:rPr>
          <w:rFonts w:ascii="宋体" w:hAnsi="宋体" w:eastAsia="宋体" w:cs="宋体"/>
          <w:spacing w:val="-1"/>
          <w:w w:val="100"/>
          <w:sz w:val="32"/>
          <w:szCs w:val="22"/>
          <w:lang w:val="en-US" w:eastAsia="zh-CN" w:bidi="ar-SA"/>
        </w:rPr>
        <w:t>（开发区</w:t>
      </w:r>
      <w:r>
        <w:rPr>
          <w:rFonts w:ascii="宋体" w:hAnsi="宋体" w:eastAsia="宋体" w:cs="宋体"/>
          <w:spacing w:val="-17"/>
          <w:w w:val="100"/>
          <w:sz w:val="32"/>
          <w:szCs w:val="22"/>
          <w:lang w:val="en-US" w:eastAsia="zh-CN" w:bidi="ar-SA"/>
        </w:rPr>
        <w:t>）</w:t>
      </w:r>
      <w:r>
        <w:rPr>
          <w:rFonts w:ascii="宋体" w:hAnsi="宋体" w:eastAsia="宋体" w:cs="宋体"/>
          <w:spacing w:val="-1"/>
          <w:w w:val="100"/>
          <w:sz w:val="32"/>
          <w:szCs w:val="22"/>
          <w:lang w:val="en-US" w:eastAsia="zh-CN" w:bidi="ar-SA"/>
        </w:rPr>
        <w:t>内有关单位全</w:t>
      </w:r>
      <w:r>
        <w:rPr>
          <w:rFonts w:ascii="宋体" w:hAnsi="宋体" w:eastAsia="宋体" w:cs="宋体"/>
          <w:spacing w:val="-15"/>
          <w:sz w:val="32"/>
          <w:szCs w:val="22"/>
          <w:lang w:val="en-US" w:eastAsia="zh-CN" w:bidi="ar-SA"/>
        </w:rPr>
        <w:t xml:space="preserve">职人员。其中，团队带头人是自治区 </w:t>
      </w:r>
      <w:r>
        <w:rPr>
          <w:rFonts w:ascii="Times New Roman" w:hAnsi="宋体" w:eastAsia="Times New Roman" w:cs="宋体"/>
          <w:spacing w:val="-2"/>
          <w:sz w:val="32"/>
          <w:szCs w:val="22"/>
          <w:lang w:val="en-US" w:eastAsia="zh-CN" w:bidi="ar-SA"/>
        </w:rPr>
        <w:t>B</w:t>
      </w:r>
      <w:r>
        <w:rPr>
          <w:rFonts w:ascii="宋体" w:hAnsi="宋体" w:eastAsia="宋体" w:cs="宋体"/>
          <w:spacing w:val="-38"/>
          <w:sz w:val="32"/>
          <w:szCs w:val="22"/>
          <w:lang w:val="en-US" w:eastAsia="zh-CN" w:bidi="ar-SA"/>
        </w:rPr>
        <w:t>、</w:t>
      </w:r>
      <w:r>
        <w:rPr>
          <w:rFonts w:ascii="Times New Roman" w:hAnsi="宋体" w:eastAsia="Times New Roman" w:cs="宋体"/>
          <w:sz w:val="32"/>
          <w:szCs w:val="22"/>
          <w:lang w:val="en-US" w:eastAsia="zh-CN" w:bidi="ar-SA"/>
        </w:rPr>
        <w:t>C</w:t>
      </w:r>
      <w:r>
        <w:rPr>
          <w:rFonts w:ascii="Times New Roman" w:hAnsi="宋体" w:eastAsia="Times New Roman" w:cs="宋体"/>
          <w:spacing w:val="4"/>
          <w:sz w:val="32"/>
          <w:szCs w:val="22"/>
          <w:lang w:val="en-US" w:eastAsia="zh-CN" w:bidi="ar-SA"/>
        </w:rPr>
        <w:t xml:space="preserve"> </w:t>
      </w:r>
      <w:r>
        <w:rPr>
          <w:rFonts w:ascii="宋体" w:hAnsi="宋体" w:eastAsia="宋体" w:cs="宋体"/>
          <w:spacing w:val="-11"/>
          <w:sz w:val="32"/>
          <w:szCs w:val="22"/>
          <w:lang w:val="en-US" w:eastAsia="zh-CN" w:bidi="ar-SA"/>
        </w:rPr>
        <w:t>层次人才</w:t>
      </w:r>
      <w:r>
        <w:rPr>
          <w:rFonts w:ascii="宋体" w:hAnsi="宋体" w:eastAsia="宋体" w:cs="宋体"/>
          <w:spacing w:val="-1"/>
          <w:sz w:val="32"/>
          <w:szCs w:val="22"/>
          <w:lang w:val="en-US" w:eastAsia="zh-CN" w:bidi="ar-SA"/>
        </w:rPr>
        <w:t>（或相当水平</w:t>
      </w:r>
      <w:r>
        <w:rPr>
          <w:rFonts w:ascii="宋体" w:hAnsi="宋体" w:eastAsia="宋体" w:cs="宋体"/>
          <w:sz w:val="32"/>
          <w:szCs w:val="22"/>
          <w:lang w:val="en-US" w:eastAsia="zh-CN" w:bidi="ar-SA"/>
        </w:rPr>
        <w:t>层次人才）的，还应在职。</w:t>
      </w:r>
    </w:p>
    <w:p>
      <w:pPr>
        <w:keepNext w:val="0"/>
        <w:keepLines w:val="0"/>
        <w:pageBreakBefore w:val="0"/>
        <w:widowControl w:val="0"/>
        <w:numPr>
          <w:ilvl w:val="0"/>
          <w:numId w:val="9"/>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宋体" w:hAnsi="宋体" w:eastAsia="宋体" w:cs="宋体"/>
          <w:sz w:val="32"/>
          <w:szCs w:val="22"/>
          <w:lang w:val="en-US" w:eastAsia="zh-CN" w:bidi="ar-SA"/>
        </w:rPr>
        <w:t>在引进和培养人才团队方面成绩显著，已形成或初步形成结构相对合理的创新创业人才团队，在相关领域具有领先地位和社会影响力。</w:t>
      </w:r>
      <w:r>
        <w:rPr>
          <w:rFonts w:ascii="宋体" w:hAnsi="宋体" w:eastAsia="宋体" w:cs="宋体"/>
          <w:spacing w:val="-11"/>
          <w:sz w:val="32"/>
          <w:szCs w:val="22"/>
          <w:lang w:val="en-US" w:eastAsia="zh-CN" w:bidi="ar-SA"/>
        </w:rPr>
        <w:t xml:space="preserve">能提出一套以 </w:t>
      </w:r>
      <w:r>
        <w:rPr>
          <w:rFonts w:ascii="Times New Roman" w:hAnsi="宋体" w:eastAsia="Times New Roman" w:cs="宋体"/>
          <w:spacing w:val="-1"/>
          <w:sz w:val="32"/>
          <w:szCs w:val="22"/>
          <w:lang w:val="en-US" w:eastAsia="zh-CN" w:bidi="ar-SA"/>
        </w:rPr>
        <w:t>5</w:t>
      </w:r>
      <w:r>
        <w:rPr>
          <w:rFonts w:ascii="Times New Roman" w:hAnsi="宋体" w:eastAsia="Times New Roman" w:cs="宋体"/>
          <w:spacing w:val="15"/>
          <w:sz w:val="32"/>
          <w:szCs w:val="22"/>
          <w:lang w:val="en-US" w:eastAsia="zh-CN" w:bidi="ar-SA"/>
        </w:rPr>
        <w:t xml:space="preserve"> </w:t>
      </w:r>
      <w:r>
        <w:rPr>
          <w:rFonts w:ascii="宋体" w:hAnsi="宋体" w:eastAsia="宋体" w:cs="宋体"/>
          <w:spacing w:val="-1"/>
          <w:sz w:val="32"/>
          <w:szCs w:val="22"/>
          <w:lang w:val="en-US" w:eastAsia="zh-CN" w:bidi="ar-SA"/>
        </w:rPr>
        <w:t>年为建设期的系统性建设方案，包括建设</w:t>
      </w:r>
      <w:r>
        <w:rPr>
          <w:rFonts w:ascii="宋体" w:hAnsi="宋体" w:eastAsia="宋体" w:cs="宋体"/>
          <w:sz w:val="32"/>
          <w:szCs w:val="22"/>
          <w:lang w:val="en-US" w:eastAsia="zh-CN" w:bidi="ar-SA"/>
        </w:rPr>
        <w:t>人才小高地的重大意义、支撑条件、目标任务、工作举措、预期</w:t>
      </w:r>
      <w:r>
        <w:rPr>
          <w:rFonts w:ascii="宋体" w:hAnsi="宋体" w:eastAsia="宋体" w:cs="宋体"/>
          <w:spacing w:val="-1"/>
          <w:sz w:val="32"/>
          <w:szCs w:val="32"/>
          <w:lang w:val="en-US" w:eastAsia="zh-CN" w:bidi="ar-SA"/>
        </w:rPr>
        <w:t>效果等。</w:t>
      </w:r>
    </w:p>
    <w:p>
      <w:pPr>
        <w:keepNext w:val="0"/>
        <w:keepLines w:val="0"/>
        <w:pageBreakBefore w:val="0"/>
        <w:widowControl w:val="0"/>
        <w:numPr>
          <w:ilvl w:val="0"/>
          <w:numId w:val="9"/>
        </w:numPr>
        <w:tabs>
          <w:tab w:val="left" w:pos="1159"/>
        </w:tabs>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22"/>
          <w:lang w:val="en-US" w:eastAsia="zh-CN" w:bidi="ar-SA"/>
        </w:rPr>
      </w:pPr>
      <w:r>
        <w:rPr>
          <w:rFonts w:ascii="宋体" w:hAnsi="宋体" w:eastAsia="宋体" w:cs="宋体"/>
          <w:sz w:val="32"/>
          <w:szCs w:val="22"/>
          <w:lang w:val="en-US" w:eastAsia="zh-CN" w:bidi="ar-SA"/>
        </w:rPr>
        <w:t>依托单位经营和运行状况良好，能为人才小高地建设提供支撑保障，为人才发展提供良好环境。</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三、支持数量</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72" w:firstLineChars="200"/>
        <w:jc w:val="left"/>
        <w:textAlignment w:val="auto"/>
        <w:rPr>
          <w:rFonts w:ascii="宋体" w:hAnsi="宋体" w:eastAsia="宋体" w:cs="宋体"/>
          <w:sz w:val="32"/>
          <w:szCs w:val="32"/>
          <w:lang w:val="en-US" w:eastAsia="zh-CN" w:bidi="ar-SA"/>
        </w:rPr>
      </w:pPr>
      <w:r>
        <w:rPr>
          <w:rFonts w:ascii="宋体" w:hAnsi="宋体" w:eastAsia="宋体" w:cs="宋体"/>
          <w:spacing w:val="-17"/>
          <w:sz w:val="32"/>
          <w:szCs w:val="32"/>
          <w:lang w:val="en-US" w:eastAsia="zh-CN" w:bidi="ar-SA"/>
        </w:rPr>
        <w:t xml:space="preserve">遴选支持 </w:t>
      </w:r>
      <w:r>
        <w:rPr>
          <w:rFonts w:ascii="Times New Roman" w:hAnsi="宋体" w:eastAsia="Times New Roman" w:cs="宋体"/>
          <w:sz w:val="32"/>
          <w:szCs w:val="32"/>
          <w:lang w:val="en-US" w:eastAsia="zh-CN" w:bidi="ar-SA"/>
        </w:rPr>
        <w:t>8</w:t>
      </w:r>
      <w:r>
        <w:rPr>
          <w:rFonts w:ascii="Times New Roman" w:hAnsi="宋体" w:eastAsia="Times New Roman" w:cs="宋体"/>
          <w:spacing w:val="-1"/>
          <w:sz w:val="32"/>
          <w:szCs w:val="32"/>
          <w:lang w:val="en-US" w:eastAsia="zh-CN" w:bidi="ar-SA"/>
        </w:rPr>
        <w:t xml:space="preserve"> </w:t>
      </w:r>
      <w:r>
        <w:rPr>
          <w:rFonts w:ascii="宋体" w:hAnsi="宋体" w:eastAsia="宋体" w:cs="宋体"/>
          <w:sz w:val="32"/>
          <w:szCs w:val="32"/>
          <w:lang w:val="en-US" w:eastAsia="zh-CN" w:bidi="ar-SA"/>
        </w:rPr>
        <w:t>个左右。</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四、支持保障</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72" w:firstLineChars="200"/>
        <w:jc w:val="left"/>
        <w:textAlignment w:val="auto"/>
        <w:rPr>
          <w:rFonts w:ascii="宋体" w:hAnsi="宋体" w:eastAsia="宋体" w:cs="宋体"/>
          <w:sz w:val="32"/>
          <w:szCs w:val="32"/>
          <w:lang w:val="en-US" w:eastAsia="zh-CN" w:bidi="ar-SA"/>
        </w:rPr>
      </w:pPr>
      <w:r>
        <w:rPr>
          <w:rFonts w:ascii="宋体" w:hAnsi="宋体" w:eastAsia="宋体" w:cs="宋体"/>
          <w:spacing w:val="8"/>
          <w:sz w:val="32"/>
          <w:szCs w:val="32"/>
          <w:lang w:val="en-US" w:eastAsia="zh-CN" w:bidi="ar-SA"/>
        </w:rPr>
        <w:t xml:space="preserve">入选者支持期为 </w:t>
      </w:r>
      <w:r>
        <w:rPr>
          <w:rFonts w:ascii="Times New Roman" w:hAnsi="宋体" w:eastAsia="Times New Roman" w:cs="宋体"/>
          <w:sz w:val="32"/>
          <w:szCs w:val="32"/>
          <w:lang w:val="en-US" w:eastAsia="zh-CN" w:bidi="ar-SA"/>
        </w:rPr>
        <w:t>5</w:t>
      </w:r>
      <w:r>
        <w:rPr>
          <w:rFonts w:ascii="Times New Roman" w:hAnsi="宋体" w:eastAsia="Times New Roman" w:cs="宋体"/>
          <w:spacing w:val="96"/>
          <w:sz w:val="32"/>
          <w:szCs w:val="32"/>
          <w:lang w:val="en-US" w:eastAsia="zh-CN" w:bidi="ar-SA"/>
        </w:rPr>
        <w:t xml:space="preserve"> </w:t>
      </w:r>
      <w:r>
        <w:rPr>
          <w:rFonts w:ascii="宋体" w:hAnsi="宋体" w:eastAsia="宋体" w:cs="宋体"/>
          <w:spacing w:val="10"/>
          <w:sz w:val="32"/>
          <w:szCs w:val="32"/>
          <w:lang w:val="en-US" w:eastAsia="zh-CN" w:bidi="ar-SA"/>
        </w:rPr>
        <w:t>年，支持期内给予每个广西人才小高地</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z w:val="32"/>
          <w:szCs w:val="32"/>
          <w:lang w:val="en-US" w:eastAsia="zh-CN" w:bidi="ar-SA"/>
        </w:rPr>
      </w:pPr>
      <w:r>
        <w:rPr>
          <w:rFonts w:ascii="Times New Roman" w:hAnsi="宋体" w:eastAsia="Times New Roman" w:cs="宋体"/>
          <w:sz w:val="32"/>
          <w:szCs w:val="32"/>
          <w:lang w:val="en-US" w:eastAsia="zh-CN" w:bidi="ar-SA"/>
        </w:rPr>
        <w:t>1000</w:t>
      </w:r>
      <w:r>
        <w:rPr>
          <w:rFonts w:ascii="Times New Roman" w:hAnsi="宋体" w:eastAsia="Times New Roman" w:cs="宋体"/>
          <w:spacing w:val="16"/>
          <w:sz w:val="32"/>
          <w:szCs w:val="32"/>
          <w:lang w:val="en-US" w:eastAsia="zh-CN" w:bidi="ar-SA"/>
        </w:rPr>
        <w:t xml:space="preserve"> </w:t>
      </w:r>
      <w:r>
        <w:rPr>
          <w:rFonts w:ascii="宋体" w:hAnsi="宋体" w:eastAsia="宋体" w:cs="宋体"/>
          <w:sz w:val="32"/>
          <w:szCs w:val="32"/>
          <w:lang w:val="en-US" w:eastAsia="zh-CN" w:bidi="ar-SA"/>
        </w:rPr>
        <w:t>万元建设经费，按年拨付。建设经费主要用于团队建设，进一步提升人才小高地对高层次人才的集聚能力，加大对高层次人才的引进培养力度。广西人才小高地建设载体单位，可享受有关用编、设岗等特殊支持政策。</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32"/>
          <w:lang w:val="en-US" w:eastAsia="zh-CN" w:bidi="ar-SA"/>
        </w:rPr>
      </w:pPr>
      <w:r>
        <w:rPr>
          <w:rFonts w:ascii="宋体" w:hAnsi="宋体" w:eastAsia="宋体" w:cs="宋体"/>
          <w:spacing w:val="-1"/>
          <w:sz w:val="32"/>
          <w:szCs w:val="32"/>
          <w:lang w:val="en-US" w:eastAsia="zh-CN" w:bidi="ar-SA"/>
        </w:rPr>
        <w:t>五、其他事项</w:t>
      </w:r>
    </w:p>
    <w:p>
      <w:pPr>
        <w:keepNext w:val="0"/>
        <w:keepLines w:val="0"/>
        <w:pageBreakBefore w:val="0"/>
        <w:widowControl w:val="0"/>
        <w:numPr>
          <w:ilvl w:val="0"/>
          <w:numId w:val="10"/>
        </w:numPr>
        <w:tabs>
          <w:tab w:val="left" w:pos="1158"/>
        </w:tabs>
        <w:kinsoku/>
        <w:wordWrap/>
        <w:overflowPunct/>
        <w:topLinePunct w:val="0"/>
        <w:autoSpaceDE w:val="0"/>
        <w:autoSpaceDN w:val="0"/>
        <w:bidi w:val="0"/>
        <w:adjustRightInd/>
        <w:snapToGrid/>
        <w:spacing w:after="0" w:line="560" w:lineRule="exact"/>
        <w:ind w:left="0" w:right="0" w:firstLine="636" w:firstLineChars="200"/>
        <w:jc w:val="left"/>
        <w:textAlignment w:val="auto"/>
        <w:rPr>
          <w:rFonts w:ascii="宋体" w:hAnsi="宋体" w:eastAsia="宋体" w:cs="宋体"/>
          <w:sz w:val="32"/>
          <w:szCs w:val="22"/>
          <w:lang w:val="en-US" w:eastAsia="zh-CN" w:bidi="ar-SA"/>
        </w:rPr>
      </w:pPr>
      <w:r>
        <w:rPr>
          <w:rFonts w:ascii="宋体" w:hAnsi="宋体" w:eastAsia="宋体" w:cs="宋体"/>
          <w:spacing w:val="-1"/>
          <w:sz w:val="32"/>
          <w:szCs w:val="22"/>
          <w:lang w:val="en-US" w:eastAsia="zh-CN" w:bidi="ar-SA"/>
        </w:rPr>
        <w:t>已经认定为广西人才小高地的创新团队，不再申报。</w:t>
      </w:r>
    </w:p>
    <w:p>
      <w:pPr>
        <w:keepNext w:val="0"/>
        <w:keepLines w:val="0"/>
        <w:pageBreakBefore w:val="0"/>
        <w:widowControl w:val="0"/>
        <w:numPr>
          <w:ilvl w:val="0"/>
          <w:numId w:val="10"/>
        </w:numPr>
        <w:tabs>
          <w:tab w:val="left" w:pos="1158"/>
        </w:tabs>
        <w:kinsoku/>
        <w:wordWrap/>
        <w:overflowPunct/>
        <w:topLinePunct w:val="0"/>
        <w:autoSpaceDE w:val="0"/>
        <w:autoSpaceDN w:val="0"/>
        <w:bidi w:val="0"/>
        <w:adjustRightInd/>
        <w:snapToGrid/>
        <w:spacing w:after="0" w:line="560" w:lineRule="exact"/>
        <w:ind w:left="0" w:right="0" w:firstLine="700" w:firstLineChars="200"/>
        <w:jc w:val="left"/>
        <w:textAlignment w:val="auto"/>
        <w:rPr>
          <w:rFonts w:ascii="宋体" w:hAnsi="宋体" w:eastAsia="宋体" w:cs="宋体"/>
          <w:sz w:val="32"/>
          <w:szCs w:val="22"/>
          <w:lang w:val="en-US" w:eastAsia="zh-CN" w:bidi="ar-SA"/>
        </w:rPr>
      </w:pPr>
      <w:r>
        <w:rPr>
          <w:rFonts w:ascii="宋体" w:hAnsi="宋体" w:eastAsia="宋体" w:cs="宋体"/>
          <w:spacing w:val="15"/>
          <w:sz w:val="32"/>
          <w:szCs w:val="22"/>
          <w:lang w:val="en-US" w:eastAsia="zh-CN" w:bidi="ar-SA"/>
        </w:rPr>
        <w:t>每位自治区</w:t>
      </w:r>
      <w:r>
        <w:rPr>
          <w:rFonts w:ascii="Times New Roman" w:hAnsi="宋体" w:eastAsia="Times New Roman" w:cs="宋体"/>
          <w:sz w:val="32"/>
          <w:szCs w:val="22"/>
          <w:lang w:val="en-US" w:eastAsia="zh-CN" w:bidi="ar-SA"/>
        </w:rPr>
        <w:t>A</w:t>
      </w:r>
      <w:r>
        <w:rPr>
          <w:rFonts w:ascii="宋体" w:hAnsi="宋体" w:eastAsia="宋体" w:cs="宋体"/>
          <w:spacing w:val="-38"/>
          <w:sz w:val="32"/>
          <w:szCs w:val="22"/>
          <w:lang w:val="en-US" w:eastAsia="zh-CN" w:bidi="ar-SA"/>
        </w:rPr>
        <w:t>、</w:t>
      </w:r>
      <w:r>
        <w:rPr>
          <w:rFonts w:ascii="Times New Roman" w:hAnsi="宋体" w:eastAsia="Times New Roman" w:cs="宋体"/>
          <w:spacing w:val="-1"/>
          <w:sz w:val="32"/>
          <w:szCs w:val="22"/>
          <w:lang w:val="en-US" w:eastAsia="zh-CN" w:bidi="ar-SA"/>
        </w:rPr>
        <w:t>B</w:t>
      </w:r>
      <w:r>
        <w:rPr>
          <w:rFonts w:ascii="宋体" w:hAnsi="宋体" w:eastAsia="宋体" w:cs="宋体"/>
          <w:spacing w:val="-38"/>
          <w:sz w:val="32"/>
          <w:szCs w:val="22"/>
          <w:lang w:val="en-US" w:eastAsia="zh-CN" w:bidi="ar-SA"/>
        </w:rPr>
        <w:t>、</w:t>
      </w:r>
      <w:r>
        <w:rPr>
          <w:rFonts w:ascii="Times New Roman" w:hAnsi="宋体" w:eastAsia="Times New Roman" w:cs="宋体"/>
          <w:sz w:val="32"/>
          <w:szCs w:val="22"/>
          <w:lang w:val="en-US" w:eastAsia="zh-CN" w:bidi="ar-SA"/>
        </w:rPr>
        <w:t>C</w:t>
      </w:r>
      <w:r>
        <w:rPr>
          <w:rFonts w:ascii="Times New Roman" w:hAnsi="宋体" w:eastAsia="Times New Roman" w:cs="宋体"/>
          <w:spacing w:val="6"/>
          <w:sz w:val="32"/>
          <w:szCs w:val="22"/>
          <w:lang w:val="en-US" w:eastAsia="zh-CN" w:bidi="ar-SA"/>
        </w:rPr>
        <w:t xml:space="preserve"> </w:t>
      </w:r>
      <w:r>
        <w:rPr>
          <w:rFonts w:ascii="宋体" w:hAnsi="宋体" w:eastAsia="宋体" w:cs="宋体"/>
          <w:spacing w:val="-11"/>
          <w:sz w:val="32"/>
          <w:szCs w:val="22"/>
          <w:lang w:val="en-US" w:eastAsia="zh-CN" w:bidi="ar-SA"/>
        </w:rPr>
        <w:t>层次人才</w:t>
      </w:r>
      <w:r>
        <w:rPr>
          <w:rFonts w:ascii="宋体" w:hAnsi="宋体" w:eastAsia="宋体" w:cs="宋体"/>
          <w:spacing w:val="-1"/>
          <w:sz w:val="32"/>
          <w:szCs w:val="22"/>
          <w:lang w:val="en-US" w:eastAsia="zh-CN" w:bidi="ar-SA"/>
        </w:rPr>
        <w:t>（或相当水平层次人才</w:t>
      </w:r>
      <w:r>
        <w:rPr>
          <w:rFonts w:ascii="宋体" w:hAnsi="宋体" w:eastAsia="宋体" w:cs="宋体"/>
          <w:spacing w:val="-38"/>
          <w:sz w:val="32"/>
          <w:szCs w:val="22"/>
          <w:lang w:val="en-US" w:eastAsia="zh-CN" w:bidi="ar-SA"/>
        </w:rPr>
        <w:t>）</w:t>
      </w:r>
      <w:r>
        <w:rPr>
          <w:rFonts w:ascii="宋体" w:hAnsi="宋体" w:eastAsia="宋体" w:cs="宋体"/>
          <w:sz w:val="32"/>
          <w:szCs w:val="22"/>
          <w:lang w:val="en-US" w:eastAsia="zh-CN" w:bidi="ar-SA"/>
        </w:rPr>
        <w:t>只</w:t>
      </w:r>
      <w:r>
        <w:rPr>
          <w:rFonts w:ascii="宋体" w:hAnsi="宋体" w:eastAsia="宋体" w:cs="宋体"/>
          <w:spacing w:val="-8"/>
          <w:sz w:val="32"/>
          <w:szCs w:val="22"/>
          <w:lang w:val="en-US" w:eastAsia="zh-CN" w:bidi="ar-SA"/>
        </w:rPr>
        <w:t xml:space="preserve">能作为 </w:t>
      </w:r>
      <w:r>
        <w:rPr>
          <w:rFonts w:ascii="Times New Roman" w:hAnsi="宋体" w:eastAsia="Times New Roman" w:cs="宋体"/>
          <w:sz w:val="32"/>
          <w:szCs w:val="22"/>
          <w:lang w:val="en-US" w:eastAsia="zh-CN" w:bidi="ar-SA"/>
        </w:rPr>
        <w:t>1</w:t>
      </w:r>
      <w:r>
        <w:rPr>
          <w:rFonts w:ascii="Times New Roman" w:hAnsi="宋体" w:eastAsia="Times New Roman" w:cs="宋体"/>
          <w:spacing w:val="48"/>
          <w:sz w:val="32"/>
          <w:szCs w:val="22"/>
          <w:lang w:val="en-US" w:eastAsia="zh-CN" w:bidi="ar-SA"/>
        </w:rPr>
        <w:t xml:space="preserve"> </w:t>
      </w:r>
      <w:r>
        <w:rPr>
          <w:rFonts w:ascii="宋体" w:hAnsi="宋体" w:eastAsia="宋体" w:cs="宋体"/>
          <w:sz w:val="32"/>
          <w:szCs w:val="22"/>
          <w:lang w:val="en-US" w:eastAsia="zh-CN" w:bidi="ar-SA"/>
        </w:rPr>
        <w:t>个创新团队的带头人申报本项目；创新团队成员一般应</w:t>
      </w:r>
      <w:r>
        <w:rPr>
          <w:rFonts w:ascii="宋体" w:hAnsi="宋体" w:eastAsia="宋体" w:cs="宋体"/>
          <w:spacing w:val="-3"/>
          <w:w w:val="100"/>
          <w:sz w:val="32"/>
          <w:szCs w:val="22"/>
          <w:lang w:val="en-US" w:eastAsia="zh-CN" w:bidi="ar-SA"/>
        </w:rPr>
        <w:t>主要来自带头人所在工作单位或园区</w:t>
      </w:r>
      <w:r>
        <w:rPr>
          <w:rFonts w:ascii="宋体" w:hAnsi="宋体" w:eastAsia="宋体" w:cs="宋体"/>
          <w:w w:val="100"/>
          <w:sz w:val="32"/>
          <w:szCs w:val="22"/>
          <w:lang w:val="en-US" w:eastAsia="zh-CN" w:bidi="ar-SA"/>
        </w:rPr>
        <w:t>（</w:t>
      </w:r>
      <w:r>
        <w:rPr>
          <w:rFonts w:ascii="宋体" w:hAnsi="宋体" w:eastAsia="宋体" w:cs="宋体"/>
          <w:spacing w:val="-1"/>
          <w:w w:val="100"/>
          <w:sz w:val="32"/>
          <w:szCs w:val="22"/>
          <w:lang w:val="en-US" w:eastAsia="zh-CN" w:bidi="ar-SA"/>
        </w:rPr>
        <w:t>开发区</w:t>
      </w:r>
      <w:r>
        <w:rPr>
          <w:rFonts w:ascii="宋体" w:hAnsi="宋体" w:eastAsia="宋体" w:cs="宋体"/>
          <w:spacing w:val="-162"/>
          <w:w w:val="100"/>
          <w:sz w:val="32"/>
          <w:szCs w:val="22"/>
          <w:lang w:val="en-US" w:eastAsia="zh-CN" w:bidi="ar-SA"/>
        </w:rPr>
        <w:t>）</w:t>
      </w:r>
      <w:r>
        <w:rPr>
          <w:rFonts w:ascii="宋体" w:hAnsi="宋体" w:eastAsia="宋体" w:cs="宋体"/>
          <w:spacing w:val="-6"/>
          <w:w w:val="100"/>
          <w:sz w:val="32"/>
          <w:szCs w:val="22"/>
          <w:lang w:val="en-US" w:eastAsia="zh-CN" w:bidi="ar-SA"/>
        </w:rPr>
        <w:t>，来自其他单位或</w:t>
      </w:r>
      <w:r>
        <w:rPr>
          <w:rFonts w:ascii="宋体" w:hAnsi="宋体" w:eastAsia="宋体" w:cs="宋体"/>
          <w:spacing w:val="-2"/>
          <w:sz w:val="32"/>
          <w:szCs w:val="22"/>
          <w:lang w:val="en-US" w:eastAsia="zh-CN" w:bidi="ar-SA"/>
        </w:rPr>
        <w:t xml:space="preserve">区域的一般不超过成员总数的 </w:t>
      </w:r>
      <w:r>
        <w:rPr>
          <w:rFonts w:ascii="Times New Roman" w:hAnsi="宋体" w:eastAsia="Times New Roman" w:cs="宋体"/>
          <w:sz w:val="32"/>
          <w:szCs w:val="22"/>
          <w:lang w:val="en-US" w:eastAsia="zh-CN" w:bidi="ar-SA"/>
        </w:rPr>
        <w:t>30%</w:t>
      </w:r>
      <w:r>
        <w:rPr>
          <w:rFonts w:ascii="宋体" w:hAnsi="宋体" w:eastAsia="宋体" w:cs="宋体"/>
          <w:sz w:val="32"/>
          <w:szCs w:val="22"/>
          <w:lang w:val="en-US" w:eastAsia="zh-CN" w:bidi="ar-SA"/>
        </w:rPr>
        <w:t>；创新团队成员最多只能同时参加两个创新团队的申请。</w:t>
      </w:r>
    </w:p>
    <w:p>
      <w:pPr>
        <w:spacing w:after="0" w:line="345" w:lineRule="auto"/>
        <w:jc w:val="both"/>
        <w:rPr>
          <w:sz w:val="32"/>
        </w:rPr>
        <w:sectPr>
          <w:footerReference r:id="rId10" w:type="default"/>
          <w:pgSz w:w="11910" w:h="16840"/>
          <w:pgMar w:top="1600" w:right="1140" w:bottom="1680" w:left="1300" w:header="0" w:footer="1483" w:gutter="0"/>
          <w:cols w:space="720" w:num="1"/>
        </w:sectPr>
      </w:pPr>
    </w:p>
    <w:p>
      <w:pPr>
        <w:ind w:firstLine="0" w:firstLineChars="0"/>
        <w:rPr>
          <w:rFonts w:ascii="黑体" w:hAnsi="黑体" w:eastAsia="黑体" w:cs="黑体"/>
        </w:rPr>
      </w:pPr>
      <w:r>
        <w:rPr>
          <w:rFonts w:ascii="黑体" w:hAnsi="黑体" w:eastAsia="黑体" w:cs="黑体"/>
        </w:rPr>
        <w:t>附件</w:t>
      </w:r>
      <w:r>
        <w:rPr>
          <w:rFonts w:ascii="黑体" w:hAnsi="黑体" w:eastAsia="黑体"/>
        </w:rPr>
        <w:t>6</w:t>
      </w:r>
    </w:p>
    <w:p>
      <w:pPr>
        <w:spacing w:line="560" w:lineRule="exact"/>
        <w:ind w:firstLine="0" w:firstLineChars="0"/>
        <w:rPr>
          <w:rFonts w:ascii="Calibri" w:hAnsi="Calibri" w:eastAsia="宋体"/>
        </w:rPr>
      </w:pPr>
      <w:r>
        <w:rPr>
          <w:rFonts w:ascii="Calibri" w:hAnsi="Calibri" w:eastAsia="宋体"/>
        </w:rPr>
        <w:t xml:space="preserve">           </w:t>
      </w:r>
    </w:p>
    <w:p>
      <w:pPr>
        <w:spacing w:line="360" w:lineRule="exact"/>
        <w:ind w:firstLine="0" w:firstLineChars="0"/>
        <w:rPr>
          <w:rFonts w:ascii="Calibri" w:hAnsi="Calibri" w:eastAsia="宋体"/>
        </w:rPr>
      </w:pPr>
    </w:p>
    <w:p>
      <w:pPr>
        <w:spacing w:line="700" w:lineRule="exact"/>
        <w:ind w:firstLine="0" w:firstLineChars="0"/>
        <w:jc w:val="center"/>
        <w:rPr>
          <w:rFonts w:eastAsia="方正小标宋简体"/>
          <w:sz w:val="44"/>
          <w:szCs w:val="44"/>
        </w:rPr>
      </w:pPr>
      <w:r>
        <w:rPr>
          <w:rFonts w:eastAsia="方正小标宋简体"/>
          <w:sz w:val="44"/>
          <w:szCs w:val="44"/>
        </w:rPr>
        <w:t>广西壮族自治区2023年重大人才项目</w:t>
      </w:r>
    </w:p>
    <w:p>
      <w:pPr>
        <w:spacing w:line="700" w:lineRule="exact"/>
        <w:ind w:firstLine="0" w:firstLineChars="0"/>
        <w:jc w:val="center"/>
        <w:rPr>
          <w:rFonts w:eastAsia="方正小标宋简体"/>
          <w:sz w:val="44"/>
          <w:szCs w:val="44"/>
        </w:rPr>
      </w:pPr>
      <w:r>
        <w:rPr>
          <w:rFonts w:eastAsia="方正小标宋简体"/>
          <w:sz w:val="44"/>
          <w:szCs w:val="44"/>
        </w:rPr>
        <w:t>申  报  书</w:t>
      </w:r>
    </w:p>
    <w:p>
      <w:pPr>
        <w:spacing w:line="700" w:lineRule="exact"/>
        <w:ind w:firstLine="0" w:firstLineChars="0"/>
        <w:jc w:val="center"/>
        <w:rPr>
          <w:rFonts w:eastAsia="方正小标宋简体"/>
          <w:sz w:val="44"/>
          <w:szCs w:val="44"/>
        </w:rPr>
      </w:pPr>
      <w:r>
        <w:rPr>
          <w:rFonts w:eastAsia="方正小标宋简体"/>
        </w:rPr>
        <w:t>（个人项目）</w:t>
      </w:r>
    </w:p>
    <w:p>
      <w:pPr>
        <w:spacing w:line="360" w:lineRule="exact"/>
        <w:ind w:firstLine="0" w:firstLineChars="0"/>
        <w:rPr>
          <w:rFonts w:ascii="Calibri" w:hAnsi="Calibri" w:eastAsia="宋体"/>
        </w:rPr>
      </w:pPr>
    </w:p>
    <w:p>
      <w:pPr>
        <w:spacing w:line="360" w:lineRule="exact"/>
        <w:ind w:firstLine="0" w:firstLineChars="0"/>
        <w:rPr>
          <w:rFonts w:ascii="Calibri" w:hAnsi="Calibri" w:eastAsia="宋体"/>
        </w:rPr>
      </w:pPr>
    </w:p>
    <w:p>
      <w:pPr>
        <w:spacing w:line="360" w:lineRule="exact"/>
        <w:ind w:firstLine="0" w:firstLineChars="0"/>
        <w:rPr>
          <w:rFonts w:ascii="Calibri" w:hAnsi="Calibri" w:eastAsia="宋体"/>
        </w:rPr>
      </w:pPr>
    </w:p>
    <w:p>
      <w:pPr>
        <w:tabs>
          <w:tab w:val="left" w:pos="6660"/>
        </w:tabs>
        <w:spacing w:before="120" w:beforeLines="50" w:line="600" w:lineRule="exact"/>
        <w:ind w:left="960" w:leftChars="300" w:firstLine="0" w:firstLineChars="0"/>
        <w:rPr>
          <w:rFonts w:ascii="宋体" w:hAnsi="宋体" w:eastAsia="宋体"/>
          <w:u w:val="single"/>
        </w:rPr>
      </w:pPr>
      <w:r>
        <w:rPr>
          <w:rFonts w:ascii="宋体" w:hAnsi="宋体" w:eastAsia="宋体"/>
        </w:rPr>
        <w:t>申报人姓名：</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120" w:beforeLines="50" w:line="600" w:lineRule="exact"/>
        <w:ind w:left="960" w:leftChars="300" w:firstLine="0" w:firstLineChars="0"/>
        <w:rPr>
          <w:rFonts w:ascii="宋体" w:hAnsi="宋体" w:eastAsia="宋体"/>
          <w:u w:val="single"/>
        </w:rPr>
      </w:pPr>
      <w:r>
        <w:rPr>
          <w:rFonts w:ascii="宋体" w:hAnsi="宋体" w:eastAsia="宋体"/>
          <w:spacing w:val="53"/>
          <w:kern w:val="0"/>
          <w:fitText w:val="1600" w:id="-1394839552"/>
        </w:rPr>
        <w:t>申报项</w:t>
      </w:r>
      <w:r>
        <w:rPr>
          <w:rFonts w:ascii="宋体" w:hAnsi="宋体" w:eastAsia="宋体"/>
          <w:spacing w:val="1"/>
          <w:kern w:val="0"/>
          <w:fitText w:val="1600" w:id="-1394839552"/>
        </w:rPr>
        <w:t>目</w:t>
      </w:r>
      <w:r>
        <w:rPr>
          <w:rFonts w:ascii="宋体" w:hAnsi="宋体"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120" w:beforeLines="50" w:line="600" w:lineRule="exact"/>
        <w:ind w:left="960" w:leftChars="300" w:firstLine="0" w:firstLineChars="0"/>
        <w:rPr>
          <w:rFonts w:ascii="宋体" w:hAnsi="宋体" w:eastAsia="宋体"/>
          <w:u w:val="single"/>
        </w:rPr>
      </w:pPr>
      <w:r>
        <w:rPr>
          <w:rFonts w:ascii="宋体" w:hAnsi="宋体" w:eastAsia="宋体"/>
          <w:spacing w:val="53"/>
          <w:kern w:val="0"/>
          <w:fitText w:val="1600" w:id="-1394839551"/>
        </w:rPr>
        <w:t>工作单</w:t>
      </w:r>
      <w:r>
        <w:rPr>
          <w:rFonts w:ascii="宋体" w:hAnsi="宋体" w:eastAsia="宋体"/>
          <w:spacing w:val="1"/>
          <w:kern w:val="0"/>
          <w:fitText w:val="1600" w:id="-1394839551"/>
        </w:rPr>
        <w:t>位</w:t>
      </w:r>
      <w:r>
        <w:rPr>
          <w:rFonts w:ascii="宋体" w:hAnsi="宋体"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120" w:beforeLines="50" w:line="600" w:lineRule="exact"/>
        <w:ind w:left="960" w:leftChars="300" w:firstLine="0" w:firstLineChars="0"/>
        <w:rPr>
          <w:rFonts w:ascii="宋体" w:hAnsi="宋体" w:eastAsia="宋体"/>
          <w:u w:val="single"/>
        </w:rPr>
      </w:pPr>
      <w:r>
        <w:rPr>
          <w:rFonts w:ascii="宋体" w:hAnsi="宋体" w:eastAsia="宋体"/>
          <w:spacing w:val="53"/>
          <w:kern w:val="0"/>
          <w:fitText w:val="1600" w:id="-1394839550"/>
        </w:rPr>
        <w:t>从事专</w:t>
      </w:r>
      <w:r>
        <w:rPr>
          <w:rFonts w:ascii="宋体" w:hAnsi="宋体" w:eastAsia="宋体"/>
          <w:spacing w:val="1"/>
          <w:kern w:val="0"/>
          <w:fitText w:val="1600" w:id="-1394839550"/>
        </w:rPr>
        <w:t>业</w:t>
      </w:r>
      <w:r>
        <w:rPr>
          <w:rFonts w:ascii="宋体" w:hAnsi="宋体"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120" w:beforeLines="50" w:line="600" w:lineRule="exact"/>
        <w:ind w:left="960" w:leftChars="300" w:firstLine="0" w:firstLineChars="0"/>
        <w:rPr>
          <w:rFonts w:ascii="宋体" w:hAnsi="宋体" w:eastAsia="宋体"/>
          <w:u w:val="single"/>
        </w:rPr>
      </w:pPr>
      <w:r>
        <w:rPr>
          <w:rFonts w:ascii="宋体" w:hAnsi="宋体" w:eastAsia="宋体"/>
          <w:spacing w:val="53"/>
          <w:kern w:val="0"/>
          <w:fitText w:val="1600" w:id="-1394839549"/>
        </w:rPr>
        <w:t>报送单</w:t>
      </w:r>
      <w:r>
        <w:rPr>
          <w:rFonts w:ascii="宋体" w:hAnsi="宋体" w:eastAsia="宋体"/>
          <w:spacing w:val="1"/>
          <w:kern w:val="0"/>
          <w:fitText w:val="1600" w:id="-1394839549"/>
        </w:rPr>
        <w:t>位</w:t>
      </w:r>
      <w:r>
        <w:rPr>
          <w:rFonts w:ascii="宋体" w:hAnsi="宋体"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120" w:beforeLines="50" w:line="600" w:lineRule="exact"/>
        <w:ind w:left="960" w:leftChars="300" w:firstLine="0" w:firstLineChars="0"/>
        <w:rPr>
          <w:rFonts w:ascii="宋体" w:hAnsi="宋体" w:eastAsia="宋体"/>
          <w:u w:val="single"/>
        </w:rPr>
      </w:pPr>
      <w:r>
        <w:rPr>
          <w:rFonts w:ascii="宋体" w:hAnsi="宋体" w:eastAsia="宋体"/>
          <w:spacing w:val="53"/>
          <w:kern w:val="0"/>
          <w:fitText w:val="1600" w:id="-1394839548"/>
        </w:rPr>
        <w:t>申报日</w:t>
      </w:r>
      <w:r>
        <w:rPr>
          <w:rFonts w:ascii="宋体" w:hAnsi="宋体" w:eastAsia="宋体"/>
          <w:spacing w:val="1"/>
          <w:kern w:val="0"/>
          <w:fitText w:val="1600" w:id="-1394839548"/>
        </w:rPr>
        <w:t>期</w:t>
      </w:r>
      <w:r>
        <w:rPr>
          <w:rFonts w:ascii="宋体" w:hAnsi="宋体"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spacing w:line="360" w:lineRule="exact"/>
        <w:ind w:firstLine="0" w:firstLineChars="0"/>
        <w:rPr>
          <w:rFonts w:ascii="Calibri" w:hAnsi="Calibri" w:eastAsia="宋体"/>
          <w:color w:val="000000"/>
        </w:rPr>
      </w:pPr>
    </w:p>
    <w:p>
      <w:pPr>
        <w:spacing w:line="360" w:lineRule="exact"/>
        <w:ind w:firstLine="0" w:firstLineChars="0"/>
        <w:rPr>
          <w:rFonts w:ascii="Calibri" w:hAnsi="Calibri" w:eastAsia="宋体"/>
          <w:color w:val="000000"/>
        </w:rPr>
      </w:pPr>
    </w:p>
    <w:p>
      <w:pPr>
        <w:spacing w:line="360" w:lineRule="exact"/>
        <w:ind w:firstLine="0" w:firstLineChars="0"/>
        <w:rPr>
          <w:rFonts w:hint="eastAsia" w:ascii="Calibri" w:hAnsi="Calibri" w:eastAsia="宋体"/>
          <w:color w:val="000000"/>
        </w:rPr>
      </w:pPr>
    </w:p>
    <w:p>
      <w:pPr>
        <w:spacing w:line="360" w:lineRule="exact"/>
        <w:ind w:firstLine="0" w:firstLineChars="0"/>
        <w:rPr>
          <w:rFonts w:hint="eastAsia" w:ascii="Calibri" w:hAnsi="Calibri" w:eastAsia="宋体"/>
          <w:color w:val="000000"/>
        </w:rPr>
      </w:pPr>
    </w:p>
    <w:p>
      <w:pPr>
        <w:spacing w:line="360" w:lineRule="exact"/>
        <w:ind w:firstLine="0" w:firstLineChars="0"/>
        <w:rPr>
          <w:rFonts w:hint="eastAsia" w:ascii="Calibri" w:hAnsi="Calibri" w:eastAsia="宋体"/>
          <w:color w:val="000000"/>
        </w:rPr>
      </w:pPr>
    </w:p>
    <w:p>
      <w:pPr>
        <w:spacing w:line="360" w:lineRule="exact"/>
        <w:ind w:firstLine="0" w:firstLineChars="0"/>
        <w:rPr>
          <w:rFonts w:hint="eastAsia" w:ascii="Calibri" w:hAnsi="Calibri" w:eastAsia="宋体"/>
          <w:color w:val="000000"/>
        </w:rPr>
      </w:pPr>
    </w:p>
    <w:p>
      <w:pPr>
        <w:spacing w:line="360" w:lineRule="exact"/>
        <w:ind w:firstLine="0" w:firstLineChars="0"/>
        <w:rPr>
          <w:rFonts w:ascii="Calibri" w:hAnsi="Calibri" w:eastAsia="宋体"/>
          <w:color w:val="000000"/>
        </w:rPr>
      </w:pPr>
    </w:p>
    <w:p>
      <w:pPr>
        <w:snapToGrid w:val="0"/>
        <w:spacing w:line="560" w:lineRule="exact"/>
        <w:ind w:firstLine="0" w:firstLineChars="0"/>
        <w:jc w:val="center"/>
        <w:rPr>
          <w:rFonts w:eastAsia="楷体_GB2312"/>
        </w:rPr>
      </w:pPr>
      <w:r>
        <w:rPr>
          <w:rFonts w:eastAsia="楷体_GB2312"/>
        </w:rPr>
        <w:t>自治区党委人才工作领导小组办公室制</w:t>
      </w:r>
    </w:p>
    <w:p>
      <w:pPr>
        <w:snapToGrid w:val="0"/>
        <w:spacing w:before="120" w:beforeLines="50" w:line="360" w:lineRule="exact"/>
        <w:ind w:firstLine="0" w:firstLineChars="0"/>
        <w:jc w:val="center"/>
        <w:rPr>
          <w:rFonts w:eastAsia="楷体_GB2312"/>
          <w:color w:val="FF6600"/>
        </w:rPr>
      </w:pPr>
      <w:r>
        <w:rPr>
          <w:rFonts w:eastAsia="楷体_GB2312"/>
        </w:rPr>
        <w:t>2022年12月</w:t>
      </w:r>
    </w:p>
    <w:p>
      <w:pPr>
        <w:spacing w:before="120" w:beforeLines="50" w:line="240" w:lineRule="auto"/>
        <w:ind w:firstLine="0" w:firstLineChars="0"/>
        <w:jc w:val="center"/>
        <w:rPr>
          <w:rFonts w:ascii="Calibri" w:hAnsi="Calibri" w:eastAsia="楷体_GB2312"/>
          <w:color w:val="FF6600"/>
        </w:rPr>
        <w:sectPr>
          <w:headerReference r:id="rId13" w:type="first"/>
          <w:footerReference r:id="rId16" w:type="first"/>
          <w:headerReference r:id="rId11" w:type="default"/>
          <w:footerReference r:id="rId14" w:type="default"/>
          <w:headerReference r:id="rId12" w:type="even"/>
          <w:footerReference r:id="rId15" w:type="even"/>
          <w:pgSz w:w="11907" w:h="16840"/>
          <w:pgMar w:top="1985" w:right="1418" w:bottom="1758" w:left="1418" w:header="851" w:footer="1531" w:gutter="0"/>
          <w:pgNumType w:start="1"/>
          <w:cols w:space="720" w:num="1"/>
          <w:docGrid w:linePitch="312" w:charSpace="0"/>
        </w:sectPr>
      </w:pPr>
    </w:p>
    <w:p>
      <w:pPr>
        <w:spacing w:line="560" w:lineRule="exact"/>
        <w:ind w:firstLine="0" w:firstLineChars="0"/>
        <w:jc w:val="center"/>
        <w:rPr>
          <w:rFonts w:ascii="Calibri" w:hAnsi="Calibri" w:eastAsia="黑体"/>
          <w:snapToGrid w:val="0"/>
          <w:color w:val="000000"/>
        </w:rPr>
      </w:pPr>
    </w:p>
    <w:p>
      <w:pPr>
        <w:spacing w:line="560" w:lineRule="exact"/>
        <w:ind w:firstLine="0" w:firstLineChars="0"/>
        <w:jc w:val="center"/>
        <w:rPr>
          <w:rFonts w:hint="eastAsia"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填  表  说  明</w:t>
      </w:r>
    </w:p>
    <w:p>
      <w:pPr>
        <w:spacing w:line="560" w:lineRule="exact"/>
        <w:ind w:firstLine="0" w:firstLineChars="0"/>
        <w:rPr>
          <w:snapToGrid w:val="0"/>
          <w:color w:val="000000"/>
        </w:rPr>
      </w:pPr>
    </w:p>
    <w:p>
      <w:pPr>
        <w:ind w:firstLine="640"/>
        <w:rPr>
          <w:snapToGrid w:val="0"/>
          <w:color w:val="000000"/>
          <w:kern w:val="0"/>
        </w:rPr>
      </w:pPr>
      <w:r>
        <w:rPr>
          <w:snapToGrid w:val="0"/>
          <w:color w:val="000000"/>
          <w:kern w:val="0"/>
        </w:rPr>
        <w:t>一、填写前，请认真阅读《关于做好2023年自治区有关重大人才项目支持对象遴选工作的通知》以及有关人才项目申报指南。</w:t>
      </w:r>
    </w:p>
    <w:p>
      <w:pPr>
        <w:ind w:firstLine="640"/>
        <w:rPr>
          <w:snapToGrid w:val="0"/>
          <w:kern w:val="0"/>
        </w:rPr>
      </w:pPr>
      <w:r>
        <w:rPr>
          <w:snapToGrid w:val="0"/>
          <w:kern w:val="0"/>
        </w:rPr>
        <w:t>二、填写内容要准确无误，表内项目本人没有的，填写</w:t>
      </w:r>
      <w:r>
        <w:rPr>
          <w:rFonts w:hint="eastAsia" w:ascii="宋体" w:hAnsi="宋体" w:eastAsia="宋体"/>
          <w:snapToGrid w:val="0"/>
          <w:kern w:val="0"/>
        </w:rPr>
        <w:t>“</w:t>
      </w:r>
      <w:r>
        <w:rPr>
          <w:snapToGrid w:val="0"/>
          <w:kern w:val="0"/>
        </w:rPr>
        <w:t>无</w:t>
      </w:r>
      <w:r>
        <w:rPr>
          <w:rFonts w:hint="eastAsia" w:ascii="宋体" w:hAnsi="宋体" w:eastAsia="宋体"/>
          <w:snapToGrid w:val="0"/>
          <w:kern w:val="0"/>
        </w:rPr>
        <w:t>”</w:t>
      </w:r>
      <w:r>
        <w:rPr>
          <w:snapToGrid w:val="0"/>
          <w:kern w:val="0"/>
        </w:rPr>
        <w:t>。</w:t>
      </w:r>
    </w:p>
    <w:p>
      <w:pPr>
        <w:ind w:firstLine="640"/>
        <w:rPr>
          <w:snapToGrid w:val="0"/>
          <w:kern w:val="0"/>
        </w:rPr>
      </w:pPr>
      <w:r>
        <w:rPr>
          <w:snapToGrid w:val="0"/>
          <w:kern w:val="0"/>
        </w:rPr>
        <w:t>三、本表中学历、学位仅填写最高学历、学位，近五年成果是指2017年以来取得的。</w:t>
      </w:r>
    </w:p>
    <w:p>
      <w:pPr>
        <w:ind w:firstLine="640"/>
        <w:rPr>
          <w:snapToGrid w:val="0"/>
          <w:kern w:val="0"/>
        </w:rPr>
      </w:pPr>
      <w:r>
        <w:rPr>
          <w:snapToGrid w:val="0"/>
          <w:kern w:val="0"/>
        </w:rPr>
        <w:t>四、本表第八项由申报人所在单位填写。其中，申报人所在单位为区直、中直驻桂单位及其所属单位的，由有关区直、中直驻桂单位填写；申报人所在单位为其他类型单位的，由其所在单位填写。</w:t>
      </w:r>
    </w:p>
    <w:p>
      <w:pPr>
        <w:ind w:firstLine="640"/>
        <w:rPr>
          <w:snapToGrid w:val="0"/>
          <w:kern w:val="0"/>
        </w:rPr>
      </w:pPr>
      <w:r>
        <w:rPr>
          <w:snapToGrid w:val="0"/>
          <w:kern w:val="0"/>
        </w:rPr>
        <w:t>五、本表第九项由有关设区市党委组织部填写，申报人所在单位为区直、中直驻桂单位及其所属单位的无需填写。</w:t>
      </w:r>
    </w:p>
    <w:p>
      <w:pPr>
        <w:ind w:firstLine="640"/>
        <w:rPr>
          <w:snapToGrid w:val="0"/>
          <w:kern w:val="0"/>
        </w:rPr>
      </w:pPr>
      <w:r>
        <w:rPr>
          <w:snapToGrid w:val="0"/>
          <w:kern w:val="0"/>
        </w:rPr>
        <w:t>六、填写完毕，请用A4纸双面打印，于左侧装订成册（请勿用塑料封面或塑料文件夹）。</w:t>
      </w:r>
    </w:p>
    <w:p>
      <w:pPr>
        <w:spacing w:line="560" w:lineRule="exact"/>
        <w:ind w:firstLine="640"/>
        <w:rPr>
          <w:rFonts w:hint="eastAsia" w:ascii="Calibri" w:hAnsi="Calibri"/>
          <w:snapToGrid w:val="0"/>
          <w:color w:val="000000"/>
          <w:kern w:val="0"/>
        </w:rPr>
      </w:pPr>
    </w:p>
    <w:p>
      <w:pPr>
        <w:spacing w:line="560" w:lineRule="exact"/>
        <w:ind w:firstLine="0" w:firstLineChars="0"/>
        <w:rPr>
          <w:rFonts w:ascii="Calibri" w:hAnsi="Calibri"/>
          <w:snapToGrid w:val="0"/>
          <w:color w:val="000000"/>
          <w:kern w:val="0"/>
        </w:rPr>
      </w:pPr>
    </w:p>
    <w:p>
      <w:pPr>
        <w:ind w:firstLine="0" w:firstLineChars="0"/>
        <w:jc w:val="center"/>
        <w:rPr>
          <w:rFonts w:eastAsia="方正小标宋简体"/>
          <w:snapToGrid w:val="0"/>
          <w:color w:val="000000"/>
          <w:kern w:val="0"/>
          <w:sz w:val="44"/>
          <w:szCs w:val="44"/>
        </w:rPr>
      </w:pPr>
      <w:r>
        <w:rPr>
          <w:rFonts w:eastAsia="方正小标宋简体"/>
          <w:snapToGrid w:val="0"/>
          <w:color w:val="000000"/>
          <w:kern w:val="0"/>
          <w:sz w:val="44"/>
          <w:szCs w:val="44"/>
        </w:rPr>
        <w:br w:type="page"/>
      </w:r>
    </w:p>
    <w:p>
      <w:pPr>
        <w:ind w:firstLine="0" w:firstLineChars="0"/>
        <w:jc w:val="center"/>
        <w:rPr>
          <w:rFonts w:eastAsia="方正小标宋简体"/>
          <w:snapToGrid w:val="0"/>
          <w:color w:val="000000"/>
          <w:kern w:val="0"/>
          <w:sz w:val="44"/>
          <w:szCs w:val="44"/>
        </w:rPr>
      </w:pPr>
      <w:r>
        <w:rPr>
          <w:rFonts w:eastAsia="方正小标宋简体"/>
          <w:snapToGrid w:val="0"/>
          <w:color w:val="000000"/>
          <w:kern w:val="0"/>
          <w:sz w:val="44"/>
          <w:szCs w:val="44"/>
        </w:rPr>
        <w:t>广西壮族自治区2023年重大人才项目申报材料</w:t>
      </w:r>
    </w:p>
    <w:p>
      <w:pPr>
        <w:ind w:firstLine="0" w:firstLineChars="0"/>
        <w:jc w:val="center"/>
        <w:rPr>
          <w:rFonts w:eastAsia="方正小标宋简体"/>
          <w:snapToGrid w:val="0"/>
          <w:color w:val="000000"/>
          <w:kern w:val="0"/>
          <w:sz w:val="44"/>
          <w:szCs w:val="44"/>
        </w:rPr>
      </w:pPr>
      <w:r>
        <w:rPr>
          <w:rFonts w:eastAsia="方正小标宋简体"/>
          <w:snapToGrid w:val="0"/>
          <w:color w:val="000000"/>
          <w:kern w:val="0"/>
          <w:sz w:val="44"/>
          <w:szCs w:val="44"/>
        </w:rPr>
        <w:t>真实性承诺书</w:t>
      </w:r>
    </w:p>
    <w:p>
      <w:pPr>
        <w:ind w:firstLine="0" w:firstLineChars="0"/>
        <w:rPr>
          <w:snapToGrid w:val="0"/>
          <w:color w:val="000000"/>
          <w:kern w:val="0"/>
        </w:rPr>
      </w:pPr>
    </w:p>
    <w:p>
      <w:pPr>
        <w:ind w:firstLine="0" w:firstLineChars="0"/>
        <w:rPr>
          <w:snapToGrid w:val="0"/>
          <w:color w:val="000000"/>
          <w:kern w:val="0"/>
        </w:rPr>
      </w:pPr>
      <w:r>
        <w:rPr>
          <w:snapToGrid w:val="0"/>
          <w:color w:val="000000"/>
          <w:kern w:val="0"/>
        </w:rPr>
        <w:t>本人承诺：</w:t>
      </w:r>
    </w:p>
    <w:p>
      <w:pPr>
        <w:ind w:firstLine="0" w:firstLineChars="0"/>
        <w:rPr>
          <w:snapToGrid w:val="0"/>
          <w:color w:val="000000"/>
          <w:kern w:val="0"/>
        </w:rPr>
      </w:pPr>
      <w:r>
        <w:rPr>
          <w:snapToGrid w:val="0"/>
          <w:color w:val="000000"/>
          <w:kern w:val="0"/>
        </w:rPr>
        <w:t xml:space="preserve">    在本次广西壮族自治区2023年重大人才项目申报中，本人所提交的申报材料真实、合法，不侵犯他人权利，不泄露国家秘密和单位商业秘密，不违反国家有关法律法规。如有不实之处，愿意承担相应的法律责任和由此产生的一切后果。</w:t>
      </w:r>
    </w:p>
    <w:p>
      <w:pPr>
        <w:ind w:firstLine="720" w:firstLineChars="0"/>
        <w:rPr>
          <w:snapToGrid w:val="0"/>
          <w:color w:val="000000"/>
          <w:kern w:val="0"/>
        </w:rPr>
      </w:pPr>
      <w:r>
        <w:rPr>
          <w:snapToGrid w:val="0"/>
          <w:color w:val="000000"/>
          <w:kern w:val="0"/>
        </w:rPr>
        <w:t>特此承诺！</w:t>
      </w:r>
    </w:p>
    <w:p>
      <w:pPr>
        <w:ind w:firstLine="720" w:firstLineChars="0"/>
        <w:rPr>
          <w:snapToGrid w:val="0"/>
          <w:color w:val="000000"/>
          <w:kern w:val="0"/>
        </w:rPr>
      </w:pPr>
    </w:p>
    <w:p>
      <w:pPr>
        <w:ind w:firstLine="720" w:firstLineChars="0"/>
        <w:rPr>
          <w:snapToGrid w:val="0"/>
          <w:color w:val="000000"/>
          <w:kern w:val="0"/>
        </w:rPr>
      </w:pPr>
    </w:p>
    <w:p>
      <w:pPr>
        <w:ind w:firstLine="720" w:firstLineChars="0"/>
        <w:rPr>
          <w:snapToGrid w:val="0"/>
          <w:color w:val="000000"/>
          <w:kern w:val="0"/>
        </w:rPr>
      </w:pPr>
      <w:r>
        <w:rPr>
          <w:snapToGrid w:val="0"/>
          <w:color w:val="000000"/>
          <w:kern w:val="0"/>
        </w:rPr>
        <w:t xml:space="preserve">                            本人签字：</w:t>
      </w:r>
    </w:p>
    <w:p>
      <w:pPr>
        <w:ind w:firstLine="720" w:firstLineChars="0"/>
        <w:rPr>
          <w:snapToGrid w:val="0"/>
          <w:color w:val="000000"/>
          <w:kern w:val="0"/>
        </w:rPr>
      </w:pPr>
      <w:r>
        <w:rPr>
          <w:snapToGrid w:val="0"/>
          <w:color w:val="000000"/>
          <w:kern w:val="0"/>
        </w:rPr>
        <w:t xml:space="preserve">                            </w:t>
      </w:r>
    </w:p>
    <w:p>
      <w:pPr>
        <w:ind w:firstLine="720" w:firstLineChars="0"/>
        <w:rPr>
          <w:snapToGrid w:val="0"/>
          <w:color w:val="000000"/>
          <w:kern w:val="0"/>
        </w:rPr>
      </w:pPr>
      <w:r>
        <w:rPr>
          <w:snapToGrid w:val="0"/>
          <w:color w:val="000000"/>
          <w:kern w:val="0"/>
        </w:rPr>
        <w:t xml:space="preserve">                            申报单位：（盖章）</w:t>
      </w:r>
    </w:p>
    <w:p>
      <w:pPr>
        <w:wordWrap w:val="0"/>
        <w:ind w:firstLine="720" w:firstLineChars="0"/>
        <w:jc w:val="right"/>
        <w:rPr>
          <w:snapToGrid w:val="0"/>
          <w:color w:val="000000"/>
          <w:kern w:val="0"/>
        </w:rPr>
      </w:pPr>
      <w:r>
        <w:rPr>
          <w:snapToGrid w:val="0"/>
          <w:color w:val="000000"/>
          <w:kern w:val="0"/>
        </w:rPr>
        <w:t xml:space="preserve">  年  月  日      </w:t>
      </w:r>
    </w:p>
    <w:p>
      <w:pPr>
        <w:ind w:firstLine="720" w:firstLineChars="0"/>
        <w:rPr>
          <w:rFonts w:ascii="Calibri" w:hAnsi="Calibri"/>
          <w:snapToGrid w:val="0"/>
          <w:color w:val="000000"/>
          <w:kern w:val="0"/>
        </w:rPr>
      </w:pPr>
    </w:p>
    <w:p>
      <w:pPr>
        <w:spacing w:line="560" w:lineRule="exact"/>
        <w:ind w:firstLine="720" w:firstLineChars="0"/>
        <w:rPr>
          <w:rFonts w:ascii="Calibri" w:hAnsi="Calibri"/>
          <w:snapToGrid w:val="0"/>
          <w:color w:val="000000"/>
          <w:kern w:val="0"/>
        </w:rPr>
      </w:pPr>
    </w:p>
    <w:p>
      <w:pPr>
        <w:spacing w:line="560" w:lineRule="exact"/>
        <w:ind w:firstLine="720" w:firstLineChars="0"/>
        <w:rPr>
          <w:rFonts w:ascii="Calibri" w:hAnsi="Calibri"/>
          <w:snapToGrid w:val="0"/>
          <w:color w:val="000000"/>
          <w:kern w:val="0"/>
        </w:rPr>
      </w:pPr>
    </w:p>
    <w:p>
      <w:pPr>
        <w:spacing w:line="560" w:lineRule="exact"/>
        <w:ind w:firstLine="720" w:firstLineChars="0"/>
        <w:rPr>
          <w:rFonts w:ascii="Calibri" w:hAnsi="Calibri"/>
          <w:snapToGrid w:val="0"/>
          <w:color w:val="000000"/>
          <w:kern w:val="0"/>
        </w:rPr>
      </w:pPr>
    </w:p>
    <w:p>
      <w:pPr>
        <w:spacing w:line="560" w:lineRule="exact"/>
        <w:ind w:firstLine="720" w:firstLineChars="0"/>
        <w:rPr>
          <w:rFonts w:ascii="Calibri" w:hAnsi="Calibri"/>
          <w:snapToGrid w:val="0"/>
          <w:color w:val="000000"/>
          <w:kern w:val="0"/>
        </w:rPr>
      </w:pPr>
    </w:p>
    <w:p>
      <w:pPr>
        <w:spacing w:after="223" w:afterLines="50" w:line="380" w:lineRule="exact"/>
        <w:ind w:firstLine="640"/>
        <w:rPr>
          <w:rFonts w:ascii="Calibri" w:hAnsi="Calibri"/>
          <w:color w:val="000000"/>
          <w:kern w:val="0"/>
        </w:rPr>
      </w:pPr>
      <w:r>
        <w:rPr>
          <w:rFonts w:ascii="Calibri" w:hAnsi="Calibri" w:eastAsia="黑体"/>
          <w:snapToGrid w:val="0"/>
          <w:color w:val="000000"/>
          <w:kern w:val="0"/>
        </w:rPr>
        <w:br w:type="page"/>
      </w:r>
      <w:r>
        <w:rPr>
          <w:rFonts w:ascii="Calibri" w:hAnsi="Calibri" w:eastAsia="黑体"/>
          <w:snapToGrid w:val="0"/>
          <w:color w:val="000000"/>
          <w:kern w:val="0"/>
        </w:rPr>
        <w:t>一、申报人基本情况</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65"/>
        <w:gridCol w:w="704"/>
        <w:gridCol w:w="868"/>
        <w:gridCol w:w="704"/>
        <w:gridCol w:w="1050"/>
        <w:gridCol w:w="660"/>
        <w:gridCol w:w="918"/>
        <w:gridCol w:w="20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9"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姓名</w:t>
            </w:r>
          </w:p>
        </w:tc>
        <w:tc>
          <w:tcPr>
            <w:tcW w:w="1288"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p>
        </w:tc>
        <w:tc>
          <w:tcPr>
            <w:tcW w:w="715"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性别</w:t>
            </w:r>
          </w:p>
        </w:tc>
        <w:tc>
          <w:tcPr>
            <w:tcW w:w="882"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p>
        </w:tc>
        <w:tc>
          <w:tcPr>
            <w:tcW w:w="715"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出生</w:t>
            </w:r>
          </w:p>
          <w:p>
            <w:pPr>
              <w:spacing w:line="300" w:lineRule="exact"/>
              <w:ind w:firstLine="0" w:firstLineChars="0"/>
              <w:jc w:val="center"/>
              <w:rPr>
                <w:rFonts w:hint="eastAsia" w:ascii="仿宋_GB2312" w:hAnsi="仿宋_GB2312" w:cs="仿宋_GB2312"/>
                <w:dstrike/>
                <w:color w:val="000000"/>
                <w:spacing w:val="-10"/>
                <w:sz w:val="24"/>
                <w:szCs w:val="24"/>
                <w:highlight w:val="yellow"/>
              </w:rPr>
            </w:pPr>
            <w:r>
              <w:rPr>
                <w:rFonts w:hint="eastAsia" w:ascii="仿宋_GB2312" w:hAnsi="仿宋_GB2312" w:cs="仿宋_GB2312"/>
                <w:color w:val="000000"/>
                <w:spacing w:val="-10"/>
                <w:sz w:val="24"/>
                <w:szCs w:val="24"/>
              </w:rPr>
              <w:t>年月</w:t>
            </w:r>
          </w:p>
        </w:tc>
        <w:tc>
          <w:tcPr>
            <w:tcW w:w="1068"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670" w:type="dxa"/>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spacing w:val="-10"/>
                <w:sz w:val="24"/>
                <w:szCs w:val="24"/>
              </w:rPr>
              <w:t>民族</w:t>
            </w:r>
          </w:p>
        </w:tc>
        <w:tc>
          <w:tcPr>
            <w:tcW w:w="934"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2119" w:type="dxa"/>
            <w:vMerge w:val="restart"/>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相片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9" w:type="dxa"/>
            <w:noWrap w:val="0"/>
            <w:vAlign w:val="center"/>
          </w:tcPr>
          <w:p>
            <w:pPr>
              <w:spacing w:line="300" w:lineRule="exact"/>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籍贯</w:t>
            </w:r>
          </w:p>
        </w:tc>
        <w:tc>
          <w:tcPr>
            <w:tcW w:w="1288" w:type="dxa"/>
            <w:noWrap w:val="0"/>
            <w:vAlign w:val="center"/>
          </w:tcPr>
          <w:p>
            <w:pPr>
              <w:spacing w:line="300" w:lineRule="exact"/>
              <w:ind w:firstLine="0" w:firstLineChars="0"/>
              <w:jc w:val="center"/>
              <w:rPr>
                <w:rFonts w:hint="eastAsia" w:ascii="仿宋_GB2312" w:hAnsi="仿宋_GB2312" w:cs="仿宋_GB2312"/>
                <w:spacing w:val="-10"/>
                <w:sz w:val="24"/>
                <w:szCs w:val="24"/>
              </w:rPr>
            </w:pPr>
          </w:p>
        </w:tc>
        <w:tc>
          <w:tcPr>
            <w:tcW w:w="715" w:type="dxa"/>
            <w:noWrap w:val="0"/>
            <w:vAlign w:val="center"/>
          </w:tcPr>
          <w:p>
            <w:pPr>
              <w:spacing w:line="300" w:lineRule="exact"/>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政治</w:t>
            </w:r>
          </w:p>
          <w:p>
            <w:pPr>
              <w:spacing w:line="300" w:lineRule="exact"/>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面貌</w:t>
            </w:r>
          </w:p>
        </w:tc>
        <w:tc>
          <w:tcPr>
            <w:tcW w:w="882" w:type="dxa"/>
            <w:noWrap w:val="0"/>
            <w:vAlign w:val="center"/>
          </w:tcPr>
          <w:p>
            <w:pPr>
              <w:spacing w:line="300" w:lineRule="exact"/>
              <w:ind w:firstLine="0" w:firstLineChars="0"/>
              <w:jc w:val="center"/>
              <w:rPr>
                <w:rFonts w:hint="eastAsia" w:ascii="仿宋_GB2312" w:hAnsi="仿宋_GB2312" w:cs="仿宋_GB2312"/>
                <w:spacing w:val="-10"/>
                <w:sz w:val="24"/>
                <w:szCs w:val="24"/>
              </w:rPr>
            </w:pPr>
          </w:p>
        </w:tc>
        <w:tc>
          <w:tcPr>
            <w:tcW w:w="715"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健康</w:t>
            </w:r>
          </w:p>
          <w:p>
            <w:pPr>
              <w:spacing w:line="300" w:lineRule="exact"/>
              <w:ind w:firstLine="0" w:firstLineChars="0"/>
              <w:jc w:val="center"/>
              <w:rPr>
                <w:rFonts w:hint="eastAsia" w:ascii="仿宋_GB2312" w:hAnsi="仿宋_GB2312" w:cs="仿宋_GB2312"/>
                <w:spacing w:val="-10"/>
                <w:sz w:val="24"/>
                <w:szCs w:val="24"/>
              </w:rPr>
            </w:pPr>
            <w:r>
              <w:rPr>
                <w:rFonts w:hint="eastAsia" w:ascii="仿宋_GB2312" w:hAnsi="仿宋_GB2312" w:cs="仿宋_GB2312"/>
                <w:color w:val="000000"/>
                <w:spacing w:val="-10"/>
                <w:sz w:val="24"/>
                <w:szCs w:val="24"/>
              </w:rPr>
              <w:t>状况</w:t>
            </w:r>
          </w:p>
        </w:tc>
        <w:tc>
          <w:tcPr>
            <w:tcW w:w="1068"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670" w:type="dxa"/>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pacing w:val="-10"/>
                <w:sz w:val="24"/>
                <w:szCs w:val="24"/>
              </w:rPr>
              <w:t>国籍</w:t>
            </w:r>
          </w:p>
        </w:tc>
        <w:tc>
          <w:tcPr>
            <w:tcW w:w="934"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2119" w:type="dxa"/>
            <w:vMerge w:val="continue"/>
            <w:noWrap w:val="0"/>
            <w:vAlign w:val="center"/>
          </w:tcPr>
          <w:p>
            <w:pPr>
              <w:spacing w:line="300" w:lineRule="exact"/>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27" w:type="dxa"/>
            <w:gridSpan w:val="2"/>
            <w:noWrap w:val="0"/>
            <w:vAlign w:val="center"/>
          </w:tcPr>
          <w:p>
            <w:pPr>
              <w:spacing w:line="300" w:lineRule="exact"/>
              <w:ind w:firstLine="0" w:firstLineChars="0"/>
              <w:jc w:val="center"/>
              <w:rPr>
                <w:rFonts w:hint="eastAsia" w:ascii="仿宋_GB2312" w:hAnsi="仿宋_GB2312" w:cs="仿宋_GB2312"/>
                <w:color w:val="FF0000"/>
                <w:spacing w:val="-10"/>
                <w:sz w:val="24"/>
                <w:szCs w:val="24"/>
              </w:rPr>
            </w:pPr>
            <w:r>
              <w:rPr>
                <w:rFonts w:hint="eastAsia" w:ascii="仿宋_GB2312" w:hAnsi="仿宋_GB2312" w:cs="仿宋_GB2312"/>
                <w:color w:val="000000"/>
                <w:spacing w:val="-10"/>
                <w:sz w:val="24"/>
                <w:szCs w:val="24"/>
              </w:rPr>
              <w:t>身份证（护照）号码</w:t>
            </w:r>
          </w:p>
        </w:tc>
        <w:tc>
          <w:tcPr>
            <w:tcW w:w="2312" w:type="dxa"/>
            <w:gridSpan w:val="3"/>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1068" w:type="dxa"/>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联系</w:t>
            </w:r>
          </w:p>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电话</w:t>
            </w:r>
          </w:p>
        </w:tc>
        <w:tc>
          <w:tcPr>
            <w:tcW w:w="1604"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2119" w:type="dxa"/>
            <w:vMerge w:val="continue"/>
            <w:noWrap w:val="0"/>
            <w:vAlign w:val="center"/>
          </w:tcPr>
          <w:p>
            <w:pPr>
              <w:spacing w:line="300" w:lineRule="exact"/>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9"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专业领域</w:t>
            </w:r>
          </w:p>
        </w:tc>
        <w:tc>
          <w:tcPr>
            <w:tcW w:w="2003" w:type="dxa"/>
            <w:gridSpan w:val="2"/>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p>
        </w:tc>
        <w:tc>
          <w:tcPr>
            <w:tcW w:w="882"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产业</w:t>
            </w:r>
          </w:p>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领域</w:t>
            </w:r>
          </w:p>
        </w:tc>
        <w:tc>
          <w:tcPr>
            <w:tcW w:w="1783"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1604"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专业技术</w:t>
            </w:r>
          </w:p>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职务</w:t>
            </w:r>
          </w:p>
        </w:tc>
        <w:tc>
          <w:tcPr>
            <w:tcW w:w="2119"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9" w:type="dxa"/>
            <w:noWrap w:val="0"/>
            <w:vAlign w:val="center"/>
          </w:tcPr>
          <w:p>
            <w:pPr>
              <w:spacing w:line="300" w:lineRule="exact"/>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学历</w:t>
            </w:r>
          </w:p>
        </w:tc>
        <w:tc>
          <w:tcPr>
            <w:tcW w:w="2003" w:type="dxa"/>
            <w:gridSpan w:val="2"/>
            <w:noWrap w:val="0"/>
            <w:vAlign w:val="center"/>
          </w:tcPr>
          <w:p>
            <w:pPr>
              <w:spacing w:line="500" w:lineRule="exact"/>
              <w:ind w:firstLine="0" w:firstLineChars="0"/>
              <w:jc w:val="center"/>
              <w:rPr>
                <w:rFonts w:hint="eastAsia" w:ascii="仿宋_GB2312" w:hAnsi="仿宋_GB2312" w:cs="仿宋_GB2312"/>
                <w:color w:val="000000"/>
                <w:sz w:val="24"/>
                <w:szCs w:val="24"/>
              </w:rPr>
            </w:pPr>
          </w:p>
        </w:tc>
        <w:tc>
          <w:tcPr>
            <w:tcW w:w="882" w:type="dxa"/>
            <w:noWrap w:val="0"/>
            <w:vAlign w:val="center"/>
          </w:tcPr>
          <w:p>
            <w:pPr>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学位</w:t>
            </w:r>
          </w:p>
        </w:tc>
        <w:tc>
          <w:tcPr>
            <w:tcW w:w="1783" w:type="dxa"/>
            <w:gridSpan w:val="2"/>
            <w:noWrap w:val="0"/>
            <w:vAlign w:val="center"/>
          </w:tcPr>
          <w:p>
            <w:pPr>
              <w:spacing w:line="500" w:lineRule="exact"/>
              <w:ind w:firstLine="0" w:firstLineChars="0"/>
              <w:jc w:val="center"/>
              <w:rPr>
                <w:rFonts w:hint="eastAsia" w:ascii="仿宋_GB2312" w:hAnsi="仿宋_GB2312" w:cs="仿宋_GB2312"/>
                <w:color w:val="000000"/>
                <w:sz w:val="24"/>
                <w:szCs w:val="24"/>
              </w:rPr>
            </w:pPr>
          </w:p>
        </w:tc>
        <w:tc>
          <w:tcPr>
            <w:tcW w:w="1604"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毕业院校</w:t>
            </w:r>
          </w:p>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和专业</w:t>
            </w:r>
          </w:p>
        </w:tc>
        <w:tc>
          <w:tcPr>
            <w:tcW w:w="2119" w:type="dxa"/>
            <w:noWrap w:val="0"/>
            <w:vAlign w:val="center"/>
          </w:tcPr>
          <w:p>
            <w:pPr>
              <w:spacing w:line="500" w:lineRule="exact"/>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9" w:type="dxa"/>
            <w:vMerge w:val="restart"/>
            <w:noWrap w:val="0"/>
            <w:vAlign w:val="center"/>
          </w:tcPr>
          <w:p>
            <w:pPr>
              <w:spacing w:line="300" w:lineRule="exact"/>
              <w:ind w:firstLine="0" w:firstLineChars="0"/>
              <w:jc w:val="center"/>
              <w:rPr>
                <w:rFonts w:hint="eastAsia" w:ascii="仿宋_GB2312" w:hAnsi="仿宋_GB2312" w:cs="仿宋_GB2312"/>
                <w:color w:val="000000"/>
                <w:spacing w:val="-20"/>
                <w:sz w:val="24"/>
                <w:szCs w:val="24"/>
              </w:rPr>
            </w:pPr>
            <w:r>
              <w:rPr>
                <w:rFonts w:hint="eastAsia" w:ascii="仿宋_GB2312" w:hAnsi="仿宋_GB2312" w:cs="仿宋_GB2312"/>
                <w:color w:val="000000"/>
                <w:spacing w:val="-20"/>
                <w:sz w:val="24"/>
                <w:szCs w:val="24"/>
              </w:rPr>
              <w:t>工作</w:t>
            </w:r>
          </w:p>
          <w:p>
            <w:pPr>
              <w:spacing w:line="300" w:lineRule="exact"/>
              <w:ind w:firstLine="0" w:firstLineChars="0"/>
              <w:jc w:val="center"/>
              <w:rPr>
                <w:rFonts w:hint="eastAsia" w:ascii="仿宋_GB2312" w:hAnsi="仿宋_GB2312" w:cs="仿宋_GB2312"/>
                <w:color w:val="000000"/>
                <w:spacing w:val="-20"/>
                <w:sz w:val="24"/>
                <w:szCs w:val="24"/>
              </w:rPr>
            </w:pPr>
            <w:r>
              <w:rPr>
                <w:rFonts w:hint="eastAsia" w:ascii="仿宋_GB2312" w:hAnsi="仿宋_GB2312" w:cs="仿宋_GB2312"/>
                <w:color w:val="000000"/>
                <w:spacing w:val="-20"/>
                <w:sz w:val="24"/>
                <w:szCs w:val="24"/>
              </w:rPr>
              <w:t>单位</w:t>
            </w:r>
          </w:p>
        </w:tc>
        <w:tc>
          <w:tcPr>
            <w:tcW w:w="2003"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单位及职务</w:t>
            </w:r>
          </w:p>
        </w:tc>
        <w:tc>
          <w:tcPr>
            <w:tcW w:w="2665" w:type="dxa"/>
            <w:gridSpan w:val="3"/>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1604"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单位类别</w:t>
            </w:r>
          </w:p>
        </w:tc>
        <w:tc>
          <w:tcPr>
            <w:tcW w:w="2119"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9" w:type="dxa"/>
            <w:vMerge w:val="continue"/>
            <w:noWrap w:val="0"/>
            <w:vAlign w:val="center"/>
          </w:tcPr>
          <w:p>
            <w:pPr>
              <w:spacing w:line="300" w:lineRule="exact"/>
              <w:ind w:firstLine="0" w:firstLineChars="0"/>
              <w:jc w:val="center"/>
              <w:rPr>
                <w:rFonts w:hint="eastAsia" w:ascii="仿宋_GB2312" w:hAnsi="仿宋_GB2312" w:cs="仿宋_GB2312"/>
                <w:sz w:val="24"/>
                <w:szCs w:val="24"/>
              </w:rPr>
            </w:pPr>
          </w:p>
        </w:tc>
        <w:tc>
          <w:tcPr>
            <w:tcW w:w="2003"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通信地址</w:t>
            </w:r>
          </w:p>
        </w:tc>
        <w:tc>
          <w:tcPr>
            <w:tcW w:w="2665" w:type="dxa"/>
            <w:gridSpan w:val="3"/>
            <w:noWrap w:val="0"/>
            <w:vAlign w:val="center"/>
          </w:tcPr>
          <w:p>
            <w:pPr>
              <w:spacing w:line="300" w:lineRule="exact"/>
              <w:ind w:firstLine="0" w:firstLineChars="0"/>
              <w:jc w:val="center"/>
              <w:rPr>
                <w:rFonts w:hint="eastAsia" w:ascii="仿宋_GB2312" w:hAnsi="仿宋_GB2312" w:cs="仿宋_GB2312"/>
                <w:color w:val="000000"/>
                <w:sz w:val="24"/>
                <w:szCs w:val="24"/>
              </w:rPr>
            </w:pPr>
          </w:p>
        </w:tc>
        <w:tc>
          <w:tcPr>
            <w:tcW w:w="1604" w:type="dxa"/>
            <w:gridSpan w:val="2"/>
            <w:noWrap w:val="0"/>
            <w:vAlign w:val="center"/>
          </w:tcPr>
          <w:p>
            <w:pPr>
              <w:spacing w:line="3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单位联系人及电话</w:t>
            </w:r>
          </w:p>
        </w:tc>
        <w:tc>
          <w:tcPr>
            <w:tcW w:w="2119" w:type="dxa"/>
            <w:noWrap w:val="0"/>
            <w:vAlign w:val="center"/>
          </w:tcPr>
          <w:p>
            <w:pPr>
              <w:spacing w:line="300" w:lineRule="exact"/>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30" w:type="dxa"/>
            <w:gridSpan w:val="9"/>
            <w:noWrap w:val="0"/>
            <w:vAlign w:val="center"/>
          </w:tcPr>
          <w:p>
            <w:pPr>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学习和工作情况（从大学起）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起止时间</w:t>
            </w: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学校或工作单位</w:t>
            </w: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本人身份（职务/职称）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7"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4050" w:type="dxa"/>
            <w:gridSpan w:val="5"/>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3053" w:type="dxa"/>
            <w:gridSpan w:val="2"/>
            <w:noWrap w:val="0"/>
            <w:vAlign w:val="center"/>
          </w:tcPr>
          <w:p>
            <w:pPr>
              <w:spacing w:line="240" w:lineRule="auto"/>
              <w:ind w:firstLine="0" w:firstLineChars="0"/>
              <w:jc w:val="center"/>
              <w:rPr>
                <w:rFonts w:hint="eastAsia" w:ascii="仿宋_GB2312" w:hAnsi="仿宋_GB2312" w:cs="仿宋_GB2312"/>
                <w:color w:val="000000"/>
                <w:sz w:val="24"/>
                <w:szCs w:val="24"/>
              </w:rPr>
            </w:pPr>
          </w:p>
        </w:tc>
      </w:tr>
    </w:tbl>
    <w:p>
      <w:pPr>
        <w:spacing w:after="223" w:afterLines="50" w:line="560" w:lineRule="exact"/>
        <w:ind w:firstLine="640"/>
        <w:rPr>
          <w:rFonts w:eastAsia="宋体"/>
          <w:color w:val="000000"/>
        </w:rPr>
      </w:pPr>
      <w:r>
        <w:rPr>
          <w:rFonts w:eastAsia="黑体"/>
          <w:color w:val="000000"/>
        </w:rPr>
        <w:t>二、申报人取得的代表性重要创新成果及其科学价值、社会经济意义（500字以内）</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1744" w:hRule="atLeast"/>
          <w:jc w:val="center"/>
        </w:trPr>
        <w:tc>
          <w:tcPr>
            <w:tcW w:w="8886" w:type="dxa"/>
            <w:noWrap w:val="0"/>
            <w:vAlign w:val="center"/>
          </w:tcPr>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hint="eastAsia" w:ascii="仿宋_GB2312" w:hAnsi="仿宋_GB2312" w:cs="仿宋_GB2312"/>
                <w:color w:val="000000"/>
                <w:sz w:val="24"/>
                <w:szCs w:val="24"/>
              </w:rPr>
            </w:pPr>
          </w:p>
          <w:p>
            <w:pPr>
              <w:spacing w:line="240" w:lineRule="auto"/>
              <w:ind w:firstLine="0" w:firstLineChars="0"/>
              <w:rPr>
                <w:rFonts w:ascii="Calibri" w:hAnsi="Calibri" w:eastAsia="黑体"/>
                <w:color w:val="000000"/>
                <w:sz w:val="24"/>
                <w:szCs w:val="24"/>
              </w:rPr>
            </w:pPr>
          </w:p>
        </w:tc>
      </w:tr>
    </w:tbl>
    <w:p>
      <w:pPr>
        <w:spacing w:line="20" w:lineRule="exact"/>
        <w:ind w:firstLine="0" w:firstLineChars="0"/>
        <w:rPr>
          <w:rFonts w:ascii="Calibri" w:hAnsi="Calibri" w:eastAsia="宋体"/>
          <w:color w:val="000000"/>
          <w:sz w:val="24"/>
          <w:szCs w:val="24"/>
        </w:rPr>
      </w:pPr>
    </w:p>
    <w:p>
      <w:pPr>
        <w:spacing w:line="20" w:lineRule="exact"/>
        <w:ind w:firstLine="0" w:firstLineChars="0"/>
        <w:rPr>
          <w:rFonts w:ascii="Calibri" w:hAnsi="Calibri" w:eastAsia="宋体"/>
          <w:color w:val="000000"/>
          <w:sz w:val="24"/>
          <w:szCs w:val="24"/>
        </w:rPr>
      </w:pPr>
    </w:p>
    <w:p>
      <w:pPr>
        <w:spacing w:line="20" w:lineRule="exact"/>
        <w:ind w:firstLine="0" w:firstLineChars="0"/>
        <w:rPr>
          <w:rFonts w:ascii="Calibri" w:hAnsi="Calibri" w:eastAsia="宋体"/>
          <w:color w:val="000000"/>
          <w:sz w:val="24"/>
          <w:szCs w:val="24"/>
        </w:rPr>
      </w:pPr>
    </w:p>
    <w:p>
      <w:pPr>
        <w:spacing w:line="500" w:lineRule="exact"/>
        <w:ind w:firstLine="640"/>
        <w:rPr>
          <w:rFonts w:ascii="Calibri" w:hAnsi="Calibri" w:eastAsia="黑体"/>
          <w:color w:val="000000"/>
        </w:rPr>
      </w:pPr>
      <w:r>
        <w:rPr>
          <w:rFonts w:ascii="Calibri" w:hAnsi="Calibri" w:eastAsia="黑体"/>
          <w:color w:val="000000"/>
        </w:rPr>
        <w:t>三、申报人近五年的主要学术技术成果</w:t>
      </w:r>
    </w:p>
    <w:p>
      <w:pPr>
        <w:spacing w:after="223" w:afterLines="50" w:line="500" w:lineRule="exact"/>
        <w:ind w:firstLine="640"/>
        <w:rPr>
          <w:rFonts w:hint="eastAsia" w:ascii="楷体_GB2312" w:hAnsi="楷体_GB2312" w:eastAsia="楷体_GB2312" w:cs="楷体_GB2312"/>
          <w:color w:val="000000"/>
        </w:rPr>
      </w:pPr>
      <w:r>
        <w:rPr>
          <w:rFonts w:hint="eastAsia" w:ascii="楷体_GB2312" w:hAnsi="楷体_GB2312" w:eastAsia="楷体_GB2312" w:cs="楷体_GB2312"/>
          <w:color w:val="000000"/>
        </w:rPr>
        <w:t>（一）</w:t>
      </w:r>
      <w:r>
        <w:rPr>
          <w:rFonts w:hint="eastAsia" w:ascii="楷体_GB2312" w:hAnsi="楷体_GB2312" w:eastAsia="楷体_GB2312" w:cs="楷体_GB2312"/>
          <w:color w:val="000000"/>
          <w:sz w:val="28"/>
          <w:szCs w:val="28"/>
        </w:rPr>
        <w:t>近五年主要完成或在研</w:t>
      </w:r>
      <w:r>
        <w:rPr>
          <w:rFonts w:eastAsia="楷体_GB2312"/>
          <w:color w:val="000000"/>
          <w:sz w:val="28"/>
          <w:szCs w:val="28"/>
        </w:rPr>
        <w:t>的科研项目（不超过5项）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555"/>
        <w:gridCol w:w="1292"/>
        <w:gridCol w:w="950"/>
        <w:gridCol w:w="922"/>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64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项目名称</w:t>
            </w:r>
          </w:p>
        </w:tc>
        <w:tc>
          <w:tcPr>
            <w:tcW w:w="151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项目性质</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及来源</w:t>
            </w:r>
          </w:p>
        </w:tc>
        <w:tc>
          <w:tcPr>
            <w:tcW w:w="1261" w:type="dxa"/>
            <w:noWrap w:val="0"/>
            <w:vAlign w:val="center"/>
          </w:tcPr>
          <w:p>
            <w:pPr>
              <w:snapToGrid w:val="0"/>
              <w:spacing w:line="240" w:lineRule="auto"/>
              <w:ind w:firstLine="0" w:firstLineChars="0"/>
              <w:jc w:val="center"/>
              <w:rPr>
                <w:rFonts w:hint="eastAsia" w:ascii="黑体" w:hAnsi="黑体" w:eastAsia="黑体" w:cs="黑体"/>
                <w:color w:val="000000"/>
                <w:spacing w:val="-12"/>
                <w:sz w:val="24"/>
                <w:szCs w:val="24"/>
              </w:rPr>
            </w:pPr>
            <w:r>
              <w:rPr>
                <w:rFonts w:hint="eastAsia" w:ascii="黑体" w:hAnsi="黑体" w:eastAsia="黑体" w:cs="黑体"/>
                <w:color w:val="000000"/>
                <w:sz w:val="24"/>
                <w:szCs w:val="24"/>
              </w:rPr>
              <w:t>项目经</w:t>
            </w:r>
            <w:r>
              <w:rPr>
                <w:rFonts w:hint="eastAsia" w:ascii="黑体" w:hAnsi="黑体" w:eastAsia="黑体" w:cs="黑体"/>
                <w:color w:val="000000"/>
                <w:spacing w:val="-12"/>
                <w:sz w:val="24"/>
                <w:szCs w:val="24"/>
              </w:rPr>
              <w:t>费</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pacing w:val="-12"/>
                <w:sz w:val="24"/>
                <w:szCs w:val="24"/>
              </w:rPr>
              <w:t>（万元）</w:t>
            </w:r>
          </w:p>
        </w:tc>
        <w:tc>
          <w:tcPr>
            <w:tcW w:w="927"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起止</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年度</w:t>
            </w:r>
          </w:p>
        </w:tc>
        <w:tc>
          <w:tcPr>
            <w:tcW w:w="900"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本人</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作用</w:t>
            </w:r>
          </w:p>
        </w:tc>
        <w:tc>
          <w:tcPr>
            <w:tcW w:w="1604"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进展及成果转化情况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00"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60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00"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60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00"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60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00"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60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900"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160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bl>
    <w:p>
      <w:pPr>
        <w:spacing w:before="447" w:beforeLines="100" w:after="223" w:afterLines="50" w:line="460" w:lineRule="exact"/>
        <w:ind w:firstLine="640"/>
        <w:rPr>
          <w:rFonts w:hint="eastAsia" w:ascii="楷体_GB2312" w:hAnsi="楷体_GB2312" w:eastAsia="楷体_GB2312" w:cs="楷体_GB2312"/>
          <w:color w:val="000000"/>
        </w:rPr>
      </w:pPr>
      <w:r>
        <w:rPr>
          <w:rFonts w:hint="eastAsia" w:ascii="楷体_GB2312" w:hAnsi="楷体_GB2312" w:eastAsia="楷体_GB2312" w:cs="楷体_GB2312"/>
          <w:color w:val="000000"/>
        </w:rPr>
        <w:t>（</w:t>
      </w:r>
      <w:r>
        <w:rPr>
          <w:rFonts w:ascii="楷体_GB2312" w:hAnsi="楷体_GB2312" w:eastAsia="楷体_GB2312" w:cs="楷体_GB2312"/>
          <w:color w:val="000000"/>
        </w:rPr>
        <w:t>二</w:t>
      </w:r>
      <w:r>
        <w:rPr>
          <w:rFonts w:hint="eastAsia" w:ascii="楷体_GB2312" w:hAnsi="楷体_GB2312" w:eastAsia="楷体_GB2312" w:cs="楷体_GB2312"/>
          <w:color w:val="000000"/>
        </w:rPr>
        <w:t>）</w:t>
      </w:r>
      <w:r>
        <w:rPr>
          <w:rFonts w:hint="eastAsia" w:ascii="楷体_GB2312" w:hAnsi="楷体_GB2312" w:eastAsia="楷体_GB2312" w:cs="楷体_GB2312"/>
          <w:color w:val="000000"/>
          <w:sz w:val="28"/>
          <w:szCs w:val="28"/>
        </w:rPr>
        <w:t>近五年</w:t>
      </w:r>
      <w:r>
        <w:rPr>
          <w:rFonts w:ascii="楷体_GB2312" w:hAnsi="楷体_GB2312" w:eastAsia="楷体_GB2312" w:cs="楷体_GB2312"/>
          <w:color w:val="000000"/>
          <w:sz w:val="28"/>
          <w:szCs w:val="28"/>
        </w:rPr>
        <w:t>发表的</w:t>
      </w:r>
      <w:r>
        <w:rPr>
          <w:rFonts w:eastAsia="楷体_GB2312"/>
          <w:color w:val="000000"/>
          <w:sz w:val="28"/>
          <w:szCs w:val="28"/>
        </w:rPr>
        <w:t>主要论文（不超过5项）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2477"/>
        <w:gridCol w:w="1256"/>
        <w:gridCol w:w="1094"/>
        <w:gridCol w:w="795"/>
        <w:gridCol w:w="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64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论文题目</w:t>
            </w:r>
          </w:p>
        </w:tc>
        <w:tc>
          <w:tcPr>
            <w:tcW w:w="241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发表期刊</w:t>
            </w:r>
          </w:p>
        </w:tc>
        <w:tc>
          <w:tcPr>
            <w:tcW w:w="122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发表时间</w:t>
            </w:r>
          </w:p>
        </w:tc>
        <w:tc>
          <w:tcPr>
            <w:tcW w:w="106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第一作者/通讯作者</w:t>
            </w:r>
          </w:p>
        </w:tc>
        <w:tc>
          <w:tcPr>
            <w:tcW w:w="776" w:type="dxa"/>
            <w:noWrap w:val="0"/>
            <w:vAlign w:val="center"/>
          </w:tcPr>
          <w:p>
            <w:pPr>
              <w:snapToGrid w:val="0"/>
              <w:spacing w:line="240" w:lineRule="auto"/>
              <w:ind w:firstLine="0" w:firstLineChars="0"/>
              <w:jc w:val="center"/>
              <w:rPr>
                <w:rFonts w:ascii="黑体" w:hAnsi="黑体" w:eastAsia="黑体" w:cs="黑体"/>
                <w:color w:val="000000"/>
                <w:sz w:val="24"/>
                <w:szCs w:val="24"/>
              </w:rPr>
            </w:pPr>
            <w:r>
              <w:rPr>
                <w:rFonts w:ascii="黑体" w:hAnsi="黑体" w:eastAsia="黑体" w:cs="黑体"/>
                <w:color w:val="000000"/>
                <w:sz w:val="24"/>
                <w:szCs w:val="24"/>
              </w:rPr>
              <w:t>影响</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因子</w:t>
            </w:r>
          </w:p>
        </w:tc>
        <w:tc>
          <w:tcPr>
            <w:tcW w:w="722"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被引次数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223" w:beforeLines="50" w:after="223" w:afterLines="50" w:line="460" w:lineRule="exact"/>
        <w:ind w:firstLine="640"/>
        <w:rPr>
          <w:rFonts w:eastAsia="楷体_GB2312"/>
          <w:color w:val="000000"/>
        </w:rPr>
      </w:pPr>
      <w:r>
        <w:rPr>
          <w:rFonts w:eastAsia="楷体_GB2312"/>
          <w:color w:val="000000"/>
        </w:rPr>
        <w:t>（三）</w:t>
      </w:r>
      <w:r>
        <w:rPr>
          <w:rFonts w:eastAsia="楷体_GB2312"/>
          <w:color w:val="000000"/>
          <w:sz w:val="28"/>
          <w:szCs w:val="28"/>
        </w:rPr>
        <w:t>近五年出版的主要著作（不超过5项）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816"/>
        <w:gridCol w:w="1284"/>
        <w:gridCol w:w="1119"/>
        <w:gridCol w:w="11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57"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书名</w:t>
            </w:r>
          </w:p>
        </w:tc>
        <w:tc>
          <w:tcPr>
            <w:tcW w:w="268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出版社</w:t>
            </w:r>
          </w:p>
        </w:tc>
        <w:tc>
          <w:tcPr>
            <w:tcW w:w="122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出版时间</w:t>
            </w:r>
          </w:p>
        </w:tc>
        <w:tc>
          <w:tcPr>
            <w:tcW w:w="106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著者</w:t>
            </w:r>
          </w:p>
        </w:tc>
        <w:tc>
          <w:tcPr>
            <w:tcW w:w="1121"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总字数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5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5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5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5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5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447" w:beforeLines="100" w:after="223" w:afterLines="50" w:line="460" w:lineRule="exact"/>
        <w:ind w:firstLine="640"/>
        <w:rPr>
          <w:rFonts w:eastAsia="楷体_GB2312"/>
          <w:color w:val="000000"/>
        </w:rPr>
      </w:pPr>
      <w:r>
        <w:rPr>
          <w:rFonts w:eastAsia="楷体_GB2312"/>
          <w:color w:val="000000"/>
        </w:rPr>
        <w:t>（四）</w:t>
      </w:r>
      <w:r>
        <w:rPr>
          <w:rFonts w:eastAsia="楷体_GB2312"/>
          <w:color w:val="000000"/>
          <w:sz w:val="28"/>
          <w:szCs w:val="28"/>
        </w:rPr>
        <w:t>近五年获得的授权发明专利（不超过5项）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1401"/>
        <w:gridCol w:w="904"/>
        <w:gridCol w:w="958"/>
        <w:gridCol w:w="1392"/>
        <w:gridCol w:w="12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09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专利名称</w:t>
            </w:r>
          </w:p>
        </w:tc>
        <w:tc>
          <w:tcPr>
            <w:tcW w:w="136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专利号</w:t>
            </w:r>
          </w:p>
        </w:tc>
        <w:tc>
          <w:tcPr>
            <w:tcW w:w="882"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国别</w:t>
            </w:r>
          </w:p>
        </w:tc>
        <w:tc>
          <w:tcPr>
            <w:tcW w:w="935" w:type="dxa"/>
            <w:noWrap w:val="0"/>
            <w:vAlign w:val="center"/>
          </w:tcPr>
          <w:p>
            <w:pPr>
              <w:snapToGrid w:val="0"/>
              <w:spacing w:line="240" w:lineRule="auto"/>
              <w:ind w:firstLine="0" w:firstLineChars="0"/>
              <w:jc w:val="center"/>
              <w:rPr>
                <w:rFonts w:ascii="黑体" w:hAnsi="黑体" w:eastAsia="黑体" w:cs="黑体"/>
                <w:color w:val="000000"/>
                <w:sz w:val="24"/>
                <w:szCs w:val="24"/>
              </w:rPr>
            </w:pPr>
            <w:r>
              <w:rPr>
                <w:rFonts w:ascii="黑体" w:hAnsi="黑体" w:eastAsia="黑体" w:cs="黑体"/>
                <w:color w:val="000000"/>
                <w:sz w:val="24"/>
                <w:szCs w:val="24"/>
              </w:rPr>
              <w:t>授权</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时间</w:t>
            </w:r>
          </w:p>
        </w:tc>
        <w:tc>
          <w:tcPr>
            <w:tcW w:w="1359" w:type="dxa"/>
            <w:noWrap w:val="0"/>
            <w:vAlign w:val="center"/>
          </w:tcPr>
          <w:p>
            <w:pPr>
              <w:snapToGrid w:val="0"/>
              <w:spacing w:line="240" w:lineRule="auto"/>
              <w:ind w:firstLine="0" w:firstLineChars="0"/>
              <w:jc w:val="center"/>
              <w:rPr>
                <w:rFonts w:ascii="黑体" w:hAnsi="黑体" w:eastAsia="黑体" w:cs="黑体"/>
                <w:color w:val="000000"/>
                <w:sz w:val="24"/>
                <w:szCs w:val="24"/>
              </w:rPr>
            </w:pPr>
            <w:r>
              <w:rPr>
                <w:rFonts w:ascii="黑体" w:hAnsi="黑体" w:eastAsia="黑体" w:cs="黑体"/>
                <w:color w:val="000000"/>
                <w:sz w:val="24"/>
                <w:szCs w:val="24"/>
              </w:rPr>
              <w:t>本人排名/</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总人数</w:t>
            </w:r>
          </w:p>
        </w:tc>
        <w:tc>
          <w:tcPr>
            <w:tcW w:w="121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转化应用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223" w:beforeLines="50" w:after="223" w:afterLines="50" w:line="460" w:lineRule="exact"/>
        <w:ind w:firstLine="640"/>
        <w:rPr>
          <w:rFonts w:ascii="Calibri" w:hAnsi="Calibri" w:eastAsia="黑体"/>
          <w:color w:val="000000"/>
        </w:rPr>
      </w:pPr>
      <w:r>
        <w:rPr>
          <w:rFonts w:ascii="Calibri" w:hAnsi="Calibri" w:eastAsia="黑体"/>
          <w:color w:val="000000"/>
        </w:rPr>
        <w:br w:type="page"/>
      </w:r>
      <w:r>
        <w:rPr>
          <w:rFonts w:eastAsia="黑体"/>
          <w:color w:val="000000"/>
        </w:rPr>
        <w:t>四、申报人获得的主要学术奖励情况（不超过5项）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316"/>
        <w:gridCol w:w="1301"/>
        <w:gridCol w:w="907"/>
        <w:gridCol w:w="1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047"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获奖项目名称</w:t>
            </w:r>
          </w:p>
        </w:tc>
        <w:tc>
          <w:tcPr>
            <w:tcW w:w="2231"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奖励名称及等级</w:t>
            </w:r>
          </w:p>
        </w:tc>
        <w:tc>
          <w:tcPr>
            <w:tcW w:w="1253"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奖励机构及国别</w:t>
            </w:r>
          </w:p>
        </w:tc>
        <w:tc>
          <w:tcPr>
            <w:tcW w:w="874"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奖励年度</w:t>
            </w:r>
          </w:p>
        </w:tc>
        <w:tc>
          <w:tcPr>
            <w:tcW w:w="1334" w:type="dxa"/>
            <w:noWrap w:val="0"/>
            <w:vAlign w:val="center"/>
          </w:tcPr>
          <w:p>
            <w:pPr>
              <w:snapToGrid w:val="0"/>
              <w:spacing w:line="240" w:lineRule="auto"/>
              <w:ind w:firstLine="0" w:firstLineChars="0"/>
              <w:jc w:val="center"/>
              <w:rPr>
                <w:rFonts w:ascii="黑体" w:hAnsi="黑体" w:eastAsia="黑体" w:cs="黑体"/>
                <w:color w:val="000000"/>
                <w:sz w:val="24"/>
                <w:szCs w:val="24"/>
              </w:rPr>
            </w:pPr>
            <w:r>
              <w:rPr>
                <w:rFonts w:ascii="黑体" w:hAnsi="黑体" w:eastAsia="黑体" w:cs="黑体"/>
                <w:color w:val="000000"/>
                <w:sz w:val="24"/>
                <w:szCs w:val="24"/>
              </w:rPr>
              <w:t>本人排名/</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447" w:beforeLines="100" w:after="223" w:afterLines="50" w:line="460" w:lineRule="exact"/>
        <w:ind w:firstLine="640"/>
        <w:rPr>
          <w:rFonts w:eastAsia="黑体"/>
          <w:color w:val="000000"/>
        </w:rPr>
      </w:pPr>
      <w:r>
        <w:rPr>
          <w:rFonts w:eastAsia="黑体"/>
          <w:color w:val="000000"/>
        </w:rPr>
        <w:t>五、申报人获得的省部级以上荣誉称号（不超过5项）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2247"/>
        <w:gridCol w:w="30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613" w:type="dxa"/>
            <w:noWrap w:val="0"/>
            <w:vAlign w:val="center"/>
          </w:tcPr>
          <w:p>
            <w:pPr>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荣誉称号</w:t>
            </w:r>
          </w:p>
        </w:tc>
        <w:tc>
          <w:tcPr>
            <w:tcW w:w="2165" w:type="dxa"/>
            <w:noWrap w:val="0"/>
            <w:vAlign w:val="center"/>
          </w:tcPr>
          <w:p>
            <w:pPr>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入选时间</w:t>
            </w:r>
          </w:p>
        </w:tc>
        <w:tc>
          <w:tcPr>
            <w:tcW w:w="2964" w:type="dxa"/>
            <w:noWrap w:val="0"/>
            <w:vAlign w:val="center"/>
          </w:tcPr>
          <w:p>
            <w:pPr>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颁发部门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bl>
    <w:p>
      <w:pPr>
        <w:spacing w:line="240" w:lineRule="auto"/>
        <w:ind w:firstLine="0" w:firstLineChars="0"/>
        <w:rPr>
          <w:rFonts w:ascii="Calibri" w:hAnsi="Calibri" w:eastAsia="宋体"/>
          <w:color w:val="000000"/>
        </w:rPr>
      </w:pPr>
    </w:p>
    <w:p>
      <w:pPr>
        <w:spacing w:before="223" w:beforeLines="50" w:after="223" w:afterLines="50" w:line="460" w:lineRule="exact"/>
        <w:ind w:firstLine="640"/>
        <w:rPr>
          <w:rFonts w:ascii="Calibri" w:hAnsi="Calibri" w:eastAsia="黑体"/>
          <w:color w:val="000000"/>
        </w:rPr>
      </w:pPr>
      <w:r>
        <w:rPr>
          <w:rFonts w:ascii="Calibri" w:hAnsi="Calibri" w:eastAsia="黑体"/>
          <w:color w:val="000000"/>
        </w:rPr>
        <w:t>六、申报人主要学术和社会兼职（不超过</w:t>
      </w:r>
      <w:r>
        <w:rPr>
          <w:rFonts w:eastAsia="黑体"/>
          <w:color w:val="000000"/>
        </w:rPr>
        <w:t>5</w:t>
      </w:r>
      <w:r>
        <w:rPr>
          <w:rFonts w:ascii="Calibri" w:hAnsi="Calibri" w:eastAsia="黑体"/>
          <w:color w:val="000000"/>
        </w:rPr>
        <w:t>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2247"/>
        <w:gridCol w:w="30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613" w:type="dxa"/>
            <w:noWrap w:val="0"/>
            <w:vAlign w:val="center"/>
          </w:tcPr>
          <w:p>
            <w:pPr>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组织名称</w:t>
            </w:r>
          </w:p>
        </w:tc>
        <w:tc>
          <w:tcPr>
            <w:tcW w:w="2165" w:type="dxa"/>
            <w:noWrap w:val="0"/>
            <w:vAlign w:val="center"/>
          </w:tcPr>
          <w:p>
            <w:pPr>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担任职务</w:t>
            </w:r>
          </w:p>
        </w:tc>
        <w:tc>
          <w:tcPr>
            <w:tcW w:w="2964" w:type="dxa"/>
            <w:noWrap w:val="0"/>
            <w:vAlign w:val="center"/>
          </w:tcPr>
          <w:p>
            <w:pPr>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任职时间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13"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165"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c>
          <w:tcPr>
            <w:tcW w:w="2964" w:type="dxa"/>
            <w:noWrap w:val="0"/>
            <w:vAlign w:val="center"/>
          </w:tcPr>
          <w:p>
            <w:pPr>
              <w:spacing w:line="240" w:lineRule="auto"/>
              <w:ind w:firstLine="0" w:firstLineChars="0"/>
              <w:jc w:val="center"/>
              <w:rPr>
                <w:rFonts w:hint="eastAsia" w:ascii="仿宋_GB2312" w:hAnsi="仿宋_GB2312" w:cs="仿宋_GB2312"/>
                <w:color w:val="000000"/>
                <w:sz w:val="24"/>
                <w:szCs w:val="24"/>
              </w:rPr>
            </w:pPr>
          </w:p>
        </w:tc>
      </w:tr>
    </w:tbl>
    <w:p>
      <w:pPr>
        <w:spacing w:before="447" w:beforeLines="100" w:after="223" w:afterLines="50" w:line="460" w:lineRule="exact"/>
        <w:ind w:firstLine="640"/>
        <w:rPr>
          <w:rFonts w:ascii="Calibri" w:hAnsi="Calibri" w:eastAsia="黑体"/>
          <w:color w:val="000000"/>
        </w:rPr>
      </w:pPr>
      <w:r>
        <w:rPr>
          <w:rFonts w:ascii="Calibri" w:hAnsi="Calibri" w:eastAsia="黑体"/>
          <w:color w:val="000000"/>
        </w:rPr>
        <w:t>七、未来五年拟开展的研究工作</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753" w:type="dxa"/>
            <w:noWrap w:val="0"/>
            <w:vAlign w:val="center"/>
          </w:tcPr>
          <w:p>
            <w:pPr>
              <w:spacing w:line="240" w:lineRule="auto"/>
              <w:ind w:firstLine="0" w:firstLineChars="0"/>
              <w:rPr>
                <w:rFonts w:ascii="Calibri" w:hAnsi="Calibri" w:eastAsia="宋体"/>
                <w:color w:val="000000"/>
                <w:sz w:val="24"/>
                <w:szCs w:val="24"/>
              </w:rPr>
            </w:pPr>
            <w:r>
              <w:rPr>
                <w:rFonts w:ascii="仿宋_GB2312" w:hAnsi="仿宋_GB2312" w:cs="仿宋_GB2312"/>
                <w:color w:val="000000"/>
                <w:sz w:val="24"/>
                <w:szCs w:val="24"/>
              </w:rPr>
              <w:t xml:space="preserve">   </w:t>
            </w:r>
            <w:r>
              <w:rPr>
                <w:color w:val="000000"/>
                <w:sz w:val="24"/>
                <w:szCs w:val="24"/>
              </w:rPr>
              <w:t xml:space="preserve"> </w:t>
            </w:r>
            <w:r>
              <w:rPr>
                <w:rFonts w:eastAsia="楷体_GB2312"/>
                <w:sz w:val="24"/>
                <w:szCs w:val="24"/>
              </w:rPr>
              <w:t>主要包括研究方向、科学价值或经济社会意义、研究内容、预期成果（包括但不限于实物、软件、论文、著作、人才培养等）、团队和科研条件的支撑情况等。（800字以内）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8753" w:type="dxa"/>
            <w:noWrap w:val="0"/>
            <w:vAlign w:val="top"/>
          </w:tcPr>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p>
            <w:pPr>
              <w:spacing w:line="460" w:lineRule="exact"/>
              <w:ind w:firstLine="0" w:firstLineChars="0"/>
              <w:rPr>
                <w:rFonts w:ascii="Calibri" w:hAnsi="Calibri" w:eastAsia="宋体"/>
                <w:color w:val="000000"/>
                <w:sz w:val="24"/>
                <w:szCs w:val="24"/>
              </w:rPr>
            </w:pPr>
          </w:p>
        </w:tc>
      </w:tr>
    </w:tbl>
    <w:p>
      <w:pPr>
        <w:spacing w:line="100" w:lineRule="exact"/>
        <w:ind w:firstLine="0" w:firstLineChars="0"/>
        <w:rPr>
          <w:rFonts w:ascii="Calibri" w:hAnsi="Calibri" w:eastAsia="宋体"/>
          <w:color w:val="000000"/>
        </w:rPr>
      </w:pPr>
    </w:p>
    <w:p>
      <w:pPr>
        <w:spacing w:after="223" w:afterLines="50" w:line="460" w:lineRule="exact"/>
        <w:ind w:firstLine="480" w:firstLineChars="150"/>
        <w:rPr>
          <w:rFonts w:ascii="Calibri" w:hAnsi="Calibri" w:eastAsia="黑体"/>
          <w:color w:val="000000"/>
        </w:rPr>
      </w:pPr>
      <w:r>
        <w:rPr>
          <w:rFonts w:ascii="Calibri" w:hAnsi="Calibri" w:eastAsia="黑体"/>
          <w:color w:val="000000"/>
        </w:rPr>
        <w:t>八、所在单位推荐意见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52" w:hRule="atLeast"/>
          <w:jc w:val="center"/>
        </w:trPr>
        <w:tc>
          <w:tcPr>
            <w:tcW w:w="8784" w:type="dxa"/>
            <w:noWrap w:val="0"/>
            <w:vAlign w:val="top"/>
          </w:tcPr>
          <w:p>
            <w:pPr>
              <w:spacing w:line="240" w:lineRule="auto"/>
              <w:ind w:firstLine="0" w:firstLineChars="0"/>
              <w:rPr>
                <w:rFonts w:ascii="Calibri" w:hAnsi="Calibri"/>
                <w:color w:val="000000"/>
              </w:rPr>
            </w:pPr>
          </w:p>
          <w:p>
            <w:pPr>
              <w:spacing w:line="240" w:lineRule="auto"/>
              <w:ind w:firstLine="0" w:firstLineChars="0"/>
              <w:rPr>
                <w:rFonts w:ascii="Calibri" w:hAnsi="Calibri"/>
                <w:color w:val="000000"/>
              </w:rPr>
            </w:pPr>
          </w:p>
          <w:p>
            <w:pPr>
              <w:spacing w:line="240" w:lineRule="auto"/>
              <w:ind w:firstLine="0" w:firstLineChars="0"/>
              <w:rPr>
                <w:rFonts w:ascii="Calibri" w:hAnsi="Calibri"/>
                <w:color w:val="000000"/>
              </w:rPr>
            </w:pPr>
          </w:p>
          <w:p>
            <w:pPr>
              <w:spacing w:line="240" w:lineRule="auto"/>
              <w:ind w:firstLine="0" w:firstLineChars="0"/>
              <w:rPr>
                <w:rFonts w:ascii="Calibri" w:hAnsi="Calibri"/>
                <w:color w:val="000000"/>
              </w:rPr>
            </w:pPr>
          </w:p>
          <w:p>
            <w:pPr>
              <w:spacing w:line="240" w:lineRule="auto"/>
              <w:ind w:firstLine="0" w:firstLineChars="0"/>
              <w:rPr>
                <w:rFonts w:hint="eastAsia" w:ascii="Calibri" w:hAnsi="Calibri"/>
                <w:color w:val="000000"/>
              </w:rPr>
            </w:pPr>
          </w:p>
          <w:p>
            <w:pPr>
              <w:spacing w:line="240" w:lineRule="auto"/>
              <w:ind w:firstLine="0" w:firstLineChars="0"/>
              <w:rPr>
                <w:rFonts w:hint="eastAsia" w:ascii="Calibri" w:hAnsi="Calibri"/>
                <w:color w:val="000000"/>
              </w:rPr>
            </w:pPr>
          </w:p>
          <w:p>
            <w:pPr>
              <w:spacing w:line="240" w:lineRule="auto"/>
              <w:ind w:firstLine="0" w:firstLineChars="0"/>
              <w:rPr>
                <w:rFonts w:hint="eastAsia" w:ascii="Calibri" w:hAnsi="Calibri"/>
                <w:color w:val="000000"/>
              </w:rPr>
            </w:pPr>
          </w:p>
          <w:p>
            <w:pPr>
              <w:spacing w:line="240" w:lineRule="auto"/>
              <w:ind w:firstLine="0" w:firstLineChars="0"/>
              <w:rPr>
                <w:rFonts w:hint="eastAsia" w:ascii="Calibri" w:hAnsi="Calibri"/>
                <w:color w:val="000000"/>
              </w:rPr>
            </w:pPr>
          </w:p>
          <w:p>
            <w:pPr>
              <w:spacing w:line="240" w:lineRule="auto"/>
              <w:ind w:firstLine="0" w:firstLineChars="0"/>
              <w:rPr>
                <w:rFonts w:ascii="Calibri" w:hAnsi="Calibri"/>
                <w:color w:val="000000"/>
              </w:rPr>
            </w:pPr>
          </w:p>
          <w:p>
            <w:pPr>
              <w:tabs>
                <w:tab w:val="left" w:pos="6732"/>
              </w:tabs>
              <w:spacing w:line="240" w:lineRule="auto"/>
              <w:ind w:right="2065" w:firstLine="0" w:firstLineChars="0"/>
              <w:rPr>
                <w:rFonts w:ascii="Calibri" w:hAnsi="Calibri"/>
                <w:color w:val="000000"/>
              </w:rPr>
            </w:pPr>
            <w:r>
              <w:rPr>
                <w:rFonts w:ascii="Calibri" w:hAnsi="Calibri"/>
                <w:color w:val="000000"/>
              </w:rPr>
              <w:t xml:space="preserve">                     </w:t>
            </w:r>
            <w:r>
              <w:rPr>
                <w:rFonts w:hint="eastAsia" w:ascii="Calibri" w:hAnsi="Calibri"/>
                <w:color w:val="000000"/>
              </w:rPr>
              <w:t xml:space="preserve"> </w:t>
            </w:r>
            <w:r>
              <w:rPr>
                <w:rFonts w:ascii="Calibri" w:hAnsi="Calibri"/>
                <w:color w:val="000000"/>
              </w:rPr>
              <w:t xml:space="preserve">       </w:t>
            </w:r>
            <w:r>
              <w:rPr>
                <w:rFonts w:hint="eastAsia" w:ascii="Calibri" w:hAnsi="Calibri"/>
                <w:color w:val="000000"/>
              </w:rPr>
              <w:t xml:space="preserve">  </w:t>
            </w:r>
            <w:r>
              <w:rPr>
                <w:rFonts w:ascii="Calibri" w:hAnsi="Calibri"/>
                <w:color w:val="000000"/>
              </w:rPr>
              <w:t xml:space="preserve">   （盖章）</w:t>
            </w:r>
          </w:p>
          <w:p>
            <w:pPr>
              <w:tabs>
                <w:tab w:val="left" w:pos="8149"/>
                <w:tab w:val="left" w:pos="8509"/>
              </w:tabs>
              <w:spacing w:line="240" w:lineRule="auto"/>
              <w:ind w:firstLine="0" w:firstLineChars="0"/>
              <w:rPr>
                <w:rFonts w:ascii="Calibri" w:hAnsi="Calibri" w:eastAsia="宋体"/>
                <w:color w:val="000000"/>
              </w:rPr>
            </w:pPr>
            <w:r>
              <w:rPr>
                <w:rFonts w:ascii="Calibri" w:hAnsi="Calibri"/>
                <w:color w:val="000000"/>
              </w:rPr>
              <w:t xml:space="preserve">                                      年</w:t>
            </w:r>
            <w:r>
              <w:rPr>
                <w:rFonts w:hint="eastAsia" w:ascii="Calibri" w:hAnsi="Calibri"/>
                <w:color w:val="000000"/>
              </w:rPr>
              <w:t xml:space="preserve"> </w:t>
            </w:r>
            <w:r>
              <w:rPr>
                <w:rFonts w:ascii="Calibri" w:hAnsi="Calibri"/>
                <w:color w:val="000000"/>
              </w:rPr>
              <w:t xml:space="preserve">   月</w:t>
            </w:r>
            <w:r>
              <w:rPr>
                <w:rFonts w:hint="eastAsia" w:ascii="Calibri" w:hAnsi="Calibri"/>
                <w:color w:val="000000"/>
              </w:rPr>
              <w:t xml:space="preserve"> </w:t>
            </w:r>
            <w:r>
              <w:rPr>
                <w:rFonts w:ascii="Calibri" w:hAnsi="Calibri"/>
                <w:color w:val="000000"/>
              </w:rPr>
              <w:t xml:space="preserve">   日 </w:t>
            </w:r>
          </w:p>
        </w:tc>
      </w:tr>
    </w:tbl>
    <w:p>
      <w:pPr>
        <w:spacing w:line="460" w:lineRule="exact"/>
        <w:ind w:firstLine="0" w:firstLineChars="0"/>
        <w:rPr>
          <w:rFonts w:hint="eastAsia" w:ascii="仿宋_GB2312" w:hAnsi="仿宋_GB2312" w:cs="仿宋_GB2312"/>
          <w:color w:val="000000"/>
          <w:sz w:val="24"/>
          <w:szCs w:val="24"/>
        </w:rPr>
      </w:pPr>
      <w:r>
        <w:rPr>
          <w:rFonts w:ascii="仿宋_GB2312" w:hAnsi="仿宋_GB2312" w:cs="仿宋_GB2312"/>
          <w:color w:val="000000"/>
          <w:sz w:val="24"/>
          <w:szCs w:val="24"/>
        </w:rPr>
        <w:t xml:space="preserve">    </w:t>
      </w:r>
      <w:r>
        <w:rPr>
          <w:rFonts w:hint="eastAsia" w:ascii="仿宋_GB2312" w:hAnsi="仿宋_GB2312" w:cs="仿宋_GB2312"/>
          <w:color w:val="000000"/>
          <w:sz w:val="24"/>
          <w:szCs w:val="24"/>
        </w:rPr>
        <w:t>注：申报人所在单位为区直、中直驻桂单位及其所属单位的</w:t>
      </w:r>
      <w:r>
        <w:rPr>
          <w:rFonts w:ascii="仿宋_GB2312" w:hAnsi="仿宋_GB2312" w:cs="仿宋_GB2312"/>
          <w:color w:val="000000"/>
          <w:sz w:val="24"/>
          <w:szCs w:val="24"/>
        </w:rPr>
        <w:t>，此栏由有关区直、中直驻桂单位填写；申报人所在单位为其他类型单位的，此栏由其所在单位填写。</w:t>
      </w:r>
    </w:p>
    <w:p>
      <w:pPr>
        <w:spacing w:before="447" w:beforeLines="100" w:after="223" w:afterLines="50" w:line="460" w:lineRule="exact"/>
        <w:ind w:firstLine="480" w:firstLineChars="150"/>
        <w:rPr>
          <w:rFonts w:ascii="Calibri" w:hAnsi="Calibri" w:eastAsia="黑体"/>
          <w:color w:val="000000"/>
        </w:rPr>
      </w:pPr>
      <w:r>
        <w:rPr>
          <w:rFonts w:ascii="Calibri" w:hAnsi="Calibri" w:eastAsia="黑体"/>
          <w:color w:val="000000"/>
        </w:rPr>
        <w:t>九、设区市党委组织部意见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03" w:hRule="atLeast"/>
          <w:jc w:val="center"/>
        </w:trPr>
        <w:tc>
          <w:tcPr>
            <w:tcW w:w="8838" w:type="dxa"/>
            <w:noWrap w:val="0"/>
            <w:vAlign w:val="top"/>
          </w:tcPr>
          <w:p>
            <w:pPr>
              <w:spacing w:line="240" w:lineRule="auto"/>
              <w:ind w:firstLine="0" w:firstLineChars="0"/>
              <w:rPr>
                <w:rFonts w:ascii="Calibri" w:hAnsi="Calibri" w:eastAsia="宋体"/>
                <w:color w:val="000000"/>
              </w:rPr>
            </w:pPr>
          </w:p>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ascii="Calibri" w:hAnsi="Calibri" w:eastAsia="宋体"/>
                <w:color w:val="000000"/>
              </w:rPr>
            </w:pPr>
          </w:p>
          <w:p>
            <w:pPr>
              <w:tabs>
                <w:tab w:val="left" w:pos="6732"/>
              </w:tabs>
              <w:spacing w:line="240" w:lineRule="auto"/>
              <w:ind w:firstLine="0" w:firstLineChars="0"/>
              <w:rPr>
                <w:rFonts w:ascii="Calibri" w:hAnsi="Calibri"/>
                <w:color w:val="000000"/>
              </w:rPr>
            </w:pPr>
            <w:r>
              <w:rPr>
                <w:rFonts w:ascii="Calibri" w:hAnsi="Calibri"/>
                <w:color w:val="000000"/>
              </w:rPr>
              <w:t xml:space="preserve">                     </w:t>
            </w:r>
            <w:r>
              <w:rPr>
                <w:rFonts w:hint="eastAsia" w:ascii="Calibri" w:hAnsi="Calibri"/>
                <w:color w:val="000000"/>
              </w:rPr>
              <w:t xml:space="preserve"> </w:t>
            </w:r>
            <w:r>
              <w:rPr>
                <w:rFonts w:ascii="Calibri" w:hAnsi="Calibri"/>
                <w:color w:val="000000"/>
              </w:rPr>
              <w:t xml:space="preserve">     </w:t>
            </w:r>
            <w:r>
              <w:rPr>
                <w:rFonts w:hint="eastAsia" w:ascii="Calibri" w:hAnsi="Calibri"/>
                <w:color w:val="000000"/>
              </w:rPr>
              <w:t xml:space="preserve">  </w:t>
            </w:r>
            <w:r>
              <w:rPr>
                <w:rFonts w:ascii="Calibri" w:hAnsi="Calibri"/>
                <w:color w:val="000000"/>
              </w:rPr>
              <w:t xml:space="preserve">     （盖章）</w:t>
            </w:r>
          </w:p>
          <w:p>
            <w:pPr>
              <w:tabs>
                <w:tab w:val="left" w:pos="8149"/>
                <w:tab w:val="left" w:pos="8509"/>
              </w:tabs>
              <w:spacing w:after="223" w:afterLines="50" w:line="240" w:lineRule="auto"/>
              <w:ind w:firstLine="0" w:firstLineChars="0"/>
              <w:rPr>
                <w:rFonts w:ascii="Calibri" w:hAnsi="Calibri" w:eastAsia="宋体"/>
                <w:color w:val="000000"/>
              </w:rPr>
            </w:pPr>
            <w:r>
              <w:rPr>
                <w:rFonts w:ascii="Calibri" w:hAnsi="Calibri"/>
                <w:color w:val="000000"/>
              </w:rPr>
              <w:t xml:space="preserve">                                      年  </w:t>
            </w:r>
            <w:r>
              <w:rPr>
                <w:rFonts w:hint="eastAsia" w:ascii="Calibri" w:hAnsi="Calibri"/>
                <w:color w:val="000000"/>
              </w:rPr>
              <w:t xml:space="preserve"> </w:t>
            </w:r>
            <w:r>
              <w:rPr>
                <w:rFonts w:ascii="Calibri" w:hAnsi="Calibri"/>
                <w:color w:val="000000"/>
              </w:rPr>
              <w:t xml:space="preserve"> 月 </w:t>
            </w:r>
            <w:r>
              <w:rPr>
                <w:rFonts w:hint="eastAsia" w:ascii="Calibri" w:hAnsi="Calibri"/>
                <w:color w:val="000000"/>
              </w:rPr>
              <w:t xml:space="preserve"> </w:t>
            </w:r>
            <w:r>
              <w:rPr>
                <w:rFonts w:ascii="Calibri" w:hAnsi="Calibri"/>
                <w:color w:val="000000"/>
              </w:rPr>
              <w:t xml:space="preserve">  日 </w:t>
            </w:r>
          </w:p>
        </w:tc>
      </w:tr>
    </w:tbl>
    <w:p>
      <w:pPr>
        <w:spacing w:line="460" w:lineRule="exact"/>
        <w:ind w:firstLine="360" w:firstLineChars="150"/>
        <w:rPr>
          <w:rFonts w:hint="eastAsia" w:ascii="仿宋_GB2312" w:hAnsi="仿宋_GB2312" w:cs="仿宋_GB2312"/>
          <w:color w:val="000000"/>
          <w:sz w:val="24"/>
          <w:szCs w:val="24"/>
        </w:rPr>
      </w:pPr>
      <w:r>
        <w:rPr>
          <w:rFonts w:hint="eastAsia" w:ascii="仿宋_GB2312" w:hAnsi="仿宋_GB2312" w:cs="仿宋_GB2312"/>
          <w:color w:val="000000"/>
          <w:sz w:val="24"/>
          <w:szCs w:val="24"/>
        </w:rPr>
        <w:t>注：申报人所在单位为区直、中直驻桂单位及其所属单位的</w:t>
      </w:r>
      <w:r>
        <w:rPr>
          <w:rFonts w:ascii="仿宋_GB2312" w:hAnsi="仿宋_GB2312" w:cs="仿宋_GB2312"/>
          <w:color w:val="000000"/>
          <w:sz w:val="24"/>
          <w:szCs w:val="24"/>
        </w:rPr>
        <w:t>，无需填写此栏。</w:t>
      </w:r>
    </w:p>
    <w:p>
      <w:pPr>
        <w:spacing w:before="447" w:beforeLines="100" w:after="223" w:afterLines="50" w:line="460" w:lineRule="exact"/>
        <w:ind w:firstLine="480" w:firstLineChars="150"/>
        <w:rPr>
          <w:rFonts w:ascii="Calibri" w:hAnsi="Calibri" w:eastAsia="黑体"/>
          <w:color w:val="000000"/>
        </w:rPr>
      </w:pPr>
      <w:r>
        <w:rPr>
          <w:rFonts w:ascii="Calibri" w:hAnsi="Calibri" w:eastAsia="黑体"/>
          <w:color w:val="000000"/>
        </w:rPr>
        <w:t>十、专家评审意见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66" w:type="dxa"/>
            <w:noWrap w:val="0"/>
            <w:vAlign w:val="top"/>
          </w:tcPr>
          <w:p>
            <w:pPr>
              <w:spacing w:line="240" w:lineRule="auto"/>
              <w:ind w:firstLine="0" w:firstLineChars="0"/>
              <w:rPr>
                <w:rFonts w:ascii="Calibri" w:hAnsi="Calibri"/>
                <w:color w:val="000000"/>
              </w:rPr>
            </w:pPr>
          </w:p>
          <w:p>
            <w:pPr>
              <w:spacing w:line="240" w:lineRule="auto"/>
              <w:ind w:right="1487" w:firstLine="0" w:firstLineChars="0"/>
              <w:jc w:val="right"/>
              <w:rPr>
                <w:rFonts w:ascii="Calibri" w:hAnsi="Calibri"/>
                <w:color w:val="000000"/>
              </w:rPr>
            </w:pPr>
          </w:p>
          <w:p>
            <w:pPr>
              <w:spacing w:line="240" w:lineRule="auto"/>
              <w:ind w:right="1487" w:firstLine="0" w:firstLineChars="0"/>
              <w:jc w:val="right"/>
              <w:rPr>
                <w:rFonts w:ascii="Calibri" w:hAnsi="Calibri"/>
                <w:color w:val="000000"/>
              </w:rPr>
            </w:pPr>
          </w:p>
          <w:p>
            <w:pPr>
              <w:spacing w:line="240" w:lineRule="auto"/>
              <w:ind w:right="1487" w:firstLine="0" w:firstLineChars="0"/>
              <w:jc w:val="right"/>
              <w:rPr>
                <w:rFonts w:ascii="Calibri" w:hAnsi="Calibri"/>
                <w:color w:val="000000"/>
              </w:rPr>
            </w:pPr>
            <w:r>
              <w:rPr>
                <w:rFonts w:ascii="Calibri" w:hAnsi="Calibri"/>
                <w:color w:val="000000"/>
              </w:rPr>
              <w:t>专家组组长签名：</w:t>
            </w:r>
          </w:p>
          <w:p>
            <w:pPr>
              <w:spacing w:after="223" w:afterLines="50" w:line="240" w:lineRule="auto"/>
              <w:ind w:right="544" w:firstLine="556" w:firstLineChars="0"/>
              <w:jc w:val="right"/>
              <w:rPr>
                <w:rFonts w:ascii="Calibri" w:hAnsi="Calibri" w:eastAsia="宋体"/>
                <w:color w:val="000000"/>
              </w:rPr>
            </w:pPr>
            <w:r>
              <w:rPr>
                <w:rFonts w:ascii="Calibri" w:hAnsi="Calibri"/>
                <w:color w:val="000000"/>
              </w:rPr>
              <w:t>年    月    日</w:t>
            </w:r>
          </w:p>
        </w:tc>
      </w:tr>
    </w:tbl>
    <w:p>
      <w:pPr>
        <w:spacing w:before="447" w:beforeLines="100" w:after="223" w:afterLines="50" w:line="460" w:lineRule="exact"/>
        <w:ind w:firstLine="480" w:firstLineChars="150"/>
        <w:rPr>
          <w:rFonts w:ascii="Calibri" w:hAnsi="Calibri" w:eastAsia="黑体"/>
          <w:color w:val="000000"/>
        </w:rPr>
      </w:pPr>
      <w:r>
        <w:rPr>
          <w:rFonts w:ascii="Calibri" w:hAnsi="Calibri" w:eastAsia="黑体"/>
          <w:color w:val="000000"/>
        </w:rPr>
        <w:t>十一、</w:t>
      </w:r>
      <w:r>
        <w:rPr>
          <w:rFonts w:hint="eastAsia" w:ascii="Calibri" w:hAnsi="Calibri" w:eastAsia="黑体"/>
          <w:color w:val="000000"/>
        </w:rPr>
        <w:t>自治区重大人才项目评审委员会</w:t>
      </w:r>
      <w:r>
        <w:rPr>
          <w:rFonts w:ascii="Calibri" w:hAnsi="Calibri" w:eastAsia="黑体"/>
          <w:color w:val="000000"/>
        </w:rPr>
        <w:t>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246" w:hRule="atLeast"/>
          <w:jc w:val="center"/>
        </w:trPr>
        <w:tc>
          <w:tcPr>
            <w:tcW w:w="8914" w:type="dxa"/>
            <w:noWrap w:val="0"/>
            <w:vAlign w:val="top"/>
          </w:tcPr>
          <w:p>
            <w:pPr>
              <w:spacing w:line="240" w:lineRule="auto"/>
              <w:ind w:firstLine="0" w:firstLineChars="0"/>
              <w:rPr>
                <w:rFonts w:ascii="Calibri" w:hAnsi="Calibri"/>
                <w:color w:val="000000"/>
              </w:rPr>
            </w:pPr>
          </w:p>
          <w:p>
            <w:pPr>
              <w:spacing w:line="240" w:lineRule="auto"/>
              <w:ind w:right="1487" w:firstLine="0" w:firstLineChars="0"/>
              <w:jc w:val="right"/>
              <w:rPr>
                <w:rFonts w:ascii="Calibri" w:hAnsi="Calibri"/>
                <w:color w:val="000000"/>
              </w:rPr>
            </w:pPr>
          </w:p>
          <w:p>
            <w:pPr>
              <w:spacing w:line="240" w:lineRule="auto"/>
              <w:ind w:right="1487" w:firstLine="0" w:firstLineChars="0"/>
              <w:jc w:val="right"/>
              <w:rPr>
                <w:rFonts w:hint="eastAsia" w:ascii="Calibri" w:hAnsi="Calibri"/>
                <w:color w:val="000000"/>
              </w:rPr>
            </w:pPr>
          </w:p>
          <w:p>
            <w:pPr>
              <w:spacing w:line="240" w:lineRule="auto"/>
              <w:ind w:right="1487" w:firstLine="0" w:firstLineChars="0"/>
              <w:jc w:val="right"/>
              <w:rPr>
                <w:rFonts w:hint="eastAsia" w:ascii="Calibri" w:hAnsi="Calibri"/>
                <w:color w:val="000000"/>
              </w:rPr>
            </w:pPr>
          </w:p>
          <w:p>
            <w:pPr>
              <w:spacing w:line="240" w:lineRule="auto"/>
              <w:ind w:right="1487" w:firstLine="0" w:firstLineChars="0"/>
              <w:jc w:val="right"/>
              <w:rPr>
                <w:rFonts w:hint="eastAsia" w:ascii="Calibri" w:hAnsi="Calibri"/>
                <w:color w:val="000000"/>
              </w:rPr>
            </w:pPr>
          </w:p>
          <w:p>
            <w:pPr>
              <w:spacing w:line="240" w:lineRule="auto"/>
              <w:ind w:right="1487" w:firstLine="0" w:firstLineChars="0"/>
              <w:jc w:val="right"/>
              <w:rPr>
                <w:rFonts w:ascii="Calibri" w:hAnsi="Calibri"/>
                <w:color w:val="000000"/>
              </w:rPr>
            </w:pPr>
            <w:r>
              <w:rPr>
                <w:rFonts w:ascii="Calibri" w:hAnsi="Calibri"/>
                <w:color w:val="000000"/>
              </w:rPr>
              <w:t>评委会主任签名：</w:t>
            </w:r>
          </w:p>
          <w:p>
            <w:pPr>
              <w:spacing w:after="223" w:afterLines="50" w:line="240" w:lineRule="auto"/>
              <w:ind w:right="544" w:firstLine="556" w:firstLineChars="0"/>
              <w:jc w:val="right"/>
              <w:rPr>
                <w:rFonts w:ascii="Calibri" w:hAnsi="Calibri" w:eastAsia="宋体"/>
                <w:color w:val="000000"/>
              </w:rPr>
            </w:pPr>
            <w:r>
              <w:rPr>
                <w:rFonts w:ascii="Calibri" w:hAnsi="Calibri"/>
                <w:color w:val="000000"/>
              </w:rPr>
              <w:t>年    月    日</w:t>
            </w:r>
          </w:p>
        </w:tc>
      </w:tr>
    </w:tbl>
    <w:p>
      <w:pPr>
        <w:spacing w:before="447" w:beforeLines="100" w:after="223" w:afterLines="50" w:line="460" w:lineRule="exact"/>
        <w:ind w:firstLine="480" w:firstLineChars="150"/>
        <w:rPr>
          <w:rFonts w:ascii="Calibri" w:hAnsi="Calibri" w:eastAsia="黑体"/>
          <w:color w:val="000000"/>
        </w:rPr>
      </w:pPr>
      <w:r>
        <w:rPr>
          <w:rFonts w:ascii="Calibri" w:hAnsi="Calibri" w:eastAsia="黑体"/>
          <w:color w:val="000000"/>
        </w:rPr>
        <w:t>十</w:t>
      </w:r>
      <w:r>
        <w:rPr>
          <w:rFonts w:hint="eastAsia" w:ascii="Calibri" w:hAnsi="Calibri" w:eastAsia="黑体"/>
          <w:color w:val="000000"/>
        </w:rPr>
        <w:t>二</w:t>
      </w:r>
      <w:r>
        <w:rPr>
          <w:rFonts w:ascii="Calibri" w:hAnsi="Calibri" w:eastAsia="黑体"/>
          <w:color w:val="000000"/>
        </w:rPr>
        <w:t>、自治区党委人才工作领导小组意见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26" w:hRule="atLeast"/>
          <w:jc w:val="center"/>
        </w:trPr>
        <w:tc>
          <w:tcPr>
            <w:tcW w:w="8954" w:type="dxa"/>
            <w:noWrap w:val="0"/>
            <w:vAlign w:val="top"/>
          </w:tcPr>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ascii="Calibri" w:hAnsi="Calibri" w:eastAsia="宋体"/>
                <w:color w:val="000000"/>
              </w:rPr>
            </w:pPr>
          </w:p>
          <w:p>
            <w:pPr>
              <w:tabs>
                <w:tab w:val="left" w:pos="6732"/>
              </w:tabs>
              <w:spacing w:line="240" w:lineRule="auto"/>
              <w:ind w:firstLine="0" w:firstLineChars="0"/>
              <w:rPr>
                <w:rFonts w:ascii="Calibri" w:hAnsi="Calibri"/>
                <w:color w:val="000000"/>
              </w:rPr>
            </w:pPr>
            <w:r>
              <w:rPr>
                <w:rFonts w:ascii="Calibri" w:hAnsi="Calibri"/>
                <w:color w:val="000000"/>
              </w:rPr>
              <w:t xml:space="preserve">                    </w:t>
            </w:r>
            <w:r>
              <w:rPr>
                <w:rFonts w:hint="eastAsia" w:ascii="Calibri" w:hAnsi="Calibri"/>
                <w:color w:val="000000"/>
              </w:rPr>
              <w:t xml:space="preserve"> </w:t>
            </w:r>
            <w:r>
              <w:rPr>
                <w:rFonts w:ascii="Calibri" w:hAnsi="Calibri"/>
                <w:color w:val="000000"/>
              </w:rPr>
              <w:t xml:space="preserve">      </w:t>
            </w:r>
            <w:r>
              <w:rPr>
                <w:rFonts w:hint="eastAsia" w:ascii="Calibri" w:hAnsi="Calibri"/>
                <w:color w:val="000000"/>
              </w:rPr>
              <w:t xml:space="preserve">  </w:t>
            </w:r>
            <w:r>
              <w:rPr>
                <w:rFonts w:ascii="Calibri" w:hAnsi="Calibri"/>
                <w:color w:val="000000"/>
              </w:rPr>
              <w:t xml:space="preserve">     （盖章）</w:t>
            </w:r>
          </w:p>
          <w:p>
            <w:pPr>
              <w:spacing w:after="223" w:afterLines="50" w:line="240" w:lineRule="auto"/>
              <w:ind w:firstLine="0" w:firstLineChars="0"/>
              <w:rPr>
                <w:rFonts w:ascii="Calibri" w:hAnsi="Calibri" w:eastAsia="宋体"/>
                <w:color w:val="000000"/>
              </w:rPr>
            </w:pPr>
            <w:r>
              <w:rPr>
                <w:rFonts w:ascii="Calibri" w:hAnsi="Calibri"/>
                <w:color w:val="000000"/>
              </w:rPr>
              <w:t xml:space="preserve">                                      年  </w:t>
            </w:r>
            <w:r>
              <w:rPr>
                <w:rFonts w:hint="eastAsia" w:ascii="Calibri" w:hAnsi="Calibri"/>
                <w:color w:val="000000"/>
              </w:rPr>
              <w:t xml:space="preserve"> </w:t>
            </w:r>
            <w:r>
              <w:rPr>
                <w:rFonts w:ascii="Calibri" w:hAnsi="Calibri"/>
                <w:color w:val="000000"/>
              </w:rPr>
              <w:t xml:space="preserve"> 月 </w:t>
            </w:r>
            <w:r>
              <w:rPr>
                <w:rFonts w:hint="eastAsia" w:ascii="Calibri" w:hAnsi="Calibri"/>
                <w:color w:val="000000"/>
              </w:rPr>
              <w:t xml:space="preserve"> </w:t>
            </w:r>
            <w:r>
              <w:rPr>
                <w:rFonts w:ascii="Calibri" w:hAnsi="Calibri"/>
                <w:color w:val="000000"/>
              </w:rPr>
              <w:t xml:space="preserve">  日</w:t>
            </w:r>
          </w:p>
        </w:tc>
      </w:tr>
    </w:tbl>
    <w:p>
      <w:pPr>
        <w:ind w:firstLine="0" w:firstLineChars="0"/>
        <w:rPr>
          <w:rFonts w:ascii="黑体" w:hAnsi="黑体" w:eastAsia="黑体"/>
          <w:kern w:val="0"/>
        </w:rPr>
      </w:pPr>
      <w:r>
        <w:rPr>
          <w:rFonts w:ascii="黑体" w:hAnsi="黑体" w:eastAsia="黑体" w:cs="黑体"/>
        </w:rPr>
        <w:br w:type="page"/>
      </w:r>
      <w:r>
        <w:rPr>
          <w:rFonts w:ascii="黑体" w:hAnsi="黑体" w:eastAsia="黑体" w:cs="黑体"/>
        </w:rPr>
        <w:t>附件</w:t>
      </w:r>
      <w:r>
        <w:rPr>
          <w:rFonts w:ascii="黑体" w:hAnsi="黑体" w:eastAsia="黑体"/>
        </w:rPr>
        <w:t>7</w:t>
      </w:r>
    </w:p>
    <w:p>
      <w:pPr>
        <w:spacing w:line="660" w:lineRule="exact"/>
        <w:ind w:firstLine="0" w:firstLineChars="0"/>
        <w:jc w:val="center"/>
        <w:rPr>
          <w:rFonts w:eastAsia="方正小标宋简体"/>
          <w:sz w:val="44"/>
          <w:szCs w:val="44"/>
        </w:rPr>
      </w:pPr>
    </w:p>
    <w:p>
      <w:pPr>
        <w:spacing w:line="700" w:lineRule="exact"/>
        <w:ind w:firstLine="0" w:firstLineChars="0"/>
        <w:jc w:val="center"/>
        <w:rPr>
          <w:rFonts w:eastAsia="方正小标宋简体"/>
          <w:sz w:val="44"/>
          <w:szCs w:val="44"/>
        </w:rPr>
      </w:pPr>
      <w:r>
        <w:rPr>
          <w:rFonts w:eastAsia="方正小标宋简体"/>
          <w:sz w:val="44"/>
          <w:szCs w:val="44"/>
        </w:rPr>
        <w:t>广西壮族自治区2023年重大人才项目</w:t>
      </w:r>
    </w:p>
    <w:p>
      <w:pPr>
        <w:spacing w:line="700" w:lineRule="exact"/>
        <w:ind w:firstLine="0" w:firstLineChars="0"/>
        <w:jc w:val="center"/>
        <w:rPr>
          <w:rFonts w:eastAsia="方正小标宋简体"/>
          <w:sz w:val="44"/>
          <w:szCs w:val="44"/>
        </w:rPr>
      </w:pPr>
      <w:r>
        <w:rPr>
          <w:rFonts w:eastAsia="方正小标宋简体"/>
          <w:sz w:val="44"/>
          <w:szCs w:val="44"/>
        </w:rPr>
        <w:t>申  报  书</w:t>
      </w:r>
    </w:p>
    <w:p>
      <w:pPr>
        <w:spacing w:line="700" w:lineRule="exact"/>
        <w:ind w:firstLine="0" w:firstLineChars="0"/>
        <w:jc w:val="center"/>
        <w:rPr>
          <w:rFonts w:eastAsia="方正小标宋简体"/>
          <w:sz w:val="44"/>
          <w:szCs w:val="44"/>
        </w:rPr>
      </w:pPr>
      <w:r>
        <w:rPr>
          <w:rFonts w:eastAsia="方正小标宋简体"/>
        </w:rPr>
        <w:t>（团队项目）</w:t>
      </w:r>
    </w:p>
    <w:p>
      <w:pPr>
        <w:spacing w:line="360" w:lineRule="exact"/>
        <w:ind w:firstLine="0" w:firstLineChars="0"/>
        <w:rPr>
          <w:rFonts w:ascii="Calibri" w:hAnsi="Calibri" w:eastAsia="宋体"/>
        </w:rPr>
      </w:pPr>
    </w:p>
    <w:p>
      <w:pPr>
        <w:spacing w:line="360" w:lineRule="exact"/>
        <w:ind w:firstLine="0" w:firstLineChars="0"/>
        <w:rPr>
          <w:rFonts w:ascii="Calibri" w:hAnsi="Calibri" w:eastAsia="宋体"/>
        </w:rPr>
      </w:pPr>
    </w:p>
    <w:p>
      <w:pPr>
        <w:spacing w:line="360" w:lineRule="exact"/>
        <w:ind w:firstLine="0" w:firstLineChars="0"/>
        <w:rPr>
          <w:rFonts w:ascii="Calibri" w:hAnsi="Calibri" w:eastAsia="宋体"/>
        </w:rPr>
      </w:pP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spacing w:val="53"/>
          <w:kern w:val="0"/>
          <w:fitText w:val="1600" w:id="-1394840064"/>
        </w:rPr>
        <w:t>团队名</w:t>
      </w:r>
      <w:r>
        <w:rPr>
          <w:rFonts w:ascii="Calibri" w:hAnsi="Calibri" w:eastAsia="宋体"/>
          <w:spacing w:val="1"/>
          <w:kern w:val="0"/>
          <w:fitText w:val="1600" w:id="-1394840064"/>
        </w:rPr>
        <w:t>称</w:t>
      </w:r>
      <w:r>
        <w:rPr>
          <w:rFonts w:ascii="Calibri" w:hAnsi="Calibri"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rPr>
        <w:t>带头人姓名：</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spacing w:val="53"/>
          <w:kern w:val="0"/>
          <w:fitText w:val="1600" w:id="-1394840063"/>
        </w:rPr>
        <w:t>专业领</w:t>
      </w:r>
      <w:r>
        <w:rPr>
          <w:rFonts w:ascii="Calibri" w:hAnsi="Calibri" w:eastAsia="宋体"/>
          <w:spacing w:val="1"/>
          <w:kern w:val="0"/>
          <w:fitText w:val="1600" w:id="-1394840063"/>
        </w:rPr>
        <w:t>域</w:t>
      </w:r>
      <w:r>
        <w:rPr>
          <w:rFonts w:ascii="Calibri" w:hAnsi="Calibri"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spacing w:val="53"/>
          <w:kern w:val="0"/>
          <w:fitText w:val="1600" w:id="-1394840062"/>
        </w:rPr>
        <w:t>申报项</w:t>
      </w:r>
      <w:r>
        <w:rPr>
          <w:rFonts w:ascii="Calibri" w:hAnsi="Calibri" w:eastAsia="宋体"/>
          <w:spacing w:val="1"/>
          <w:kern w:val="0"/>
          <w:fitText w:val="1600" w:id="-1394840062"/>
        </w:rPr>
        <w:t>目</w:t>
      </w:r>
      <w:r>
        <w:rPr>
          <w:rFonts w:ascii="Calibri" w:hAnsi="Calibri"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spacing w:val="53"/>
          <w:kern w:val="0"/>
          <w:fitText w:val="1600" w:id="-1394840061"/>
        </w:rPr>
        <w:t>申报单</w:t>
      </w:r>
      <w:r>
        <w:rPr>
          <w:rFonts w:ascii="Calibri" w:hAnsi="Calibri" w:eastAsia="宋体"/>
          <w:spacing w:val="1"/>
          <w:kern w:val="0"/>
          <w:fitText w:val="1600" w:id="-1394840061"/>
        </w:rPr>
        <w:t>位</w:t>
      </w:r>
      <w:r>
        <w:rPr>
          <w:rFonts w:ascii="Calibri" w:hAnsi="Calibri"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spacing w:val="53"/>
          <w:kern w:val="0"/>
          <w:fitText w:val="1600" w:id="-1394839808"/>
        </w:rPr>
        <w:t>推荐单</w:t>
      </w:r>
      <w:r>
        <w:rPr>
          <w:rFonts w:ascii="Calibri" w:hAnsi="Calibri" w:eastAsia="宋体"/>
          <w:spacing w:val="1"/>
          <w:kern w:val="0"/>
          <w:fitText w:val="1600" w:id="-1394839808"/>
        </w:rPr>
        <w:t>位</w:t>
      </w:r>
      <w:r>
        <w:rPr>
          <w:rFonts w:ascii="Calibri" w:hAnsi="Calibri"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tabs>
          <w:tab w:val="left" w:pos="6660"/>
        </w:tabs>
        <w:spacing w:before="223" w:beforeLines="50" w:line="600" w:lineRule="exact"/>
        <w:ind w:left="960" w:leftChars="300" w:firstLine="0" w:firstLineChars="0"/>
        <w:rPr>
          <w:rFonts w:ascii="Calibri" w:hAnsi="Calibri" w:eastAsia="宋体"/>
          <w:u w:val="single"/>
        </w:rPr>
      </w:pPr>
      <w:r>
        <w:rPr>
          <w:rFonts w:ascii="Calibri" w:hAnsi="Calibri" w:eastAsia="宋体"/>
          <w:spacing w:val="53"/>
          <w:kern w:val="0"/>
          <w:fitText w:val="1600" w:id="-1394839807"/>
        </w:rPr>
        <w:t>申报日</w:t>
      </w:r>
      <w:r>
        <w:rPr>
          <w:rFonts w:ascii="Calibri" w:hAnsi="Calibri" w:eastAsia="宋体"/>
          <w:spacing w:val="1"/>
          <w:kern w:val="0"/>
          <w:fitText w:val="1600" w:id="-1394839807"/>
        </w:rPr>
        <w:t>期</w:t>
      </w:r>
      <w:r>
        <w:rPr>
          <w:rFonts w:ascii="Calibri" w:hAnsi="Calibri" w:eastAsia="宋体"/>
        </w:rPr>
        <w:t>：</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spacing w:line="360" w:lineRule="exact"/>
        <w:ind w:firstLine="0" w:firstLineChars="0"/>
        <w:rPr>
          <w:rFonts w:ascii="Calibri" w:hAnsi="Calibri" w:eastAsia="宋体"/>
          <w:color w:val="000000"/>
        </w:rPr>
      </w:pPr>
    </w:p>
    <w:p>
      <w:pPr>
        <w:spacing w:line="360" w:lineRule="exact"/>
        <w:ind w:firstLine="0" w:firstLineChars="0"/>
        <w:rPr>
          <w:rFonts w:ascii="Calibri" w:hAnsi="Calibri" w:eastAsia="宋体"/>
          <w:color w:val="000000"/>
        </w:rPr>
      </w:pPr>
    </w:p>
    <w:p>
      <w:pPr>
        <w:spacing w:line="360" w:lineRule="exact"/>
        <w:ind w:firstLine="0" w:firstLineChars="0"/>
        <w:rPr>
          <w:rFonts w:ascii="Calibri" w:hAnsi="Calibri" w:eastAsia="宋体"/>
          <w:color w:val="000000"/>
        </w:rPr>
      </w:pPr>
    </w:p>
    <w:p>
      <w:pPr>
        <w:spacing w:line="360" w:lineRule="exact"/>
        <w:ind w:firstLine="0" w:firstLineChars="0"/>
        <w:rPr>
          <w:rFonts w:ascii="Calibri" w:hAnsi="Calibri" w:eastAsia="宋体"/>
          <w:color w:val="000000"/>
        </w:rPr>
      </w:pPr>
    </w:p>
    <w:p>
      <w:pPr>
        <w:snapToGrid w:val="0"/>
        <w:spacing w:line="560" w:lineRule="exact"/>
        <w:ind w:firstLine="0" w:firstLineChars="0"/>
        <w:jc w:val="center"/>
        <w:rPr>
          <w:rFonts w:eastAsia="楷体_GB2312"/>
        </w:rPr>
      </w:pPr>
      <w:r>
        <w:rPr>
          <w:rFonts w:eastAsia="楷体_GB2312"/>
        </w:rPr>
        <w:t>自治区党委人才工作领导小组办公室制</w:t>
      </w:r>
    </w:p>
    <w:p>
      <w:pPr>
        <w:snapToGrid w:val="0"/>
        <w:spacing w:before="223" w:beforeLines="50" w:line="360" w:lineRule="exact"/>
        <w:ind w:firstLine="0" w:firstLineChars="0"/>
        <w:jc w:val="center"/>
        <w:rPr>
          <w:rFonts w:hint="eastAsia" w:ascii="黑体" w:hAnsi="Calibri" w:eastAsia="黑体"/>
          <w:sz w:val="44"/>
          <w:szCs w:val="44"/>
        </w:rPr>
      </w:pPr>
      <w:r>
        <w:rPr>
          <w:rFonts w:eastAsia="楷体_GB2312"/>
        </w:rPr>
        <w:t>2022年12月</w:t>
      </w:r>
    </w:p>
    <w:p>
      <w:pPr>
        <w:snapToGrid w:val="0"/>
        <w:spacing w:line="560" w:lineRule="exact"/>
        <w:ind w:firstLine="0" w:firstLineChars="0"/>
        <w:jc w:val="center"/>
        <w:rPr>
          <w:rFonts w:hint="eastAsia" w:ascii="Calibri" w:hAnsi="Calibri" w:eastAsia="黑体"/>
          <w:sz w:val="44"/>
          <w:szCs w:val="44"/>
        </w:rPr>
      </w:pPr>
      <w:r>
        <w:rPr>
          <w:rFonts w:hint="eastAsia" w:ascii="Calibri" w:hAnsi="Calibri" w:eastAsia="黑体"/>
          <w:sz w:val="44"/>
          <w:szCs w:val="44"/>
        </w:rPr>
        <w:br w:type="page"/>
      </w:r>
    </w:p>
    <w:p>
      <w:pPr>
        <w:snapToGrid w:val="0"/>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表 说 明</w:t>
      </w:r>
    </w:p>
    <w:p>
      <w:pPr>
        <w:snapToGrid w:val="0"/>
        <w:spacing w:line="560" w:lineRule="exact"/>
        <w:ind w:left="640" w:leftChars="200" w:firstLine="0" w:firstLineChars="0"/>
        <w:rPr>
          <w:rFonts w:hint="eastAsia" w:ascii="仿宋_GB2312" w:hAnsi="Calibri" w:eastAsia="宋体"/>
          <w:sz w:val="36"/>
          <w:szCs w:val="24"/>
        </w:rPr>
      </w:pPr>
    </w:p>
    <w:p>
      <w:pPr>
        <w:ind w:firstLine="640"/>
        <w:rPr>
          <w:snapToGrid w:val="0"/>
          <w:color w:val="000000"/>
          <w:kern w:val="0"/>
        </w:rPr>
      </w:pPr>
      <w:r>
        <w:rPr>
          <w:snapToGrid w:val="0"/>
          <w:color w:val="000000"/>
          <w:kern w:val="0"/>
        </w:rPr>
        <w:t>一、填写前，请认真阅读《关于做好2023年自治区有关重大人才项目支持对象遴选工作的通知》以及有关人才项目申报指南。</w:t>
      </w:r>
    </w:p>
    <w:p>
      <w:pPr>
        <w:ind w:firstLine="640"/>
        <w:rPr>
          <w:snapToGrid w:val="0"/>
          <w:color w:val="000000"/>
          <w:kern w:val="0"/>
        </w:rPr>
      </w:pPr>
      <w:r>
        <w:rPr>
          <w:snapToGrid w:val="0"/>
          <w:color w:val="000000"/>
          <w:kern w:val="0"/>
        </w:rPr>
        <w:t>二、填写内容要准确无误，表内项目个人或单位没有的，填写</w:t>
      </w:r>
      <w:r>
        <w:rPr>
          <w:rFonts w:hint="eastAsia" w:ascii="宋体" w:hAnsi="宋体" w:eastAsia="宋体"/>
          <w:snapToGrid w:val="0"/>
          <w:color w:val="000000"/>
          <w:kern w:val="0"/>
        </w:rPr>
        <w:t>“</w:t>
      </w:r>
      <w:r>
        <w:rPr>
          <w:snapToGrid w:val="0"/>
          <w:color w:val="000000"/>
          <w:kern w:val="0"/>
        </w:rPr>
        <w:t>无</w:t>
      </w:r>
      <w:r>
        <w:rPr>
          <w:rFonts w:hint="eastAsia" w:ascii="宋体" w:hAnsi="宋体" w:eastAsia="宋体"/>
          <w:snapToGrid w:val="0"/>
          <w:color w:val="000000"/>
          <w:kern w:val="0"/>
        </w:rPr>
        <w:t>”</w:t>
      </w:r>
      <w:r>
        <w:rPr>
          <w:snapToGrid w:val="0"/>
          <w:color w:val="000000"/>
          <w:kern w:val="0"/>
        </w:rPr>
        <w:t>。</w:t>
      </w:r>
    </w:p>
    <w:p>
      <w:pPr>
        <w:ind w:firstLine="640"/>
        <w:rPr>
          <w:snapToGrid w:val="0"/>
          <w:color w:val="000000"/>
          <w:kern w:val="0"/>
        </w:rPr>
      </w:pPr>
      <w:r>
        <w:rPr>
          <w:snapToGrid w:val="0"/>
          <w:color w:val="000000"/>
          <w:kern w:val="0"/>
        </w:rPr>
        <w:t>三、本表中学历、学位仅填写最高学历、学位，近五年成果是指2017年以来取得的。</w:t>
      </w:r>
    </w:p>
    <w:p>
      <w:pPr>
        <w:ind w:firstLine="640"/>
        <w:rPr>
          <w:snapToGrid w:val="0"/>
          <w:kern w:val="0"/>
        </w:rPr>
      </w:pPr>
      <w:r>
        <w:rPr>
          <w:snapToGrid w:val="0"/>
          <w:kern w:val="0"/>
        </w:rPr>
        <w:t>四、填写完毕，请用A4纸双面打印，于左侧装订成册（请勿用塑料封面或塑料文件夹）。</w:t>
      </w:r>
    </w:p>
    <w:p>
      <w:pPr>
        <w:adjustRightInd w:val="0"/>
        <w:snapToGrid w:val="0"/>
        <w:spacing w:line="460" w:lineRule="exact"/>
        <w:ind w:firstLine="0" w:firstLineChars="0"/>
        <w:rPr>
          <w:rFonts w:ascii="黑体" w:hAnsi="黑体" w:eastAsia="黑体"/>
        </w:rPr>
      </w:pPr>
      <w:r>
        <w:rPr>
          <w:rFonts w:hint="eastAsia" w:ascii="仿宋_GB2312" w:hAnsi="Calibri"/>
          <w:sz w:val="36"/>
          <w:szCs w:val="24"/>
        </w:rPr>
        <w:br w:type="page"/>
      </w:r>
      <w:r>
        <w:rPr>
          <w:rFonts w:ascii="仿宋_GB2312" w:hAnsi="Calibri"/>
          <w:sz w:val="36"/>
          <w:szCs w:val="24"/>
        </w:rPr>
        <w:t xml:space="preserve">    </w:t>
      </w:r>
      <w:r>
        <w:rPr>
          <w:rFonts w:ascii="黑体" w:hAnsi="黑体" w:eastAsia="黑体"/>
        </w:rPr>
        <w:t>一</w:t>
      </w:r>
      <w:r>
        <w:rPr>
          <w:rFonts w:hint="eastAsia" w:ascii="黑体" w:hAnsi="黑体" w:eastAsia="黑体"/>
        </w:rPr>
        <w:t>、</w:t>
      </w:r>
      <w:r>
        <w:rPr>
          <w:rFonts w:ascii="黑体" w:hAnsi="黑体" w:eastAsia="黑体"/>
        </w:rPr>
        <w:t>团队基本情况</w:t>
      </w:r>
    </w:p>
    <w:p>
      <w:pPr>
        <w:adjustRightInd w:val="0"/>
        <w:snapToGrid w:val="0"/>
        <w:spacing w:after="223" w:afterLines="50" w:line="460" w:lineRule="exact"/>
        <w:ind w:firstLine="0" w:firstLineChars="0"/>
        <w:rPr>
          <w:rFonts w:ascii="黑体" w:hAnsi="黑体" w:eastAsia="黑体"/>
        </w:rPr>
      </w:pPr>
      <w:r>
        <w:rPr>
          <w:rFonts w:ascii="黑体" w:hAnsi="黑体" w:eastAsia="黑体"/>
        </w:rPr>
        <w:t xml:space="preserve">    </w:t>
      </w:r>
      <w:r>
        <w:rPr>
          <w:rFonts w:hint="eastAsia" w:ascii="楷体_GB2312" w:hAnsi="楷体_GB2312" w:eastAsia="楷体_GB2312" w:cs="楷体_GB2312"/>
          <w:color w:val="000000"/>
          <w:sz w:val="28"/>
          <w:szCs w:val="28"/>
        </w:rPr>
        <w:t>（</w:t>
      </w:r>
      <w:r>
        <w:rPr>
          <w:rFonts w:ascii="楷体_GB2312" w:hAnsi="楷体_GB2312" w:eastAsia="楷体_GB2312" w:cs="楷体_GB2312"/>
          <w:color w:val="000000"/>
          <w:sz w:val="28"/>
          <w:szCs w:val="28"/>
        </w:rPr>
        <w:t>一</w:t>
      </w:r>
      <w:r>
        <w:rPr>
          <w:rFonts w:hint="eastAsia" w:ascii="楷体_GB2312" w:hAnsi="楷体_GB2312" w:eastAsia="楷体_GB2312" w:cs="楷体_GB2312"/>
          <w:color w:val="000000"/>
          <w:sz w:val="28"/>
          <w:szCs w:val="28"/>
        </w:rPr>
        <w:t>）</w:t>
      </w:r>
      <w:r>
        <w:rPr>
          <w:rFonts w:ascii="楷体_GB2312" w:hAnsi="楷体_GB2312" w:eastAsia="楷体_GB2312" w:cs="楷体_GB2312"/>
          <w:color w:val="000000"/>
          <w:sz w:val="28"/>
          <w:szCs w:val="28"/>
        </w:rPr>
        <w:t>申报单位情况</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934"/>
        <w:gridCol w:w="1434"/>
        <w:gridCol w:w="1949"/>
        <w:gridCol w:w="914"/>
        <w:gridCol w:w="2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noWrap w:val="0"/>
            <w:vAlign w:val="center"/>
          </w:tcPr>
          <w:p>
            <w:pPr>
              <w:spacing w:line="240" w:lineRule="auto"/>
              <w:ind w:firstLine="0" w:firstLineChars="0"/>
              <w:jc w:val="center"/>
              <w:rPr>
                <w:rFonts w:ascii="Calibri" w:hAnsi="Calibri" w:eastAsia="宋体"/>
                <w:sz w:val="24"/>
                <w:szCs w:val="24"/>
              </w:rPr>
            </w:pPr>
            <w:r>
              <w:rPr>
                <w:rFonts w:ascii="Calibri" w:hAnsi="Calibri" w:eastAsia="宋体"/>
                <w:sz w:val="24"/>
                <w:szCs w:val="24"/>
              </w:rPr>
              <w:t>单位</w:t>
            </w:r>
            <w:r>
              <w:rPr>
                <w:rFonts w:hint="eastAsia" w:ascii="Calibri" w:hAnsi="Calibri" w:eastAsia="宋体"/>
                <w:sz w:val="24"/>
                <w:szCs w:val="24"/>
              </w:rPr>
              <w:t>名称</w:t>
            </w:r>
          </w:p>
        </w:tc>
        <w:tc>
          <w:tcPr>
            <w:tcW w:w="7989" w:type="dxa"/>
            <w:gridSpan w:val="5"/>
            <w:noWrap w:val="0"/>
            <w:vAlign w:val="center"/>
          </w:tcPr>
          <w:p>
            <w:pPr>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vMerge w:val="restart"/>
            <w:noWrap w:val="0"/>
            <w:vAlign w:val="center"/>
          </w:tcPr>
          <w:p>
            <w:pPr>
              <w:spacing w:line="240" w:lineRule="auto"/>
              <w:ind w:firstLine="0" w:firstLineChars="0"/>
              <w:jc w:val="center"/>
              <w:rPr>
                <w:rFonts w:hint="eastAsia" w:ascii="Calibri" w:hAnsi="Calibri" w:eastAsia="宋体"/>
                <w:sz w:val="24"/>
                <w:szCs w:val="24"/>
              </w:rPr>
            </w:pPr>
            <w:r>
              <w:rPr>
                <w:rFonts w:ascii="Calibri" w:hAnsi="Calibri" w:eastAsia="宋体"/>
                <w:sz w:val="24"/>
                <w:szCs w:val="24"/>
              </w:rPr>
              <w:t>单位性质</w:t>
            </w:r>
          </w:p>
        </w:tc>
        <w:tc>
          <w:tcPr>
            <w:tcW w:w="7989" w:type="dxa"/>
            <w:gridSpan w:val="5"/>
            <w:noWrap w:val="0"/>
            <w:vAlign w:val="center"/>
          </w:tcPr>
          <w:p>
            <w:pPr>
              <w:snapToGrid w:val="0"/>
              <w:spacing w:line="240" w:lineRule="auto"/>
              <w:ind w:firstLine="0" w:firstLineChars="0"/>
              <w:rPr>
                <w:rFonts w:eastAsia="宋体"/>
                <w:snapToGrid w:val="0"/>
                <w:kern w:val="0"/>
                <w:sz w:val="24"/>
                <w:szCs w:val="24"/>
              </w:rPr>
            </w:pPr>
            <w:r>
              <w:rPr>
                <w:rFonts w:eastAsia="宋体"/>
                <w:snapToGrid w:val="0"/>
                <w:kern w:val="0"/>
                <w:sz w:val="24"/>
                <w:szCs w:val="24"/>
              </w:rPr>
              <w:t>1. 区直单位（  ）；2. 中直驻桂单位（  ）；3. 设区市所属单位（  ）；</w:t>
            </w:r>
          </w:p>
          <w:p>
            <w:pPr>
              <w:snapToGrid w:val="0"/>
              <w:spacing w:line="240" w:lineRule="auto"/>
              <w:ind w:firstLine="0" w:firstLineChars="0"/>
              <w:jc w:val="left"/>
              <w:rPr>
                <w:rFonts w:eastAsia="宋体"/>
                <w:snapToGrid w:val="0"/>
                <w:kern w:val="0"/>
                <w:sz w:val="24"/>
                <w:szCs w:val="24"/>
              </w:rPr>
            </w:pPr>
            <w:r>
              <w:rPr>
                <w:rFonts w:eastAsia="宋体"/>
                <w:snapToGrid w:val="0"/>
                <w:kern w:val="0"/>
                <w:sz w:val="24"/>
                <w:szCs w:val="24"/>
              </w:rPr>
              <w:t>4. 非公有制经济组织和社会组织（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vMerge w:val="continue"/>
            <w:noWrap w:val="0"/>
            <w:vAlign w:val="center"/>
          </w:tcPr>
          <w:p>
            <w:pPr>
              <w:spacing w:line="240" w:lineRule="auto"/>
              <w:ind w:firstLine="0" w:firstLineChars="0"/>
              <w:jc w:val="center"/>
              <w:rPr>
                <w:rFonts w:ascii="Calibri" w:hAnsi="Calibri" w:eastAsia="宋体"/>
                <w:sz w:val="24"/>
                <w:szCs w:val="24"/>
              </w:rPr>
            </w:pPr>
          </w:p>
        </w:tc>
        <w:tc>
          <w:tcPr>
            <w:tcW w:w="7989" w:type="dxa"/>
            <w:gridSpan w:val="5"/>
            <w:noWrap w:val="0"/>
            <w:vAlign w:val="center"/>
          </w:tcPr>
          <w:p>
            <w:pPr>
              <w:snapToGrid w:val="0"/>
              <w:spacing w:line="240" w:lineRule="auto"/>
              <w:ind w:firstLine="0" w:firstLineChars="0"/>
              <w:rPr>
                <w:rFonts w:eastAsia="宋体"/>
                <w:snapToGrid w:val="0"/>
                <w:kern w:val="0"/>
                <w:sz w:val="24"/>
                <w:szCs w:val="24"/>
              </w:rPr>
            </w:pPr>
            <w:r>
              <w:rPr>
                <w:rFonts w:eastAsia="宋体"/>
                <w:snapToGrid w:val="0"/>
                <w:kern w:val="0"/>
                <w:sz w:val="24"/>
                <w:szCs w:val="24"/>
              </w:rPr>
              <w:t>1. 高校（  ）；2. 企业（  ）；3. 科研院所（  ）；</w:t>
            </w:r>
          </w:p>
          <w:p>
            <w:pPr>
              <w:snapToGrid w:val="0"/>
              <w:spacing w:line="240" w:lineRule="auto"/>
              <w:ind w:firstLine="0" w:firstLineChars="0"/>
              <w:rPr>
                <w:rFonts w:eastAsia="宋体"/>
                <w:snapToGrid w:val="0"/>
                <w:kern w:val="0"/>
                <w:sz w:val="24"/>
                <w:szCs w:val="24"/>
              </w:rPr>
            </w:pPr>
            <w:r>
              <w:rPr>
                <w:rFonts w:eastAsia="宋体"/>
                <w:snapToGrid w:val="0"/>
                <w:kern w:val="0"/>
                <w:sz w:val="24"/>
                <w:szCs w:val="24"/>
              </w:rPr>
              <w:t>4. 园区（开发区）（  ）；5. 其他经济社会组织（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noWrap w:val="0"/>
            <w:vAlign w:val="center"/>
          </w:tcPr>
          <w:p>
            <w:pPr>
              <w:spacing w:line="240" w:lineRule="auto"/>
              <w:ind w:firstLine="0" w:firstLineChars="0"/>
              <w:jc w:val="center"/>
              <w:rPr>
                <w:rFonts w:hint="eastAsia" w:ascii="Calibri" w:hAnsi="Calibri" w:eastAsia="宋体"/>
                <w:sz w:val="24"/>
                <w:szCs w:val="24"/>
              </w:rPr>
            </w:pPr>
            <w:r>
              <w:rPr>
                <w:rFonts w:ascii="Calibri" w:hAnsi="Calibri" w:eastAsia="宋体"/>
                <w:sz w:val="24"/>
                <w:szCs w:val="24"/>
              </w:rPr>
              <w:t>联系人</w:t>
            </w:r>
          </w:p>
        </w:tc>
        <w:tc>
          <w:tcPr>
            <w:tcW w:w="948" w:type="dxa"/>
            <w:noWrap w:val="0"/>
            <w:vAlign w:val="center"/>
          </w:tcPr>
          <w:p>
            <w:pPr>
              <w:spacing w:line="240" w:lineRule="auto"/>
              <w:ind w:firstLine="0" w:firstLineChars="0"/>
              <w:jc w:val="center"/>
              <w:rPr>
                <w:rFonts w:ascii="Calibri" w:hAnsi="Calibri" w:eastAsia="宋体"/>
                <w:snapToGrid w:val="0"/>
                <w:kern w:val="0"/>
                <w:sz w:val="24"/>
                <w:szCs w:val="24"/>
              </w:rPr>
            </w:pPr>
          </w:p>
        </w:tc>
        <w:tc>
          <w:tcPr>
            <w:tcW w:w="1459" w:type="dxa"/>
            <w:noWrap w:val="0"/>
            <w:vAlign w:val="center"/>
          </w:tcPr>
          <w:p>
            <w:pPr>
              <w:spacing w:line="240" w:lineRule="auto"/>
              <w:ind w:firstLine="0" w:firstLineChars="0"/>
              <w:jc w:val="center"/>
              <w:rPr>
                <w:rFonts w:ascii="Calibri" w:hAnsi="Calibri" w:eastAsia="宋体"/>
                <w:sz w:val="24"/>
                <w:szCs w:val="24"/>
              </w:rPr>
            </w:pPr>
            <w:r>
              <w:rPr>
                <w:rFonts w:ascii="Calibri" w:hAnsi="Calibri" w:eastAsia="宋体"/>
                <w:snapToGrid w:val="0"/>
                <w:kern w:val="0"/>
                <w:sz w:val="24"/>
                <w:szCs w:val="24"/>
              </w:rPr>
              <w:t>电话</w:t>
            </w:r>
          </w:p>
        </w:tc>
        <w:tc>
          <w:tcPr>
            <w:tcW w:w="1984" w:type="dxa"/>
            <w:noWrap w:val="0"/>
            <w:vAlign w:val="center"/>
          </w:tcPr>
          <w:p>
            <w:pPr>
              <w:spacing w:line="240" w:lineRule="auto"/>
              <w:ind w:firstLine="0" w:firstLineChars="0"/>
              <w:jc w:val="center"/>
              <w:rPr>
                <w:rFonts w:hint="eastAsia" w:ascii="Calibri" w:hAnsi="Calibri" w:eastAsia="宋体"/>
                <w:sz w:val="24"/>
                <w:szCs w:val="24"/>
              </w:rPr>
            </w:pPr>
          </w:p>
        </w:tc>
        <w:tc>
          <w:tcPr>
            <w:tcW w:w="928" w:type="dxa"/>
            <w:noWrap w:val="0"/>
            <w:vAlign w:val="center"/>
          </w:tcPr>
          <w:p>
            <w:pPr>
              <w:spacing w:line="240" w:lineRule="auto"/>
              <w:ind w:firstLine="0" w:firstLineChars="0"/>
              <w:jc w:val="center"/>
              <w:rPr>
                <w:rFonts w:hint="eastAsia" w:ascii="Calibri" w:hAnsi="Calibri" w:eastAsia="宋体"/>
                <w:sz w:val="24"/>
                <w:szCs w:val="24"/>
              </w:rPr>
            </w:pPr>
            <w:r>
              <w:rPr>
                <w:rFonts w:ascii="Calibri" w:hAnsi="Calibri" w:eastAsia="宋体"/>
                <w:snapToGrid w:val="0"/>
                <w:kern w:val="0"/>
                <w:sz w:val="24"/>
                <w:szCs w:val="24"/>
              </w:rPr>
              <w:t>邮箱</w:t>
            </w:r>
          </w:p>
        </w:tc>
        <w:tc>
          <w:tcPr>
            <w:tcW w:w="2670" w:type="dxa"/>
            <w:noWrap w:val="0"/>
            <w:vAlign w:val="center"/>
          </w:tcPr>
          <w:p>
            <w:pPr>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noWrap w:val="0"/>
            <w:vAlign w:val="center"/>
          </w:tcPr>
          <w:p>
            <w:pPr>
              <w:spacing w:line="240" w:lineRule="auto"/>
              <w:ind w:firstLine="0" w:firstLineChars="0"/>
              <w:jc w:val="center"/>
              <w:rPr>
                <w:rFonts w:ascii="Calibri" w:hAnsi="Calibri" w:eastAsia="宋体"/>
                <w:sz w:val="24"/>
                <w:szCs w:val="24"/>
              </w:rPr>
            </w:pPr>
            <w:r>
              <w:rPr>
                <w:rFonts w:ascii="Calibri" w:hAnsi="Calibri" w:eastAsia="宋体"/>
                <w:sz w:val="24"/>
                <w:szCs w:val="24"/>
              </w:rPr>
              <w:t>通讯地址</w:t>
            </w:r>
          </w:p>
        </w:tc>
        <w:tc>
          <w:tcPr>
            <w:tcW w:w="7989" w:type="dxa"/>
            <w:gridSpan w:val="5"/>
            <w:noWrap w:val="0"/>
            <w:vAlign w:val="center"/>
          </w:tcPr>
          <w:p>
            <w:pPr>
              <w:spacing w:line="240" w:lineRule="auto"/>
              <w:ind w:firstLine="0" w:firstLineChars="0"/>
              <w:jc w:val="center"/>
              <w:rPr>
                <w:rFonts w:ascii="Calibri" w:hAnsi="Calibri" w:eastAsia="宋体"/>
                <w:snapToGrid w:val="0"/>
                <w:kern w:val="0"/>
                <w:sz w:val="24"/>
                <w:szCs w:val="24"/>
              </w:rPr>
            </w:pPr>
          </w:p>
        </w:tc>
      </w:tr>
    </w:tbl>
    <w:p>
      <w:pPr>
        <w:adjustRightInd w:val="0"/>
        <w:snapToGrid w:val="0"/>
        <w:spacing w:before="447" w:beforeLines="100" w:after="223" w:afterLines="50" w:line="460" w:lineRule="exact"/>
        <w:ind w:firstLine="0" w:firstLineChars="0"/>
        <w:rPr>
          <w:rFonts w:ascii="黑体" w:hAnsi="黑体" w:eastAsia="黑体"/>
        </w:rPr>
      </w:pP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w:t>
      </w:r>
      <w:r>
        <w:rPr>
          <w:rFonts w:ascii="楷体_GB2312" w:hAnsi="楷体_GB2312" w:eastAsia="楷体_GB2312" w:cs="楷体_GB2312"/>
          <w:color w:val="000000"/>
          <w:sz w:val="28"/>
          <w:szCs w:val="28"/>
        </w:rPr>
        <w:t>二</w:t>
      </w:r>
      <w:r>
        <w:rPr>
          <w:rFonts w:hint="eastAsia" w:ascii="楷体_GB2312" w:hAnsi="楷体_GB2312" w:eastAsia="楷体_GB2312" w:cs="楷体_GB2312"/>
          <w:color w:val="000000"/>
          <w:sz w:val="28"/>
          <w:szCs w:val="28"/>
        </w:rPr>
        <w:t>）团队基本信息</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33"/>
        <w:gridCol w:w="1433"/>
        <w:gridCol w:w="959"/>
        <w:gridCol w:w="992"/>
        <w:gridCol w:w="913"/>
        <w:gridCol w:w="1653"/>
        <w:gridCol w:w="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noWrap w:val="0"/>
            <w:vAlign w:val="center"/>
          </w:tcPr>
          <w:p>
            <w:pPr>
              <w:snapToGrid w:val="0"/>
              <w:spacing w:line="240" w:lineRule="auto"/>
              <w:ind w:firstLine="0" w:firstLineChars="0"/>
              <w:jc w:val="center"/>
              <w:rPr>
                <w:rFonts w:ascii="Calibri" w:hAnsi="Calibri" w:eastAsia="宋体"/>
                <w:sz w:val="24"/>
                <w:szCs w:val="24"/>
              </w:rPr>
            </w:pPr>
            <w:r>
              <w:rPr>
                <w:rFonts w:hint="eastAsia" w:ascii="Calibri" w:hAnsi="Calibri" w:eastAsia="宋体"/>
                <w:sz w:val="24"/>
                <w:szCs w:val="24"/>
              </w:rPr>
              <w:t>团队名称</w:t>
            </w:r>
          </w:p>
        </w:tc>
        <w:tc>
          <w:tcPr>
            <w:tcW w:w="3382" w:type="dxa"/>
            <w:gridSpan w:val="3"/>
            <w:noWrap w:val="0"/>
            <w:vAlign w:val="center"/>
          </w:tcPr>
          <w:p>
            <w:pPr>
              <w:snapToGrid w:val="0"/>
              <w:spacing w:line="240" w:lineRule="auto"/>
              <w:ind w:firstLine="0" w:firstLineChars="0"/>
              <w:jc w:val="center"/>
              <w:rPr>
                <w:rFonts w:ascii="Calibri" w:hAnsi="Calibri" w:eastAsia="宋体"/>
                <w:snapToGrid w:val="0"/>
                <w:kern w:val="0"/>
                <w:sz w:val="24"/>
                <w:szCs w:val="24"/>
              </w:rPr>
            </w:pPr>
          </w:p>
        </w:tc>
        <w:tc>
          <w:tcPr>
            <w:tcW w:w="1937" w:type="dxa"/>
            <w:gridSpan w:val="2"/>
            <w:noWrap w:val="0"/>
            <w:vAlign w:val="center"/>
          </w:tcPr>
          <w:p>
            <w:pPr>
              <w:snapToGrid w:val="0"/>
              <w:spacing w:line="240" w:lineRule="auto"/>
              <w:ind w:firstLine="0" w:firstLineChars="0"/>
              <w:jc w:val="center"/>
              <w:rPr>
                <w:rFonts w:ascii="Calibri" w:hAnsi="Calibri" w:eastAsia="宋体"/>
                <w:sz w:val="24"/>
                <w:szCs w:val="24"/>
              </w:rPr>
            </w:pPr>
            <w:r>
              <w:rPr>
                <w:rFonts w:hint="eastAsia" w:ascii="Calibri" w:hAnsi="Calibri" w:eastAsia="宋体"/>
                <w:sz w:val="24"/>
                <w:szCs w:val="24"/>
              </w:rPr>
              <w:t>所属</w:t>
            </w:r>
            <w:r>
              <w:rPr>
                <w:rFonts w:ascii="Calibri" w:hAnsi="Calibri" w:eastAsia="宋体"/>
                <w:sz w:val="24"/>
                <w:szCs w:val="24"/>
              </w:rPr>
              <w:t>一级学科</w:t>
            </w:r>
          </w:p>
          <w:p>
            <w:pPr>
              <w:snapToGrid w:val="0"/>
              <w:spacing w:line="240" w:lineRule="auto"/>
              <w:ind w:firstLine="0" w:firstLineChars="0"/>
              <w:jc w:val="center"/>
              <w:rPr>
                <w:rFonts w:ascii="Calibri" w:hAnsi="Calibri" w:eastAsia="宋体"/>
                <w:snapToGrid w:val="0"/>
                <w:kern w:val="0"/>
                <w:sz w:val="24"/>
                <w:szCs w:val="24"/>
              </w:rPr>
            </w:pPr>
            <w:r>
              <w:rPr>
                <w:rFonts w:ascii="Calibri" w:hAnsi="Calibri" w:eastAsia="宋体"/>
                <w:sz w:val="24"/>
                <w:szCs w:val="24"/>
              </w:rPr>
              <w:t>或产业领域</w:t>
            </w:r>
          </w:p>
        </w:tc>
        <w:tc>
          <w:tcPr>
            <w:tcW w:w="2670" w:type="dxa"/>
            <w:gridSpan w:val="2"/>
            <w:noWrap w:val="0"/>
            <w:vAlign w:val="center"/>
          </w:tcPr>
          <w:p>
            <w:pPr>
              <w:snapToGrid w:val="0"/>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vMerge w:val="restart"/>
            <w:noWrap w:val="0"/>
            <w:vAlign w:val="center"/>
          </w:tcPr>
          <w:p>
            <w:pPr>
              <w:snapToGrid w:val="0"/>
              <w:spacing w:line="240" w:lineRule="auto"/>
              <w:ind w:firstLine="0" w:firstLineChars="0"/>
              <w:jc w:val="center"/>
              <w:rPr>
                <w:rFonts w:hint="eastAsia" w:ascii="Calibri" w:hAnsi="Calibri" w:eastAsia="宋体"/>
                <w:sz w:val="24"/>
                <w:szCs w:val="24"/>
              </w:rPr>
            </w:pPr>
            <w:r>
              <w:rPr>
                <w:rFonts w:ascii="Calibri" w:hAnsi="Calibri" w:eastAsia="宋体"/>
                <w:sz w:val="24"/>
                <w:szCs w:val="24"/>
              </w:rPr>
              <w:t>团队人数</w:t>
            </w:r>
          </w:p>
        </w:tc>
        <w:tc>
          <w:tcPr>
            <w:tcW w:w="948" w:type="dxa"/>
            <w:vMerge w:val="restart"/>
            <w:noWrap w:val="0"/>
            <w:vAlign w:val="center"/>
          </w:tcPr>
          <w:p>
            <w:pPr>
              <w:snapToGrid w:val="0"/>
              <w:spacing w:line="240" w:lineRule="auto"/>
              <w:ind w:firstLine="0" w:firstLineChars="0"/>
              <w:jc w:val="center"/>
              <w:rPr>
                <w:rFonts w:hint="eastAsia" w:ascii="Calibri" w:hAnsi="Calibri" w:eastAsia="宋体"/>
                <w:sz w:val="24"/>
                <w:szCs w:val="24"/>
              </w:rPr>
            </w:pPr>
          </w:p>
        </w:tc>
        <w:tc>
          <w:tcPr>
            <w:tcW w:w="1459" w:type="dxa"/>
            <w:noWrap w:val="0"/>
            <w:vAlign w:val="center"/>
          </w:tcPr>
          <w:p>
            <w:pPr>
              <w:snapToGrid w:val="0"/>
              <w:spacing w:line="240" w:lineRule="auto"/>
              <w:ind w:firstLine="0" w:firstLineChars="0"/>
              <w:jc w:val="center"/>
              <w:rPr>
                <w:rFonts w:ascii="Calibri" w:hAnsi="Calibri" w:eastAsia="宋体"/>
                <w:snapToGrid w:val="0"/>
                <w:kern w:val="0"/>
                <w:sz w:val="24"/>
                <w:szCs w:val="24"/>
              </w:rPr>
            </w:pPr>
            <w:r>
              <w:rPr>
                <w:rFonts w:ascii="Calibri" w:hAnsi="Calibri" w:eastAsia="宋体"/>
                <w:snapToGrid w:val="0"/>
                <w:kern w:val="0"/>
                <w:sz w:val="24"/>
                <w:szCs w:val="24"/>
              </w:rPr>
              <w:t>正高级职称</w:t>
            </w:r>
          </w:p>
        </w:tc>
        <w:tc>
          <w:tcPr>
            <w:tcW w:w="975"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c>
          <w:tcPr>
            <w:tcW w:w="1009" w:type="dxa"/>
            <w:noWrap w:val="0"/>
            <w:vAlign w:val="center"/>
          </w:tcPr>
          <w:p>
            <w:pPr>
              <w:snapToGrid w:val="0"/>
              <w:spacing w:line="240" w:lineRule="auto"/>
              <w:ind w:firstLine="0" w:firstLineChars="0"/>
              <w:jc w:val="center"/>
              <w:rPr>
                <w:rFonts w:hint="eastAsia" w:ascii="Calibri" w:hAnsi="Calibri" w:eastAsia="宋体"/>
                <w:sz w:val="24"/>
                <w:szCs w:val="24"/>
              </w:rPr>
            </w:pPr>
            <w:r>
              <w:rPr>
                <w:rFonts w:ascii="Calibri" w:hAnsi="Calibri" w:eastAsia="宋体"/>
                <w:sz w:val="24"/>
                <w:szCs w:val="24"/>
              </w:rPr>
              <w:t>博士</w:t>
            </w:r>
          </w:p>
        </w:tc>
        <w:tc>
          <w:tcPr>
            <w:tcW w:w="928" w:type="dxa"/>
            <w:noWrap w:val="0"/>
            <w:vAlign w:val="center"/>
          </w:tcPr>
          <w:p>
            <w:pPr>
              <w:snapToGrid w:val="0"/>
              <w:spacing w:line="240" w:lineRule="auto"/>
              <w:ind w:firstLine="0" w:firstLineChars="0"/>
              <w:jc w:val="center"/>
              <w:rPr>
                <w:rFonts w:hint="eastAsia" w:ascii="Calibri" w:hAnsi="Calibri" w:eastAsia="宋体"/>
                <w:sz w:val="24"/>
                <w:szCs w:val="24"/>
              </w:rPr>
            </w:pPr>
          </w:p>
        </w:tc>
        <w:tc>
          <w:tcPr>
            <w:tcW w:w="1684" w:type="dxa"/>
            <w:noWrap w:val="0"/>
            <w:vAlign w:val="center"/>
          </w:tcPr>
          <w:p>
            <w:pPr>
              <w:snapToGrid w:val="0"/>
              <w:spacing w:line="240" w:lineRule="auto"/>
              <w:ind w:firstLine="0" w:firstLineChars="0"/>
              <w:jc w:val="center"/>
              <w:rPr>
                <w:rFonts w:eastAsia="宋体"/>
                <w:snapToGrid w:val="0"/>
                <w:kern w:val="0"/>
                <w:sz w:val="24"/>
                <w:szCs w:val="24"/>
              </w:rPr>
            </w:pPr>
            <w:r>
              <w:rPr>
                <w:rFonts w:eastAsia="宋体"/>
                <w:snapToGrid w:val="0"/>
                <w:kern w:val="0"/>
                <w:sz w:val="24"/>
                <w:szCs w:val="24"/>
              </w:rPr>
              <w:t>55岁以上</w:t>
            </w:r>
          </w:p>
        </w:tc>
        <w:tc>
          <w:tcPr>
            <w:tcW w:w="986"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vMerge w:val="continue"/>
            <w:noWrap w:val="0"/>
            <w:vAlign w:val="center"/>
          </w:tcPr>
          <w:p>
            <w:pPr>
              <w:snapToGrid w:val="0"/>
              <w:spacing w:line="240" w:lineRule="auto"/>
              <w:ind w:firstLine="0" w:firstLineChars="0"/>
              <w:jc w:val="center"/>
              <w:rPr>
                <w:rFonts w:hint="eastAsia" w:ascii="Calibri" w:hAnsi="Calibri" w:eastAsia="宋体"/>
                <w:sz w:val="24"/>
                <w:szCs w:val="24"/>
              </w:rPr>
            </w:pPr>
          </w:p>
        </w:tc>
        <w:tc>
          <w:tcPr>
            <w:tcW w:w="948" w:type="dxa"/>
            <w:vMerge w:val="continue"/>
            <w:noWrap w:val="0"/>
            <w:vAlign w:val="center"/>
          </w:tcPr>
          <w:p>
            <w:pPr>
              <w:snapToGrid w:val="0"/>
              <w:spacing w:line="240" w:lineRule="auto"/>
              <w:ind w:firstLine="0" w:firstLineChars="0"/>
              <w:jc w:val="center"/>
              <w:rPr>
                <w:rFonts w:hint="eastAsia" w:ascii="Calibri" w:hAnsi="Calibri" w:eastAsia="宋体"/>
                <w:sz w:val="24"/>
                <w:szCs w:val="24"/>
              </w:rPr>
            </w:pPr>
          </w:p>
        </w:tc>
        <w:tc>
          <w:tcPr>
            <w:tcW w:w="1459" w:type="dxa"/>
            <w:noWrap w:val="0"/>
            <w:vAlign w:val="center"/>
          </w:tcPr>
          <w:p>
            <w:pPr>
              <w:snapToGrid w:val="0"/>
              <w:spacing w:line="240" w:lineRule="auto"/>
              <w:ind w:firstLine="0" w:firstLineChars="0"/>
              <w:jc w:val="center"/>
              <w:rPr>
                <w:rFonts w:ascii="Calibri" w:hAnsi="Calibri" w:eastAsia="宋体"/>
                <w:snapToGrid w:val="0"/>
                <w:kern w:val="0"/>
                <w:sz w:val="24"/>
                <w:szCs w:val="24"/>
              </w:rPr>
            </w:pPr>
            <w:r>
              <w:rPr>
                <w:rFonts w:ascii="Calibri" w:hAnsi="Calibri" w:eastAsia="宋体"/>
                <w:snapToGrid w:val="0"/>
                <w:kern w:val="0"/>
                <w:sz w:val="24"/>
                <w:szCs w:val="24"/>
              </w:rPr>
              <w:t>副高级职称</w:t>
            </w:r>
          </w:p>
        </w:tc>
        <w:tc>
          <w:tcPr>
            <w:tcW w:w="975"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c>
          <w:tcPr>
            <w:tcW w:w="1009" w:type="dxa"/>
            <w:noWrap w:val="0"/>
            <w:vAlign w:val="center"/>
          </w:tcPr>
          <w:p>
            <w:pPr>
              <w:snapToGrid w:val="0"/>
              <w:spacing w:line="240" w:lineRule="auto"/>
              <w:ind w:firstLine="0" w:firstLineChars="0"/>
              <w:jc w:val="center"/>
              <w:rPr>
                <w:rFonts w:hint="eastAsia" w:ascii="Calibri" w:hAnsi="Calibri" w:eastAsia="宋体"/>
                <w:sz w:val="24"/>
                <w:szCs w:val="24"/>
              </w:rPr>
            </w:pPr>
            <w:r>
              <w:rPr>
                <w:rFonts w:ascii="Calibri" w:hAnsi="Calibri" w:eastAsia="宋体"/>
                <w:sz w:val="24"/>
                <w:szCs w:val="24"/>
              </w:rPr>
              <w:t>硕士</w:t>
            </w:r>
          </w:p>
        </w:tc>
        <w:tc>
          <w:tcPr>
            <w:tcW w:w="928" w:type="dxa"/>
            <w:noWrap w:val="0"/>
            <w:vAlign w:val="center"/>
          </w:tcPr>
          <w:p>
            <w:pPr>
              <w:snapToGrid w:val="0"/>
              <w:spacing w:line="240" w:lineRule="auto"/>
              <w:ind w:firstLine="0" w:firstLineChars="0"/>
              <w:jc w:val="center"/>
              <w:rPr>
                <w:rFonts w:hint="eastAsia" w:ascii="Calibri" w:hAnsi="Calibri" w:eastAsia="宋体"/>
                <w:sz w:val="24"/>
                <w:szCs w:val="24"/>
              </w:rPr>
            </w:pPr>
          </w:p>
        </w:tc>
        <w:tc>
          <w:tcPr>
            <w:tcW w:w="1684" w:type="dxa"/>
            <w:noWrap w:val="0"/>
            <w:vAlign w:val="center"/>
          </w:tcPr>
          <w:p>
            <w:pPr>
              <w:snapToGrid w:val="0"/>
              <w:spacing w:line="240" w:lineRule="auto"/>
              <w:ind w:firstLine="0" w:firstLineChars="0"/>
              <w:jc w:val="center"/>
              <w:rPr>
                <w:rFonts w:eastAsia="宋体"/>
                <w:snapToGrid w:val="0"/>
                <w:kern w:val="0"/>
                <w:sz w:val="24"/>
                <w:szCs w:val="24"/>
              </w:rPr>
            </w:pPr>
            <w:r>
              <w:rPr>
                <w:rFonts w:eastAsia="宋体"/>
                <w:snapToGrid w:val="0"/>
                <w:kern w:val="0"/>
                <w:sz w:val="24"/>
                <w:szCs w:val="24"/>
              </w:rPr>
              <w:t>35至55岁</w:t>
            </w:r>
          </w:p>
        </w:tc>
        <w:tc>
          <w:tcPr>
            <w:tcW w:w="986"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vMerge w:val="continue"/>
            <w:noWrap w:val="0"/>
            <w:vAlign w:val="center"/>
          </w:tcPr>
          <w:p>
            <w:pPr>
              <w:snapToGrid w:val="0"/>
              <w:spacing w:line="240" w:lineRule="auto"/>
              <w:ind w:firstLine="0" w:firstLineChars="0"/>
              <w:jc w:val="center"/>
              <w:rPr>
                <w:rFonts w:hint="eastAsia" w:ascii="Calibri" w:hAnsi="Calibri" w:eastAsia="宋体"/>
                <w:sz w:val="24"/>
                <w:szCs w:val="24"/>
              </w:rPr>
            </w:pPr>
          </w:p>
        </w:tc>
        <w:tc>
          <w:tcPr>
            <w:tcW w:w="948" w:type="dxa"/>
            <w:vMerge w:val="continue"/>
            <w:noWrap w:val="0"/>
            <w:vAlign w:val="center"/>
          </w:tcPr>
          <w:p>
            <w:pPr>
              <w:snapToGrid w:val="0"/>
              <w:spacing w:line="240" w:lineRule="auto"/>
              <w:ind w:firstLine="0" w:firstLineChars="0"/>
              <w:jc w:val="center"/>
              <w:rPr>
                <w:rFonts w:hint="eastAsia" w:ascii="Calibri" w:hAnsi="Calibri" w:eastAsia="宋体"/>
                <w:sz w:val="24"/>
                <w:szCs w:val="24"/>
              </w:rPr>
            </w:pPr>
          </w:p>
        </w:tc>
        <w:tc>
          <w:tcPr>
            <w:tcW w:w="1459" w:type="dxa"/>
            <w:noWrap w:val="0"/>
            <w:vAlign w:val="center"/>
          </w:tcPr>
          <w:p>
            <w:pPr>
              <w:snapToGrid w:val="0"/>
              <w:spacing w:line="240" w:lineRule="auto"/>
              <w:ind w:firstLine="0" w:firstLineChars="0"/>
              <w:jc w:val="center"/>
              <w:rPr>
                <w:rFonts w:ascii="Calibri" w:hAnsi="Calibri" w:eastAsia="宋体"/>
                <w:snapToGrid w:val="0"/>
                <w:kern w:val="0"/>
                <w:sz w:val="24"/>
                <w:szCs w:val="24"/>
              </w:rPr>
            </w:pPr>
            <w:r>
              <w:rPr>
                <w:rFonts w:ascii="Calibri" w:hAnsi="Calibri" w:eastAsia="宋体"/>
                <w:snapToGrid w:val="0"/>
                <w:kern w:val="0"/>
                <w:sz w:val="24"/>
                <w:szCs w:val="24"/>
              </w:rPr>
              <w:t>中级职称</w:t>
            </w:r>
          </w:p>
        </w:tc>
        <w:tc>
          <w:tcPr>
            <w:tcW w:w="975"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c>
          <w:tcPr>
            <w:tcW w:w="1009" w:type="dxa"/>
            <w:noWrap w:val="0"/>
            <w:vAlign w:val="center"/>
          </w:tcPr>
          <w:p>
            <w:pPr>
              <w:snapToGrid w:val="0"/>
              <w:spacing w:line="240" w:lineRule="auto"/>
              <w:ind w:firstLine="0" w:firstLineChars="0"/>
              <w:jc w:val="center"/>
              <w:rPr>
                <w:rFonts w:hint="eastAsia" w:ascii="Calibri" w:hAnsi="Calibri" w:eastAsia="宋体"/>
                <w:sz w:val="24"/>
                <w:szCs w:val="24"/>
              </w:rPr>
            </w:pPr>
            <w:r>
              <w:rPr>
                <w:rFonts w:ascii="Calibri" w:hAnsi="Calibri" w:eastAsia="宋体"/>
                <w:sz w:val="24"/>
                <w:szCs w:val="24"/>
              </w:rPr>
              <w:t>本科</w:t>
            </w:r>
          </w:p>
        </w:tc>
        <w:tc>
          <w:tcPr>
            <w:tcW w:w="928" w:type="dxa"/>
            <w:noWrap w:val="0"/>
            <w:vAlign w:val="center"/>
          </w:tcPr>
          <w:p>
            <w:pPr>
              <w:snapToGrid w:val="0"/>
              <w:spacing w:line="240" w:lineRule="auto"/>
              <w:ind w:firstLine="0" w:firstLineChars="0"/>
              <w:jc w:val="center"/>
              <w:rPr>
                <w:rFonts w:hint="eastAsia" w:ascii="Calibri" w:hAnsi="Calibri" w:eastAsia="宋体"/>
                <w:sz w:val="24"/>
                <w:szCs w:val="24"/>
              </w:rPr>
            </w:pPr>
          </w:p>
        </w:tc>
        <w:tc>
          <w:tcPr>
            <w:tcW w:w="1684" w:type="dxa"/>
            <w:noWrap w:val="0"/>
            <w:vAlign w:val="center"/>
          </w:tcPr>
          <w:p>
            <w:pPr>
              <w:snapToGrid w:val="0"/>
              <w:spacing w:line="240" w:lineRule="auto"/>
              <w:ind w:firstLine="0" w:firstLineChars="0"/>
              <w:jc w:val="center"/>
              <w:rPr>
                <w:rFonts w:eastAsia="宋体"/>
                <w:snapToGrid w:val="0"/>
                <w:kern w:val="0"/>
                <w:sz w:val="24"/>
                <w:szCs w:val="24"/>
              </w:rPr>
            </w:pPr>
            <w:r>
              <w:rPr>
                <w:rFonts w:eastAsia="宋体"/>
                <w:snapToGrid w:val="0"/>
                <w:kern w:val="0"/>
                <w:sz w:val="24"/>
                <w:szCs w:val="24"/>
              </w:rPr>
              <w:t>35岁以下</w:t>
            </w:r>
          </w:p>
        </w:tc>
        <w:tc>
          <w:tcPr>
            <w:tcW w:w="986"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0" w:type="dxa"/>
            <w:noWrap w:val="0"/>
            <w:vAlign w:val="center"/>
          </w:tcPr>
          <w:p>
            <w:pPr>
              <w:snapToGrid w:val="0"/>
              <w:spacing w:line="240" w:lineRule="auto"/>
              <w:ind w:firstLine="0" w:firstLineChars="0"/>
              <w:jc w:val="center"/>
              <w:rPr>
                <w:rFonts w:hint="eastAsia" w:ascii="Calibri" w:hAnsi="Calibri" w:eastAsia="宋体"/>
                <w:sz w:val="24"/>
                <w:szCs w:val="24"/>
              </w:rPr>
            </w:pPr>
            <w:r>
              <w:rPr>
                <w:rFonts w:ascii="Calibri" w:hAnsi="Calibri" w:eastAsia="宋体"/>
                <w:sz w:val="24"/>
                <w:szCs w:val="24"/>
              </w:rPr>
              <w:t>联系人</w:t>
            </w:r>
          </w:p>
        </w:tc>
        <w:tc>
          <w:tcPr>
            <w:tcW w:w="948" w:type="dxa"/>
            <w:noWrap w:val="0"/>
            <w:vAlign w:val="center"/>
          </w:tcPr>
          <w:p>
            <w:pPr>
              <w:snapToGrid w:val="0"/>
              <w:spacing w:line="240" w:lineRule="auto"/>
              <w:ind w:firstLine="0" w:firstLineChars="0"/>
              <w:jc w:val="center"/>
              <w:rPr>
                <w:rFonts w:ascii="Calibri" w:hAnsi="Calibri" w:eastAsia="宋体"/>
                <w:snapToGrid w:val="0"/>
                <w:kern w:val="0"/>
                <w:sz w:val="24"/>
                <w:szCs w:val="24"/>
              </w:rPr>
            </w:pPr>
          </w:p>
        </w:tc>
        <w:tc>
          <w:tcPr>
            <w:tcW w:w="1459" w:type="dxa"/>
            <w:noWrap w:val="0"/>
            <w:vAlign w:val="center"/>
          </w:tcPr>
          <w:p>
            <w:pPr>
              <w:snapToGrid w:val="0"/>
              <w:spacing w:line="240" w:lineRule="auto"/>
              <w:ind w:firstLine="0" w:firstLineChars="0"/>
              <w:jc w:val="center"/>
              <w:rPr>
                <w:rFonts w:ascii="Calibri" w:hAnsi="Calibri" w:eastAsia="宋体"/>
                <w:sz w:val="24"/>
                <w:szCs w:val="24"/>
              </w:rPr>
            </w:pPr>
            <w:r>
              <w:rPr>
                <w:rFonts w:ascii="Calibri" w:hAnsi="Calibri" w:eastAsia="宋体"/>
                <w:snapToGrid w:val="0"/>
                <w:kern w:val="0"/>
                <w:sz w:val="24"/>
                <w:szCs w:val="24"/>
              </w:rPr>
              <w:t>电话</w:t>
            </w:r>
          </w:p>
        </w:tc>
        <w:tc>
          <w:tcPr>
            <w:tcW w:w="1984" w:type="dxa"/>
            <w:gridSpan w:val="2"/>
            <w:noWrap w:val="0"/>
            <w:vAlign w:val="center"/>
          </w:tcPr>
          <w:p>
            <w:pPr>
              <w:snapToGrid w:val="0"/>
              <w:spacing w:line="240" w:lineRule="auto"/>
              <w:ind w:firstLine="0" w:firstLineChars="0"/>
              <w:jc w:val="center"/>
              <w:rPr>
                <w:rFonts w:hint="eastAsia" w:ascii="Calibri" w:hAnsi="Calibri" w:eastAsia="宋体"/>
                <w:sz w:val="24"/>
                <w:szCs w:val="24"/>
              </w:rPr>
            </w:pPr>
          </w:p>
        </w:tc>
        <w:tc>
          <w:tcPr>
            <w:tcW w:w="928" w:type="dxa"/>
            <w:noWrap w:val="0"/>
            <w:vAlign w:val="center"/>
          </w:tcPr>
          <w:p>
            <w:pPr>
              <w:snapToGrid w:val="0"/>
              <w:spacing w:line="240" w:lineRule="auto"/>
              <w:ind w:firstLine="0" w:firstLineChars="0"/>
              <w:jc w:val="center"/>
              <w:rPr>
                <w:rFonts w:hint="eastAsia" w:ascii="Calibri" w:hAnsi="Calibri" w:eastAsia="宋体"/>
                <w:sz w:val="24"/>
                <w:szCs w:val="24"/>
              </w:rPr>
            </w:pPr>
            <w:r>
              <w:rPr>
                <w:rFonts w:ascii="Calibri" w:hAnsi="Calibri" w:eastAsia="宋体"/>
                <w:snapToGrid w:val="0"/>
                <w:kern w:val="0"/>
                <w:sz w:val="24"/>
                <w:szCs w:val="24"/>
              </w:rPr>
              <w:t>邮箱</w:t>
            </w:r>
          </w:p>
        </w:tc>
        <w:tc>
          <w:tcPr>
            <w:tcW w:w="2670" w:type="dxa"/>
            <w:gridSpan w:val="2"/>
            <w:noWrap w:val="0"/>
            <w:vAlign w:val="center"/>
          </w:tcPr>
          <w:p>
            <w:pPr>
              <w:snapToGrid w:val="0"/>
              <w:spacing w:line="240" w:lineRule="auto"/>
              <w:ind w:firstLine="0" w:firstLineChars="0"/>
              <w:jc w:val="center"/>
              <w:rPr>
                <w:rFonts w:ascii="Calibri" w:hAnsi="Calibri" w:eastAsia="宋体"/>
                <w:snapToGrid w:val="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9" w:type="dxa"/>
            <w:gridSpan w:val="8"/>
            <w:noWrap w:val="0"/>
            <w:vAlign w:val="center"/>
          </w:tcPr>
          <w:p>
            <w:pPr>
              <w:snapToGrid w:val="0"/>
              <w:spacing w:line="240" w:lineRule="auto"/>
              <w:ind w:firstLine="0" w:firstLineChars="0"/>
              <w:jc w:val="left"/>
              <w:rPr>
                <w:rFonts w:ascii="Calibri" w:hAnsi="Calibri" w:eastAsia="宋体"/>
                <w:snapToGrid w:val="0"/>
                <w:kern w:val="0"/>
                <w:sz w:val="24"/>
                <w:szCs w:val="24"/>
              </w:rPr>
            </w:pPr>
            <w:r>
              <w:rPr>
                <w:rFonts w:eastAsia="宋体"/>
                <w:snapToGrid w:val="0"/>
                <w:kern w:val="0"/>
                <w:sz w:val="24"/>
                <w:szCs w:val="24"/>
              </w:rPr>
              <w:t>团队概况（形成背景、目的意义、优势特色、支持条件、发展目标以及目前在区内外所处位置，1500字以内）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9229" w:type="dxa"/>
            <w:gridSpan w:val="8"/>
            <w:noWrap w:val="0"/>
            <w:vAlign w:val="center"/>
          </w:tcPr>
          <w:p>
            <w:pPr>
              <w:snapToGrid w:val="0"/>
              <w:spacing w:line="240" w:lineRule="auto"/>
              <w:ind w:firstLine="0" w:firstLineChars="0"/>
              <w:jc w:val="left"/>
              <w:rPr>
                <w:rFonts w:ascii="Calibri" w:hAnsi="Calibri" w:eastAsia="宋体"/>
                <w:snapToGrid w:val="0"/>
                <w:kern w:val="0"/>
                <w:sz w:val="24"/>
                <w:szCs w:val="24"/>
              </w:rPr>
            </w:pPr>
          </w:p>
        </w:tc>
      </w:tr>
    </w:tbl>
    <w:p>
      <w:pPr>
        <w:adjustRightInd w:val="0"/>
        <w:snapToGrid w:val="0"/>
        <w:spacing w:after="223" w:afterLines="50" w:line="460" w:lineRule="exact"/>
        <w:ind w:firstLine="0" w:firstLineChars="0"/>
        <w:rPr>
          <w:rFonts w:hint="eastAsia" w:ascii="楷体_GB2312" w:hAnsi="楷体_GB2312" w:eastAsia="楷体_GB2312" w:cs="楷体_GB2312"/>
        </w:rPr>
      </w:pP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w:t>
      </w:r>
      <w:r>
        <w:rPr>
          <w:rFonts w:ascii="楷体_GB2312" w:hAnsi="楷体_GB2312" w:eastAsia="楷体_GB2312" w:cs="楷体_GB2312"/>
          <w:color w:val="000000"/>
          <w:sz w:val="28"/>
          <w:szCs w:val="28"/>
        </w:rPr>
        <w:t>三</w:t>
      </w:r>
      <w:r>
        <w:rPr>
          <w:rFonts w:hint="eastAsia" w:ascii="楷体_GB2312" w:hAnsi="楷体_GB2312" w:eastAsia="楷体_GB2312" w:cs="楷体_GB2312"/>
          <w:color w:val="000000"/>
          <w:sz w:val="28"/>
          <w:szCs w:val="28"/>
        </w:rPr>
        <w:t>）团队带头人</w:t>
      </w:r>
      <w:r>
        <w:rPr>
          <w:rFonts w:ascii="楷体_GB2312" w:hAnsi="楷体_GB2312" w:eastAsia="楷体_GB2312" w:cs="楷体_GB2312"/>
          <w:color w:val="000000"/>
          <w:sz w:val="28"/>
          <w:szCs w:val="28"/>
        </w:rPr>
        <w:t>简介</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02"/>
        <w:gridCol w:w="663"/>
        <w:gridCol w:w="704"/>
        <w:gridCol w:w="868"/>
        <w:gridCol w:w="704"/>
        <w:gridCol w:w="1050"/>
        <w:gridCol w:w="660"/>
        <w:gridCol w:w="918"/>
        <w:gridCol w:w="20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6"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姓名</w:t>
            </w:r>
          </w:p>
        </w:tc>
        <w:tc>
          <w:tcPr>
            <w:tcW w:w="1265" w:type="dxa"/>
            <w:gridSpan w:val="2"/>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p>
        </w:tc>
        <w:tc>
          <w:tcPr>
            <w:tcW w:w="704"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性别</w:t>
            </w:r>
          </w:p>
        </w:tc>
        <w:tc>
          <w:tcPr>
            <w:tcW w:w="868"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p>
        </w:tc>
        <w:tc>
          <w:tcPr>
            <w:tcW w:w="704"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出生</w:t>
            </w:r>
          </w:p>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年月</w:t>
            </w:r>
          </w:p>
        </w:tc>
        <w:tc>
          <w:tcPr>
            <w:tcW w:w="105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660" w:type="dxa"/>
            <w:noWrap w:val="0"/>
            <w:vAlign w:val="center"/>
          </w:tcPr>
          <w:p>
            <w:pPr>
              <w:snapToGrid w:val="0"/>
              <w:spacing w:line="240" w:lineRule="auto"/>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民族</w:t>
            </w:r>
          </w:p>
        </w:tc>
        <w:tc>
          <w:tcPr>
            <w:tcW w:w="9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077" w:type="dxa"/>
            <w:vMerge w:val="restart"/>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ascii="仿宋_GB2312" w:hAnsi="仿宋_GB2312" w:cs="仿宋_GB2312"/>
                <w:color w:val="00000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6" w:type="dxa"/>
            <w:noWrap w:val="0"/>
            <w:vAlign w:val="center"/>
          </w:tcPr>
          <w:p>
            <w:pPr>
              <w:snapToGrid w:val="0"/>
              <w:spacing w:line="240" w:lineRule="auto"/>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籍贯</w:t>
            </w:r>
          </w:p>
        </w:tc>
        <w:tc>
          <w:tcPr>
            <w:tcW w:w="1265" w:type="dxa"/>
            <w:gridSpan w:val="2"/>
            <w:noWrap w:val="0"/>
            <w:vAlign w:val="center"/>
          </w:tcPr>
          <w:p>
            <w:pPr>
              <w:snapToGrid w:val="0"/>
              <w:spacing w:line="240" w:lineRule="auto"/>
              <w:ind w:firstLine="0" w:firstLineChars="0"/>
              <w:jc w:val="center"/>
              <w:rPr>
                <w:rFonts w:hint="eastAsia" w:ascii="仿宋_GB2312" w:hAnsi="仿宋_GB2312" w:cs="仿宋_GB2312"/>
                <w:spacing w:val="-10"/>
                <w:sz w:val="24"/>
                <w:szCs w:val="24"/>
              </w:rPr>
            </w:pPr>
          </w:p>
        </w:tc>
        <w:tc>
          <w:tcPr>
            <w:tcW w:w="704" w:type="dxa"/>
            <w:noWrap w:val="0"/>
            <w:vAlign w:val="center"/>
          </w:tcPr>
          <w:p>
            <w:pPr>
              <w:snapToGrid w:val="0"/>
              <w:spacing w:line="240" w:lineRule="auto"/>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政治</w:t>
            </w:r>
          </w:p>
          <w:p>
            <w:pPr>
              <w:snapToGrid w:val="0"/>
              <w:spacing w:line="240" w:lineRule="auto"/>
              <w:ind w:firstLine="0" w:firstLineChars="0"/>
              <w:jc w:val="center"/>
              <w:rPr>
                <w:rFonts w:hint="eastAsia" w:ascii="仿宋_GB2312" w:hAnsi="仿宋_GB2312" w:cs="仿宋_GB2312"/>
                <w:spacing w:val="-10"/>
                <w:sz w:val="24"/>
                <w:szCs w:val="24"/>
              </w:rPr>
            </w:pPr>
            <w:r>
              <w:rPr>
                <w:rFonts w:hint="eastAsia" w:ascii="仿宋_GB2312" w:hAnsi="仿宋_GB2312" w:cs="仿宋_GB2312"/>
                <w:spacing w:val="-10"/>
                <w:sz w:val="24"/>
                <w:szCs w:val="24"/>
              </w:rPr>
              <w:t>面貌</w:t>
            </w:r>
          </w:p>
        </w:tc>
        <w:tc>
          <w:tcPr>
            <w:tcW w:w="868" w:type="dxa"/>
            <w:noWrap w:val="0"/>
            <w:vAlign w:val="center"/>
          </w:tcPr>
          <w:p>
            <w:pPr>
              <w:snapToGrid w:val="0"/>
              <w:spacing w:line="240" w:lineRule="auto"/>
              <w:ind w:firstLine="0" w:firstLineChars="0"/>
              <w:jc w:val="center"/>
              <w:rPr>
                <w:rFonts w:hint="eastAsia" w:ascii="仿宋_GB2312" w:hAnsi="仿宋_GB2312" w:cs="仿宋_GB2312"/>
                <w:spacing w:val="-10"/>
                <w:sz w:val="24"/>
                <w:szCs w:val="24"/>
              </w:rPr>
            </w:pPr>
          </w:p>
        </w:tc>
        <w:tc>
          <w:tcPr>
            <w:tcW w:w="704"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健康</w:t>
            </w:r>
          </w:p>
          <w:p>
            <w:pPr>
              <w:snapToGrid w:val="0"/>
              <w:spacing w:line="240" w:lineRule="auto"/>
              <w:ind w:firstLine="0" w:firstLineChars="0"/>
              <w:jc w:val="center"/>
              <w:rPr>
                <w:rFonts w:hint="eastAsia" w:ascii="仿宋_GB2312" w:hAnsi="仿宋_GB2312" w:cs="仿宋_GB2312"/>
                <w:spacing w:val="-10"/>
                <w:sz w:val="24"/>
                <w:szCs w:val="24"/>
              </w:rPr>
            </w:pPr>
            <w:r>
              <w:rPr>
                <w:rFonts w:hint="eastAsia" w:ascii="仿宋_GB2312" w:hAnsi="仿宋_GB2312" w:cs="仿宋_GB2312"/>
                <w:color w:val="000000"/>
                <w:spacing w:val="-10"/>
                <w:sz w:val="24"/>
                <w:szCs w:val="24"/>
              </w:rPr>
              <w:t>状况</w:t>
            </w:r>
          </w:p>
        </w:tc>
        <w:tc>
          <w:tcPr>
            <w:tcW w:w="105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66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pacing w:val="-10"/>
                <w:sz w:val="24"/>
                <w:szCs w:val="24"/>
              </w:rPr>
              <w:t>国籍</w:t>
            </w:r>
          </w:p>
        </w:tc>
        <w:tc>
          <w:tcPr>
            <w:tcW w:w="9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077" w:type="dxa"/>
            <w:vMerge w:val="continue"/>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91" w:type="dxa"/>
            <w:gridSpan w:val="3"/>
            <w:noWrap w:val="0"/>
            <w:vAlign w:val="center"/>
          </w:tcPr>
          <w:p>
            <w:pPr>
              <w:snapToGrid w:val="0"/>
              <w:spacing w:line="240" w:lineRule="auto"/>
              <w:ind w:firstLine="0" w:firstLineChars="0"/>
              <w:jc w:val="center"/>
              <w:rPr>
                <w:rFonts w:hint="eastAsia" w:ascii="仿宋_GB2312" w:hAnsi="仿宋_GB2312" w:cs="仿宋_GB2312"/>
                <w:color w:val="FF0000"/>
                <w:spacing w:val="-10"/>
                <w:sz w:val="24"/>
                <w:szCs w:val="24"/>
              </w:rPr>
            </w:pPr>
            <w:r>
              <w:rPr>
                <w:rFonts w:hint="eastAsia" w:ascii="仿宋_GB2312" w:hAnsi="仿宋_GB2312" w:cs="仿宋_GB2312"/>
                <w:color w:val="000000"/>
                <w:spacing w:val="-10"/>
                <w:sz w:val="24"/>
                <w:szCs w:val="24"/>
              </w:rPr>
              <w:t>身份证（护照）号码</w:t>
            </w:r>
          </w:p>
        </w:tc>
        <w:tc>
          <w:tcPr>
            <w:tcW w:w="2276" w:type="dxa"/>
            <w:gridSpan w:val="3"/>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5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联系</w:t>
            </w:r>
          </w:p>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电话</w:t>
            </w:r>
          </w:p>
        </w:tc>
        <w:tc>
          <w:tcPr>
            <w:tcW w:w="1578"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077" w:type="dxa"/>
            <w:vMerge w:val="continue"/>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专业领域</w:t>
            </w:r>
          </w:p>
        </w:tc>
        <w:tc>
          <w:tcPr>
            <w:tcW w:w="1969" w:type="dxa"/>
            <w:gridSpan w:val="3"/>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p>
        </w:tc>
        <w:tc>
          <w:tcPr>
            <w:tcW w:w="868"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产业</w:t>
            </w:r>
          </w:p>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领域</w:t>
            </w:r>
          </w:p>
        </w:tc>
        <w:tc>
          <w:tcPr>
            <w:tcW w:w="1754"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78"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专业技术</w:t>
            </w:r>
          </w:p>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职务</w:t>
            </w:r>
          </w:p>
        </w:tc>
        <w:tc>
          <w:tcPr>
            <w:tcW w:w="207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学历</w:t>
            </w:r>
          </w:p>
        </w:tc>
        <w:tc>
          <w:tcPr>
            <w:tcW w:w="1969" w:type="dxa"/>
            <w:gridSpan w:val="3"/>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68" w:type="dxa"/>
            <w:noWrap w:val="0"/>
            <w:vAlign w:val="center"/>
          </w:tcPr>
          <w:p>
            <w:pPr>
              <w:snapToGrid w:val="0"/>
              <w:spacing w:line="240" w:lineRule="auto"/>
              <w:ind w:firstLine="0" w:firstLineChars="0"/>
              <w:jc w:val="center"/>
              <w:rPr>
                <w:rFonts w:hint="eastAsia" w:ascii="仿宋_GB2312" w:hAnsi="仿宋_GB2312" w:cs="仿宋_GB2312"/>
                <w:color w:val="000000"/>
                <w:spacing w:val="-10"/>
                <w:sz w:val="24"/>
                <w:szCs w:val="24"/>
              </w:rPr>
            </w:pPr>
            <w:r>
              <w:rPr>
                <w:rFonts w:hint="eastAsia" w:ascii="仿宋_GB2312" w:hAnsi="仿宋_GB2312" w:cs="仿宋_GB2312"/>
                <w:color w:val="000000"/>
                <w:spacing w:val="-10"/>
                <w:sz w:val="24"/>
                <w:szCs w:val="24"/>
              </w:rPr>
              <w:t>学位</w:t>
            </w:r>
          </w:p>
        </w:tc>
        <w:tc>
          <w:tcPr>
            <w:tcW w:w="1754"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78"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毕业院校</w:t>
            </w:r>
          </w:p>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和专业</w:t>
            </w:r>
          </w:p>
        </w:tc>
        <w:tc>
          <w:tcPr>
            <w:tcW w:w="207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Merge w:val="restart"/>
            <w:noWrap w:val="0"/>
            <w:vAlign w:val="center"/>
          </w:tcPr>
          <w:p>
            <w:pPr>
              <w:snapToGrid w:val="0"/>
              <w:spacing w:line="240" w:lineRule="auto"/>
              <w:ind w:firstLine="0" w:firstLineChars="0"/>
              <w:jc w:val="center"/>
              <w:rPr>
                <w:rFonts w:hint="eastAsia" w:ascii="仿宋_GB2312" w:hAnsi="仿宋_GB2312" w:cs="仿宋_GB2312"/>
                <w:color w:val="000000"/>
                <w:spacing w:val="-20"/>
                <w:sz w:val="24"/>
                <w:szCs w:val="24"/>
              </w:rPr>
            </w:pPr>
            <w:r>
              <w:rPr>
                <w:rFonts w:hint="eastAsia" w:ascii="仿宋_GB2312" w:hAnsi="仿宋_GB2312" w:cs="仿宋_GB2312"/>
                <w:color w:val="000000"/>
                <w:spacing w:val="-20"/>
                <w:sz w:val="24"/>
                <w:szCs w:val="24"/>
              </w:rPr>
              <w:t>工作</w:t>
            </w:r>
          </w:p>
          <w:p>
            <w:pPr>
              <w:snapToGrid w:val="0"/>
              <w:spacing w:line="240" w:lineRule="auto"/>
              <w:ind w:firstLine="0" w:firstLineChars="0"/>
              <w:jc w:val="center"/>
              <w:rPr>
                <w:rFonts w:hint="eastAsia" w:ascii="仿宋_GB2312" w:hAnsi="仿宋_GB2312" w:cs="仿宋_GB2312"/>
                <w:color w:val="000000"/>
                <w:spacing w:val="-20"/>
                <w:sz w:val="24"/>
                <w:szCs w:val="24"/>
              </w:rPr>
            </w:pPr>
            <w:r>
              <w:rPr>
                <w:rFonts w:hint="eastAsia" w:ascii="仿宋_GB2312" w:hAnsi="仿宋_GB2312" w:cs="仿宋_GB2312"/>
                <w:color w:val="000000"/>
                <w:spacing w:val="-20"/>
                <w:sz w:val="24"/>
                <w:szCs w:val="24"/>
              </w:rPr>
              <w:t>单位</w:t>
            </w:r>
          </w:p>
        </w:tc>
        <w:tc>
          <w:tcPr>
            <w:tcW w:w="1969" w:type="dxa"/>
            <w:gridSpan w:val="3"/>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单位及职务</w:t>
            </w:r>
          </w:p>
        </w:tc>
        <w:tc>
          <w:tcPr>
            <w:tcW w:w="2622" w:type="dxa"/>
            <w:gridSpan w:val="3"/>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78"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单位类别</w:t>
            </w:r>
          </w:p>
        </w:tc>
        <w:tc>
          <w:tcPr>
            <w:tcW w:w="207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vMerge w:val="continue"/>
            <w:noWrap w:val="0"/>
            <w:vAlign w:val="center"/>
          </w:tcPr>
          <w:p>
            <w:pPr>
              <w:snapToGrid w:val="0"/>
              <w:spacing w:line="240" w:lineRule="auto"/>
              <w:ind w:firstLine="0" w:firstLineChars="0"/>
              <w:jc w:val="center"/>
              <w:rPr>
                <w:rFonts w:hint="eastAsia" w:ascii="仿宋_GB2312" w:hAnsi="仿宋_GB2312" w:cs="仿宋_GB2312"/>
                <w:sz w:val="24"/>
                <w:szCs w:val="24"/>
              </w:rPr>
            </w:pPr>
          </w:p>
        </w:tc>
        <w:tc>
          <w:tcPr>
            <w:tcW w:w="1969" w:type="dxa"/>
            <w:gridSpan w:val="3"/>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通信地址</w:t>
            </w:r>
          </w:p>
        </w:tc>
        <w:tc>
          <w:tcPr>
            <w:tcW w:w="2622" w:type="dxa"/>
            <w:gridSpan w:val="3"/>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78" w:type="dxa"/>
            <w:gridSpan w:val="2"/>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单位联系人及电话</w:t>
            </w:r>
          </w:p>
        </w:tc>
        <w:tc>
          <w:tcPr>
            <w:tcW w:w="207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428" w:type="dxa"/>
            <w:gridSpan w:val="2"/>
            <w:noWrap w:val="0"/>
            <w:vAlign w:val="center"/>
          </w:tcPr>
          <w:p>
            <w:pPr>
              <w:snapToGrid w:val="0"/>
              <w:spacing w:line="240" w:lineRule="auto"/>
              <w:ind w:firstLine="0" w:firstLineChars="0"/>
              <w:rPr>
                <w:rFonts w:hint="eastAsia" w:ascii="仿宋_GB2312" w:hAnsi="仿宋_GB2312" w:cs="仿宋_GB2312"/>
                <w:color w:val="000000"/>
                <w:sz w:val="24"/>
                <w:szCs w:val="24"/>
              </w:rPr>
            </w:pPr>
            <w:r>
              <w:rPr>
                <w:rFonts w:ascii="仿宋_GB2312" w:hAnsi="仿宋_GB2312" w:cs="仿宋_GB2312"/>
                <w:color w:val="000000"/>
                <w:sz w:val="24"/>
                <w:szCs w:val="24"/>
              </w:rPr>
              <w:t>获自治区高层次人才认定情况</w:t>
            </w:r>
          </w:p>
        </w:tc>
        <w:tc>
          <w:tcPr>
            <w:tcW w:w="7644" w:type="dxa"/>
            <w:gridSpan w:val="8"/>
            <w:noWrap w:val="0"/>
            <w:vAlign w:val="center"/>
          </w:tcPr>
          <w:p>
            <w:pPr>
              <w:snapToGrid w:val="0"/>
              <w:spacing w:line="240" w:lineRule="auto"/>
              <w:ind w:firstLine="0" w:firstLineChars="0"/>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428" w:type="dxa"/>
            <w:gridSpan w:val="2"/>
            <w:noWrap w:val="0"/>
            <w:vAlign w:val="center"/>
          </w:tcPr>
          <w:p>
            <w:pPr>
              <w:snapToGrid w:val="0"/>
              <w:spacing w:line="240" w:lineRule="auto"/>
              <w:ind w:firstLine="0" w:firstLineChars="0"/>
              <w:rPr>
                <w:rFonts w:hint="eastAsia" w:ascii="仿宋_GB2312" w:hAnsi="仿宋_GB2312" w:cs="仿宋_GB2312"/>
                <w:color w:val="000000"/>
                <w:sz w:val="24"/>
                <w:szCs w:val="24"/>
              </w:rPr>
            </w:pPr>
            <w:r>
              <w:rPr>
                <w:rFonts w:ascii="仿宋_GB2312" w:hAnsi="仿宋_GB2312" w:cs="仿宋_GB2312"/>
                <w:color w:val="000000"/>
                <w:sz w:val="24"/>
                <w:szCs w:val="24"/>
              </w:rPr>
              <w:t>入选国家和省级重大人才项目情况</w:t>
            </w:r>
          </w:p>
        </w:tc>
        <w:tc>
          <w:tcPr>
            <w:tcW w:w="7644" w:type="dxa"/>
            <w:gridSpan w:val="8"/>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428" w:type="dxa"/>
            <w:gridSpan w:val="2"/>
            <w:noWrap w:val="0"/>
            <w:vAlign w:val="center"/>
          </w:tcPr>
          <w:p>
            <w:pPr>
              <w:snapToGrid w:val="0"/>
              <w:spacing w:line="240" w:lineRule="auto"/>
              <w:ind w:firstLine="0" w:firstLineChars="0"/>
              <w:rPr>
                <w:rFonts w:hint="eastAsia" w:ascii="仿宋_GB2312" w:hAnsi="仿宋_GB2312" w:cs="仿宋_GB2312"/>
                <w:color w:val="000000"/>
                <w:sz w:val="24"/>
                <w:szCs w:val="24"/>
              </w:rPr>
            </w:pPr>
            <w:r>
              <w:rPr>
                <w:rFonts w:ascii="仿宋_GB2312" w:hAnsi="仿宋_GB2312" w:cs="仿宋_GB2312"/>
                <w:color w:val="000000"/>
                <w:sz w:val="24"/>
                <w:szCs w:val="24"/>
              </w:rPr>
              <w:t>主持国家和省级重大科研项目情况</w:t>
            </w:r>
          </w:p>
        </w:tc>
        <w:tc>
          <w:tcPr>
            <w:tcW w:w="7644" w:type="dxa"/>
            <w:gridSpan w:val="8"/>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428" w:type="dxa"/>
            <w:gridSpan w:val="2"/>
            <w:noWrap w:val="0"/>
            <w:vAlign w:val="center"/>
          </w:tcPr>
          <w:p>
            <w:pPr>
              <w:snapToGrid w:val="0"/>
              <w:spacing w:line="240" w:lineRule="auto"/>
              <w:ind w:firstLine="0" w:firstLineChars="0"/>
              <w:rPr>
                <w:rFonts w:hint="eastAsia" w:ascii="仿宋_GB2312" w:hAnsi="仿宋_GB2312" w:cs="仿宋_GB2312"/>
                <w:color w:val="000000"/>
                <w:sz w:val="24"/>
                <w:szCs w:val="24"/>
              </w:rPr>
            </w:pPr>
            <w:r>
              <w:rPr>
                <w:rFonts w:ascii="仿宋_GB2312" w:hAnsi="仿宋_GB2312" w:cs="仿宋_GB2312"/>
                <w:color w:val="000000"/>
                <w:sz w:val="24"/>
                <w:szCs w:val="24"/>
              </w:rPr>
              <w:t>获得国家和省级重大学术奖励情况</w:t>
            </w:r>
          </w:p>
        </w:tc>
        <w:tc>
          <w:tcPr>
            <w:tcW w:w="7644" w:type="dxa"/>
            <w:gridSpan w:val="8"/>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adjustRightInd w:val="0"/>
        <w:snapToGrid w:val="0"/>
        <w:spacing w:before="447" w:beforeLines="100" w:after="223" w:afterLines="50" w:line="460" w:lineRule="exact"/>
        <w:ind w:firstLine="0" w:firstLineChars="0"/>
        <w:rPr>
          <w:rFonts w:ascii="黑体" w:hAnsi="黑体" w:eastAsia="黑体"/>
        </w:rPr>
      </w:pPr>
      <w:r>
        <w:rPr>
          <w:rFonts w:ascii="楷体_GB2312" w:hAnsi="楷体_GB2312" w:eastAsia="楷体_GB2312" w:cs="楷体_GB2312"/>
          <w:color w:val="000000"/>
          <w:sz w:val="28"/>
          <w:szCs w:val="28"/>
        </w:rPr>
        <w:t xml:space="preserve">  </w:t>
      </w:r>
      <w:r>
        <w:rPr>
          <w:rFonts w:eastAsia="楷体_GB2312"/>
          <w:color w:val="000000"/>
          <w:sz w:val="28"/>
          <w:szCs w:val="28"/>
        </w:rPr>
        <w:t xml:space="preserve">  （四）团队主要成员（填写不超过15人）</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772"/>
        <w:gridCol w:w="609"/>
        <w:gridCol w:w="649"/>
        <w:gridCol w:w="877"/>
        <w:gridCol w:w="1308"/>
        <w:gridCol w:w="16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15" w:type="dxa"/>
            <w:noWrap w:val="0"/>
            <w:vAlign w:val="center"/>
          </w:tcPr>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809" w:type="dxa"/>
            <w:noWrap w:val="0"/>
            <w:vAlign w:val="center"/>
          </w:tcPr>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工作单位</w:t>
            </w:r>
          </w:p>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及职务/职称</w:t>
            </w:r>
          </w:p>
        </w:tc>
        <w:tc>
          <w:tcPr>
            <w:tcW w:w="614" w:type="dxa"/>
            <w:noWrap w:val="0"/>
            <w:vAlign w:val="center"/>
          </w:tcPr>
          <w:p>
            <w:pPr>
              <w:snapToGrid w:val="0"/>
              <w:spacing w:line="240" w:lineRule="auto"/>
              <w:ind w:left="3" w:firstLine="0" w:firstLineChars="0"/>
              <w:jc w:val="center"/>
              <w:rPr>
                <w:rFonts w:hint="eastAsia" w:ascii="黑体" w:hAnsi="黑体" w:eastAsia="黑体" w:cs="黑体"/>
                <w:sz w:val="24"/>
                <w:szCs w:val="24"/>
              </w:rPr>
            </w:pPr>
            <w:r>
              <w:rPr>
                <w:rFonts w:ascii="黑体" w:hAnsi="黑体" w:eastAsia="黑体" w:cs="黑体"/>
                <w:sz w:val="24"/>
                <w:szCs w:val="24"/>
              </w:rPr>
              <w:t>性别</w:t>
            </w:r>
          </w:p>
        </w:tc>
        <w:tc>
          <w:tcPr>
            <w:tcW w:w="655" w:type="dxa"/>
            <w:noWrap w:val="0"/>
            <w:vAlign w:val="center"/>
          </w:tcPr>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年龄</w:t>
            </w:r>
          </w:p>
        </w:tc>
        <w:tc>
          <w:tcPr>
            <w:tcW w:w="886" w:type="dxa"/>
            <w:noWrap w:val="0"/>
            <w:vAlign w:val="center"/>
          </w:tcPr>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政治面貌</w:t>
            </w:r>
          </w:p>
        </w:tc>
        <w:tc>
          <w:tcPr>
            <w:tcW w:w="1323" w:type="dxa"/>
            <w:noWrap w:val="0"/>
            <w:vAlign w:val="center"/>
          </w:tcPr>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学历学位</w:t>
            </w:r>
          </w:p>
        </w:tc>
        <w:tc>
          <w:tcPr>
            <w:tcW w:w="1677" w:type="dxa"/>
            <w:noWrap w:val="0"/>
            <w:vAlign w:val="center"/>
          </w:tcPr>
          <w:p>
            <w:pPr>
              <w:snapToGrid w:val="0"/>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专业方向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snapToGrid w:val="0"/>
              <w:spacing w:line="240" w:lineRule="auto"/>
              <w:ind w:firstLine="0" w:firstLineChars="0"/>
              <w:jc w:val="center"/>
              <w:rPr>
                <w:rFonts w:ascii="黑体" w:hAnsi="Calibri" w:eastAsia="黑体"/>
                <w:sz w:val="24"/>
                <w:szCs w:val="24"/>
              </w:rPr>
            </w:pPr>
          </w:p>
        </w:tc>
        <w:tc>
          <w:tcPr>
            <w:tcW w:w="2809" w:type="dxa"/>
            <w:noWrap w:val="0"/>
            <w:vAlign w:val="center"/>
          </w:tcPr>
          <w:p>
            <w:pPr>
              <w:snapToGrid w:val="0"/>
              <w:spacing w:line="240" w:lineRule="auto"/>
              <w:ind w:firstLine="0" w:firstLineChars="0"/>
              <w:jc w:val="center"/>
              <w:rPr>
                <w:rFonts w:ascii="黑体" w:hAnsi="Calibri" w:eastAsia="黑体"/>
                <w:sz w:val="24"/>
                <w:szCs w:val="24"/>
              </w:rPr>
            </w:pPr>
          </w:p>
        </w:tc>
        <w:tc>
          <w:tcPr>
            <w:tcW w:w="614" w:type="dxa"/>
            <w:noWrap w:val="0"/>
            <w:vAlign w:val="center"/>
          </w:tcPr>
          <w:p>
            <w:pPr>
              <w:snapToGrid w:val="0"/>
              <w:spacing w:line="240" w:lineRule="auto"/>
              <w:ind w:firstLine="0" w:firstLineChars="0"/>
              <w:jc w:val="center"/>
              <w:rPr>
                <w:rFonts w:ascii="黑体" w:hAnsi="Calibri" w:eastAsia="黑体"/>
                <w:sz w:val="24"/>
                <w:szCs w:val="24"/>
              </w:rPr>
            </w:pPr>
          </w:p>
        </w:tc>
        <w:tc>
          <w:tcPr>
            <w:tcW w:w="655" w:type="dxa"/>
            <w:noWrap w:val="0"/>
            <w:vAlign w:val="center"/>
          </w:tcPr>
          <w:p>
            <w:pPr>
              <w:snapToGrid w:val="0"/>
              <w:spacing w:line="240" w:lineRule="auto"/>
              <w:ind w:firstLine="0" w:firstLineChars="0"/>
              <w:jc w:val="center"/>
              <w:rPr>
                <w:rFonts w:ascii="黑体" w:hAnsi="Calibri" w:eastAsia="黑体"/>
                <w:sz w:val="24"/>
                <w:szCs w:val="24"/>
              </w:rPr>
            </w:pPr>
          </w:p>
        </w:tc>
        <w:tc>
          <w:tcPr>
            <w:tcW w:w="886" w:type="dxa"/>
            <w:noWrap w:val="0"/>
            <w:vAlign w:val="center"/>
          </w:tcPr>
          <w:p>
            <w:pPr>
              <w:snapToGrid w:val="0"/>
              <w:spacing w:line="240" w:lineRule="auto"/>
              <w:ind w:firstLine="0" w:firstLineChars="0"/>
              <w:jc w:val="center"/>
              <w:rPr>
                <w:rFonts w:ascii="黑体" w:hAnsi="Calibri" w:eastAsia="黑体"/>
                <w:sz w:val="24"/>
                <w:szCs w:val="24"/>
              </w:rPr>
            </w:pPr>
          </w:p>
        </w:tc>
        <w:tc>
          <w:tcPr>
            <w:tcW w:w="1323" w:type="dxa"/>
            <w:noWrap w:val="0"/>
            <w:vAlign w:val="center"/>
          </w:tcPr>
          <w:p>
            <w:pPr>
              <w:snapToGrid w:val="0"/>
              <w:spacing w:line="240" w:lineRule="auto"/>
              <w:ind w:firstLine="0" w:firstLineChars="0"/>
              <w:jc w:val="center"/>
              <w:rPr>
                <w:rFonts w:ascii="黑体" w:hAnsi="Calibri" w:eastAsia="黑体"/>
                <w:sz w:val="24"/>
                <w:szCs w:val="24"/>
              </w:rPr>
            </w:pPr>
          </w:p>
        </w:tc>
        <w:tc>
          <w:tcPr>
            <w:tcW w:w="1677" w:type="dxa"/>
            <w:noWrap w:val="0"/>
            <w:vAlign w:val="center"/>
          </w:tcPr>
          <w:p>
            <w:pPr>
              <w:snapToGrid w:val="0"/>
              <w:spacing w:line="240" w:lineRule="auto"/>
              <w:ind w:firstLine="0" w:firstLineChars="0"/>
              <w:jc w:val="center"/>
              <w:rPr>
                <w:rFonts w:ascii="黑体" w:hAnsi="Calibri" w:eastAsia="黑体"/>
                <w:sz w:val="24"/>
                <w:szCs w:val="24"/>
              </w:rPr>
            </w:pPr>
          </w:p>
        </w:tc>
      </w:tr>
    </w:tbl>
    <w:p>
      <w:pPr>
        <w:snapToGrid w:val="0"/>
        <w:spacing w:before="223" w:beforeLines="50" w:after="223" w:afterLines="50" w:line="460" w:lineRule="exact"/>
        <w:ind w:firstLine="0" w:firstLineChars="0"/>
        <w:rPr>
          <w:rFonts w:ascii="黑体" w:hAnsi="黑体" w:eastAsia="黑体"/>
        </w:rPr>
      </w:pPr>
      <w:r>
        <w:rPr>
          <w:rFonts w:ascii="黑体" w:hAnsi="黑体" w:eastAsia="黑体"/>
        </w:rPr>
        <w:t xml:space="preserve">    二</w:t>
      </w:r>
      <w:r>
        <w:rPr>
          <w:rFonts w:hint="eastAsia" w:ascii="黑体" w:hAnsi="黑体" w:eastAsia="黑体"/>
        </w:rPr>
        <w:t>、团队</w:t>
      </w:r>
      <w:r>
        <w:rPr>
          <w:rFonts w:ascii="黑体" w:hAnsi="黑体" w:eastAsia="黑体"/>
        </w:rPr>
        <w:t>所依托载体情况</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3539"/>
        <w:gridCol w:w="1234"/>
        <w:gridCol w:w="1283"/>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1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载体类别</w:t>
            </w:r>
          </w:p>
        </w:tc>
        <w:tc>
          <w:tcPr>
            <w:tcW w:w="3580"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名称</w:t>
            </w:r>
          </w:p>
        </w:tc>
        <w:tc>
          <w:tcPr>
            <w:tcW w:w="1247"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批准部门</w:t>
            </w:r>
          </w:p>
        </w:tc>
        <w:tc>
          <w:tcPr>
            <w:tcW w:w="129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批准日期</w:t>
            </w:r>
          </w:p>
        </w:tc>
        <w:tc>
          <w:tcPr>
            <w:tcW w:w="1530" w:type="dxa"/>
            <w:noWrap w:val="0"/>
            <w:vAlign w:val="center"/>
          </w:tcPr>
          <w:p>
            <w:pPr>
              <w:snapToGrid w:val="0"/>
              <w:spacing w:line="240" w:lineRule="auto"/>
              <w:ind w:firstLine="0" w:firstLineChars="0"/>
              <w:jc w:val="center"/>
              <w:rPr>
                <w:rFonts w:hint="eastAsia" w:ascii="黑体" w:hAnsi="Calibri" w:eastAsia="黑体"/>
                <w:sz w:val="21"/>
                <w:szCs w:val="21"/>
              </w:rPr>
            </w:pPr>
            <w:r>
              <w:rPr>
                <w:rFonts w:hint="eastAsia" w:ascii="黑体" w:hAnsi="Calibri" w:eastAsia="黑体"/>
                <w:sz w:val="21"/>
                <w:szCs w:val="21"/>
              </w:rPr>
              <w:t>近五年获得的</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Calibri" w:eastAsia="黑体"/>
                <w:sz w:val="21"/>
                <w:szCs w:val="21"/>
              </w:rPr>
              <w:t>资助（万元）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noWrap w:val="0"/>
            <w:vAlign w:val="center"/>
          </w:tcPr>
          <w:p>
            <w:pPr>
              <w:snapToGrid w:val="0"/>
              <w:spacing w:line="240" w:lineRule="auto"/>
              <w:ind w:firstLine="0" w:firstLineChars="0"/>
              <w:jc w:val="center"/>
              <w:rPr>
                <w:rFonts w:ascii="仿宋_GB2312" w:hAnsi="仿宋_GB2312" w:cs="仿宋_GB2312"/>
                <w:color w:val="000000"/>
                <w:sz w:val="24"/>
                <w:szCs w:val="24"/>
              </w:rPr>
            </w:pPr>
            <w:r>
              <w:rPr>
                <w:rFonts w:ascii="仿宋_GB2312" w:hAnsi="仿宋_GB2312" w:cs="仿宋_GB2312"/>
                <w:color w:val="000000"/>
                <w:sz w:val="24"/>
                <w:szCs w:val="24"/>
              </w:rPr>
              <w:t>国家级</w:t>
            </w:r>
          </w:p>
          <w:p>
            <w:pPr>
              <w:snapToGrid w:val="0"/>
              <w:spacing w:line="240" w:lineRule="auto"/>
              <w:ind w:firstLine="0" w:firstLineChars="0"/>
              <w:jc w:val="center"/>
              <w:rPr>
                <w:rFonts w:hint="eastAsia" w:ascii="仿宋_GB2312" w:hAnsi="仿宋_GB2312" w:cs="仿宋_GB2312"/>
                <w:color w:val="000000"/>
                <w:sz w:val="24"/>
                <w:szCs w:val="24"/>
              </w:rPr>
            </w:pPr>
            <w:r>
              <w:rPr>
                <w:rFonts w:ascii="仿宋_GB2312" w:hAnsi="仿宋_GB2312" w:cs="仿宋_GB2312"/>
                <w:color w:val="000000"/>
                <w:sz w:val="24"/>
                <w:szCs w:val="24"/>
              </w:rPr>
              <w:t>创新平台</w:t>
            </w:r>
          </w:p>
        </w:tc>
        <w:tc>
          <w:tcPr>
            <w:tcW w:w="358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3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noWrap w:val="0"/>
            <w:vAlign w:val="center"/>
          </w:tcPr>
          <w:p>
            <w:pPr>
              <w:snapToGrid w:val="0"/>
              <w:spacing w:line="240" w:lineRule="auto"/>
              <w:ind w:firstLine="0" w:firstLineChars="0"/>
              <w:jc w:val="center"/>
              <w:rPr>
                <w:rFonts w:ascii="仿宋_GB2312" w:hAnsi="仿宋_GB2312" w:cs="仿宋_GB2312"/>
                <w:color w:val="000000"/>
                <w:sz w:val="24"/>
                <w:szCs w:val="24"/>
              </w:rPr>
            </w:pPr>
            <w:r>
              <w:rPr>
                <w:rFonts w:ascii="仿宋_GB2312" w:hAnsi="仿宋_GB2312" w:cs="仿宋_GB2312"/>
                <w:color w:val="000000"/>
                <w:sz w:val="24"/>
                <w:szCs w:val="24"/>
              </w:rPr>
              <w:t>自治区级</w:t>
            </w:r>
          </w:p>
          <w:p>
            <w:pPr>
              <w:snapToGrid w:val="0"/>
              <w:spacing w:line="240" w:lineRule="auto"/>
              <w:ind w:firstLine="0" w:firstLineChars="0"/>
              <w:jc w:val="center"/>
              <w:rPr>
                <w:rFonts w:hint="eastAsia" w:ascii="仿宋_GB2312" w:hAnsi="仿宋_GB2312" w:cs="仿宋_GB2312"/>
                <w:color w:val="000000"/>
                <w:sz w:val="24"/>
                <w:szCs w:val="24"/>
              </w:rPr>
            </w:pPr>
            <w:r>
              <w:rPr>
                <w:rFonts w:ascii="仿宋_GB2312" w:hAnsi="仿宋_GB2312" w:cs="仿宋_GB2312"/>
                <w:color w:val="000000"/>
                <w:sz w:val="24"/>
                <w:szCs w:val="24"/>
              </w:rPr>
              <w:t>创新平台</w:t>
            </w:r>
          </w:p>
        </w:tc>
        <w:tc>
          <w:tcPr>
            <w:tcW w:w="358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3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ascii="仿宋_GB2312" w:hAnsi="仿宋_GB2312" w:cs="仿宋_GB2312"/>
                <w:color w:val="000000"/>
                <w:sz w:val="24"/>
                <w:szCs w:val="24"/>
              </w:rPr>
              <w:t>院士工作站</w:t>
            </w:r>
          </w:p>
        </w:tc>
        <w:tc>
          <w:tcPr>
            <w:tcW w:w="358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3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pacing w:val="-17"/>
                <w:sz w:val="24"/>
                <w:szCs w:val="24"/>
              </w:rPr>
              <w:t>博士后科研流动（工作）站</w:t>
            </w:r>
          </w:p>
        </w:tc>
        <w:tc>
          <w:tcPr>
            <w:tcW w:w="358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3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ascii="仿宋_GB2312" w:hAnsi="仿宋_GB2312" w:cs="仿宋_GB2312"/>
                <w:color w:val="000000"/>
                <w:spacing w:val="-11"/>
                <w:sz w:val="24"/>
                <w:szCs w:val="24"/>
              </w:rPr>
              <w:t>博士、硕士点</w:t>
            </w:r>
          </w:p>
        </w:tc>
        <w:tc>
          <w:tcPr>
            <w:tcW w:w="358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3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r>
              <w:rPr>
                <w:rFonts w:ascii="仿宋_GB2312" w:hAnsi="仿宋_GB2312" w:cs="仿宋_GB2312"/>
                <w:color w:val="000000"/>
                <w:sz w:val="24"/>
                <w:szCs w:val="24"/>
              </w:rPr>
              <w:t>其他</w:t>
            </w:r>
          </w:p>
        </w:tc>
        <w:tc>
          <w:tcPr>
            <w:tcW w:w="358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4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3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napToGrid w:val="0"/>
        <w:spacing w:before="223" w:beforeLines="50" w:line="460" w:lineRule="exact"/>
        <w:ind w:firstLine="640"/>
        <w:rPr>
          <w:rFonts w:ascii="黑体" w:hAnsi="黑体" w:eastAsia="黑体"/>
        </w:rPr>
      </w:pPr>
      <w:r>
        <w:rPr>
          <w:rFonts w:ascii="黑体" w:hAnsi="黑体" w:eastAsia="黑体"/>
        </w:rPr>
        <w:t>三</w:t>
      </w:r>
      <w:r>
        <w:rPr>
          <w:rFonts w:hint="eastAsia" w:ascii="黑体" w:hAnsi="黑体" w:eastAsia="黑体"/>
        </w:rPr>
        <w:t>、团队</w:t>
      </w:r>
      <w:r>
        <w:rPr>
          <w:rFonts w:ascii="黑体" w:hAnsi="黑体" w:eastAsia="黑体"/>
        </w:rPr>
        <w:t>及成员取得的标志性成果</w:t>
      </w:r>
    </w:p>
    <w:p>
      <w:pPr>
        <w:snapToGrid w:val="0"/>
        <w:spacing w:after="223" w:afterLines="50" w:line="460" w:lineRule="exact"/>
        <w:ind w:firstLine="640"/>
        <w:rPr>
          <w:rFonts w:eastAsia="楷体_GB2312"/>
          <w:color w:val="000000"/>
        </w:rPr>
      </w:pPr>
      <w:r>
        <w:rPr>
          <w:rFonts w:eastAsia="楷体_GB2312"/>
          <w:color w:val="000000"/>
        </w:rPr>
        <w:t>（一）</w:t>
      </w:r>
      <w:r>
        <w:rPr>
          <w:rFonts w:eastAsia="楷体_GB2312"/>
          <w:color w:val="000000"/>
          <w:sz w:val="28"/>
          <w:szCs w:val="28"/>
        </w:rPr>
        <w:t>近五年主要完成或在研的重大科研项目（不超过8项）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1494"/>
        <w:gridCol w:w="1242"/>
        <w:gridCol w:w="914"/>
        <w:gridCol w:w="967"/>
        <w:gridCol w:w="15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940"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项目名称</w:t>
            </w:r>
          </w:p>
        </w:tc>
        <w:tc>
          <w:tcPr>
            <w:tcW w:w="151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项目性质</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及来源</w:t>
            </w:r>
          </w:p>
        </w:tc>
        <w:tc>
          <w:tcPr>
            <w:tcW w:w="1261" w:type="dxa"/>
            <w:noWrap w:val="0"/>
            <w:vAlign w:val="center"/>
          </w:tcPr>
          <w:p>
            <w:pPr>
              <w:snapToGrid w:val="0"/>
              <w:spacing w:line="240" w:lineRule="auto"/>
              <w:ind w:firstLine="0" w:firstLineChars="0"/>
              <w:jc w:val="center"/>
              <w:rPr>
                <w:rFonts w:hint="eastAsia" w:ascii="黑体" w:hAnsi="黑体" w:eastAsia="黑体" w:cs="黑体"/>
                <w:color w:val="000000"/>
                <w:spacing w:val="-12"/>
                <w:sz w:val="24"/>
                <w:szCs w:val="24"/>
              </w:rPr>
            </w:pPr>
            <w:r>
              <w:rPr>
                <w:rFonts w:hint="eastAsia" w:ascii="黑体" w:hAnsi="黑体" w:eastAsia="黑体" w:cs="黑体"/>
                <w:color w:val="000000"/>
                <w:sz w:val="24"/>
                <w:szCs w:val="24"/>
              </w:rPr>
              <w:t>项目经</w:t>
            </w:r>
            <w:r>
              <w:rPr>
                <w:rFonts w:hint="eastAsia" w:ascii="黑体" w:hAnsi="黑体" w:eastAsia="黑体" w:cs="黑体"/>
                <w:color w:val="000000"/>
                <w:spacing w:val="-12"/>
                <w:sz w:val="24"/>
                <w:szCs w:val="24"/>
              </w:rPr>
              <w:t>费</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pacing w:val="-12"/>
                <w:sz w:val="24"/>
                <w:szCs w:val="24"/>
              </w:rPr>
              <w:t>（万元）</w:t>
            </w:r>
          </w:p>
        </w:tc>
        <w:tc>
          <w:tcPr>
            <w:tcW w:w="927"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起止</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年度</w:t>
            </w:r>
          </w:p>
        </w:tc>
        <w:tc>
          <w:tcPr>
            <w:tcW w:w="981"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负责人</w:t>
            </w:r>
          </w:p>
        </w:tc>
        <w:tc>
          <w:tcPr>
            <w:tcW w:w="1592"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进展及成果转化情况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6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27"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8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59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447" w:beforeLines="100" w:after="223" w:afterLines="50" w:line="460" w:lineRule="exact"/>
        <w:ind w:firstLine="560"/>
        <w:rPr>
          <w:rFonts w:eastAsia="楷体_GB2312"/>
          <w:color w:val="000000"/>
          <w:sz w:val="28"/>
          <w:szCs w:val="28"/>
        </w:rPr>
      </w:pPr>
      <w:r>
        <w:rPr>
          <w:rFonts w:eastAsia="楷体_GB2312"/>
          <w:color w:val="000000"/>
          <w:sz w:val="28"/>
          <w:szCs w:val="28"/>
        </w:rPr>
        <w:t>（二）近五年发表的主要论文（不超过8项）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383"/>
        <w:gridCol w:w="1210"/>
        <w:gridCol w:w="1055"/>
        <w:gridCol w:w="767"/>
        <w:gridCol w:w="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8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论文题目</w:t>
            </w:r>
          </w:p>
        </w:tc>
        <w:tc>
          <w:tcPr>
            <w:tcW w:w="241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发表期刊</w:t>
            </w:r>
          </w:p>
        </w:tc>
        <w:tc>
          <w:tcPr>
            <w:tcW w:w="122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发表时间</w:t>
            </w:r>
          </w:p>
        </w:tc>
        <w:tc>
          <w:tcPr>
            <w:tcW w:w="106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作者/</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排名</w:t>
            </w:r>
          </w:p>
        </w:tc>
        <w:tc>
          <w:tcPr>
            <w:tcW w:w="776" w:type="dxa"/>
            <w:noWrap w:val="0"/>
            <w:vAlign w:val="center"/>
          </w:tcPr>
          <w:p>
            <w:pPr>
              <w:snapToGrid w:val="0"/>
              <w:spacing w:line="240" w:lineRule="auto"/>
              <w:ind w:firstLine="0" w:firstLineChars="0"/>
              <w:jc w:val="center"/>
              <w:rPr>
                <w:rFonts w:ascii="黑体" w:hAnsi="黑体" w:eastAsia="黑体" w:cs="黑体"/>
                <w:color w:val="000000"/>
                <w:sz w:val="24"/>
                <w:szCs w:val="24"/>
              </w:rPr>
            </w:pPr>
            <w:r>
              <w:rPr>
                <w:rFonts w:ascii="黑体" w:hAnsi="黑体" w:eastAsia="黑体" w:cs="黑体"/>
                <w:color w:val="000000"/>
                <w:sz w:val="24"/>
                <w:szCs w:val="24"/>
              </w:rPr>
              <w:t>影响</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因子</w:t>
            </w:r>
          </w:p>
        </w:tc>
        <w:tc>
          <w:tcPr>
            <w:tcW w:w="722"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被引次数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41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7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72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223" w:beforeLines="50" w:after="223" w:afterLines="50" w:line="460" w:lineRule="exact"/>
        <w:ind w:firstLine="640"/>
        <w:rPr>
          <w:rFonts w:eastAsia="楷体_GB2312"/>
          <w:color w:val="000000"/>
        </w:rPr>
      </w:pPr>
      <w:r>
        <w:rPr>
          <w:rFonts w:eastAsia="楷体_GB2312"/>
          <w:color w:val="000000"/>
        </w:rPr>
        <w:t>（三）</w:t>
      </w:r>
      <w:r>
        <w:rPr>
          <w:rFonts w:eastAsia="楷体_GB2312"/>
          <w:color w:val="000000"/>
          <w:sz w:val="28"/>
          <w:szCs w:val="28"/>
        </w:rPr>
        <w:t>近五年出版的主要著作（不超过8项）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66"/>
        <w:gridCol w:w="2642"/>
        <w:gridCol w:w="1208"/>
        <w:gridCol w:w="1052"/>
        <w:gridCol w:w="11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119"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书名</w:t>
            </w:r>
          </w:p>
        </w:tc>
        <w:tc>
          <w:tcPr>
            <w:tcW w:w="268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出版社</w:t>
            </w:r>
          </w:p>
        </w:tc>
        <w:tc>
          <w:tcPr>
            <w:tcW w:w="122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出版时间</w:t>
            </w:r>
          </w:p>
        </w:tc>
        <w:tc>
          <w:tcPr>
            <w:tcW w:w="106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著者</w:t>
            </w:r>
            <w:r>
              <w:rPr>
                <w:rFonts w:hint="eastAsia" w:ascii="黑体" w:hAnsi="黑体" w:eastAsia="黑体" w:cs="黑体"/>
                <w:color w:val="000000"/>
                <w:sz w:val="24"/>
                <w:szCs w:val="24"/>
              </w:rPr>
              <w:t>/</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排名</w:t>
            </w:r>
          </w:p>
        </w:tc>
        <w:tc>
          <w:tcPr>
            <w:tcW w:w="1121"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总字数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68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2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0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12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447" w:beforeLines="100" w:after="223" w:afterLines="50" w:line="460" w:lineRule="exact"/>
        <w:ind w:firstLine="640"/>
        <w:rPr>
          <w:rFonts w:eastAsia="楷体_GB2312"/>
          <w:color w:val="000000"/>
        </w:rPr>
      </w:pPr>
      <w:r>
        <w:rPr>
          <w:rFonts w:eastAsia="楷体_GB2312"/>
          <w:color w:val="000000"/>
        </w:rPr>
        <w:t>（四）</w:t>
      </w:r>
      <w:r>
        <w:rPr>
          <w:rFonts w:eastAsia="楷体_GB2312"/>
          <w:color w:val="000000"/>
          <w:sz w:val="28"/>
          <w:szCs w:val="28"/>
        </w:rPr>
        <w:t>近五年获得的授权发明专利（不超过8项）</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1341"/>
        <w:gridCol w:w="867"/>
        <w:gridCol w:w="919"/>
        <w:gridCol w:w="1333"/>
        <w:gridCol w:w="1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49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专利名称</w:t>
            </w:r>
          </w:p>
        </w:tc>
        <w:tc>
          <w:tcPr>
            <w:tcW w:w="1368"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专利号</w:t>
            </w:r>
          </w:p>
        </w:tc>
        <w:tc>
          <w:tcPr>
            <w:tcW w:w="882"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国别</w:t>
            </w:r>
          </w:p>
        </w:tc>
        <w:tc>
          <w:tcPr>
            <w:tcW w:w="935" w:type="dxa"/>
            <w:noWrap w:val="0"/>
            <w:vAlign w:val="center"/>
          </w:tcPr>
          <w:p>
            <w:pPr>
              <w:snapToGrid w:val="0"/>
              <w:spacing w:line="240" w:lineRule="auto"/>
              <w:ind w:firstLine="0" w:firstLineChars="0"/>
              <w:jc w:val="center"/>
              <w:rPr>
                <w:rFonts w:ascii="黑体" w:hAnsi="黑体" w:eastAsia="黑体" w:cs="黑体"/>
                <w:color w:val="000000"/>
                <w:sz w:val="24"/>
                <w:szCs w:val="24"/>
              </w:rPr>
            </w:pPr>
            <w:r>
              <w:rPr>
                <w:rFonts w:ascii="黑体" w:hAnsi="黑体" w:eastAsia="黑体" w:cs="黑体"/>
                <w:color w:val="000000"/>
                <w:sz w:val="24"/>
                <w:szCs w:val="24"/>
              </w:rPr>
              <w:t>授权</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时间</w:t>
            </w:r>
          </w:p>
        </w:tc>
        <w:tc>
          <w:tcPr>
            <w:tcW w:w="1359"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获得者</w:t>
            </w:r>
            <w:r>
              <w:rPr>
                <w:rFonts w:ascii="黑体" w:hAnsi="黑体" w:eastAsia="黑体" w:cs="黑体"/>
                <w:color w:val="000000"/>
                <w:sz w:val="24"/>
                <w:szCs w:val="24"/>
              </w:rPr>
              <w:t>/</w:t>
            </w:r>
          </w:p>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排名</w:t>
            </w:r>
          </w:p>
        </w:tc>
        <w:tc>
          <w:tcPr>
            <w:tcW w:w="1216"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转化应用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68"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82"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935"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59"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16"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pacing w:before="223" w:beforeLines="50" w:line="460" w:lineRule="exact"/>
        <w:ind w:firstLine="560"/>
        <w:rPr>
          <w:rFonts w:eastAsia="楷体_GB2312"/>
          <w:b/>
          <w:bCs/>
          <w:color w:val="000000"/>
          <w:sz w:val="28"/>
          <w:szCs w:val="28"/>
        </w:rPr>
      </w:pPr>
      <w:r>
        <w:rPr>
          <w:rFonts w:eastAsia="楷体_GB2312"/>
          <w:color w:val="000000"/>
          <w:sz w:val="28"/>
          <w:szCs w:val="28"/>
        </w:rPr>
        <w:t>（五）近五年获得的重要学术奖励（不超过8项）</w:t>
      </w:r>
    </w:p>
    <w:p>
      <w:pPr>
        <w:spacing w:line="180" w:lineRule="exact"/>
        <w:ind w:firstLine="0" w:firstLineChars="0"/>
        <w:rPr>
          <w:rFonts w:ascii="Calibri" w:hAnsi="Calibri" w:eastAsia="宋体"/>
          <w:color w:val="000000"/>
        </w:rPr>
      </w:pP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05"/>
        <w:gridCol w:w="2179"/>
        <w:gridCol w:w="1226"/>
        <w:gridCol w:w="857"/>
        <w:gridCol w:w="1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593"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获奖项目名称</w:t>
            </w:r>
          </w:p>
        </w:tc>
        <w:tc>
          <w:tcPr>
            <w:tcW w:w="2231"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奖励名称及等级</w:t>
            </w:r>
          </w:p>
        </w:tc>
        <w:tc>
          <w:tcPr>
            <w:tcW w:w="1253"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ascii="黑体" w:hAnsi="黑体" w:eastAsia="黑体" w:cs="黑体"/>
                <w:color w:val="000000"/>
                <w:sz w:val="24"/>
                <w:szCs w:val="24"/>
              </w:rPr>
              <w:t>奖励机构及国别</w:t>
            </w:r>
          </w:p>
        </w:tc>
        <w:tc>
          <w:tcPr>
            <w:tcW w:w="874"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奖励年度</w:t>
            </w:r>
          </w:p>
        </w:tc>
        <w:tc>
          <w:tcPr>
            <w:tcW w:w="1334" w:type="dxa"/>
            <w:noWrap w:val="0"/>
            <w:vAlign w:val="center"/>
          </w:tcPr>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w:t>
            </w:r>
          </w:p>
          <w:p>
            <w:pPr>
              <w:snapToGrid w:val="0"/>
              <w:spacing w:line="240" w:lineRule="auto"/>
              <w:ind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9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9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9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9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9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9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2231"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253"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87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c>
          <w:tcPr>
            <w:tcW w:w="1334" w:type="dxa"/>
            <w:noWrap w:val="0"/>
            <w:vAlign w:val="center"/>
          </w:tcPr>
          <w:p>
            <w:pPr>
              <w:snapToGrid w:val="0"/>
              <w:spacing w:line="240" w:lineRule="auto"/>
              <w:ind w:firstLine="0" w:firstLineChars="0"/>
              <w:jc w:val="center"/>
              <w:rPr>
                <w:rFonts w:hint="eastAsia" w:ascii="仿宋_GB2312" w:hAnsi="仿宋_GB2312" w:cs="仿宋_GB2312"/>
                <w:color w:val="000000"/>
                <w:sz w:val="24"/>
                <w:szCs w:val="24"/>
              </w:rPr>
            </w:pPr>
          </w:p>
        </w:tc>
      </w:tr>
    </w:tbl>
    <w:p>
      <w:pPr>
        <w:snapToGrid w:val="0"/>
        <w:spacing w:before="223" w:beforeLines="50" w:line="460" w:lineRule="exact"/>
        <w:ind w:firstLine="0" w:firstLineChars="0"/>
        <w:rPr>
          <w:rFonts w:eastAsia="黑体"/>
        </w:rPr>
      </w:pPr>
      <w:r>
        <w:rPr>
          <w:rFonts w:ascii="黑体" w:hAnsi="黑体" w:eastAsia="黑体"/>
        </w:rPr>
        <w:t xml:space="preserve"> </w:t>
      </w:r>
      <w:r>
        <w:rPr>
          <w:rFonts w:eastAsia="黑体"/>
        </w:rPr>
        <w:t xml:space="preserve">   四、团队建设计划</w:t>
      </w:r>
    </w:p>
    <w:p>
      <w:pPr>
        <w:snapToGrid w:val="0"/>
        <w:spacing w:after="223" w:afterLines="50" w:line="460" w:lineRule="exact"/>
        <w:ind w:firstLine="0" w:firstLineChars="0"/>
        <w:rPr>
          <w:rFonts w:eastAsia="黑体"/>
        </w:rPr>
      </w:pPr>
      <w:r>
        <w:rPr>
          <w:color w:val="000000"/>
          <w:sz w:val="24"/>
          <w:szCs w:val="24"/>
        </w:rPr>
        <w:t xml:space="preserve">   </w:t>
      </w:r>
      <w:r>
        <w:rPr>
          <w:rFonts w:eastAsia="楷体_GB2312"/>
          <w:color w:val="000000"/>
          <w:sz w:val="28"/>
          <w:szCs w:val="28"/>
        </w:rPr>
        <w:t xml:space="preserve"> （一）团队建设总体目标（包括人才队伍建设、创新成果预期指标以及对经济社会发展的贡献预期指标等内容，1000字以内）</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366" w:hRule="atLeast"/>
          <w:jc w:val="center"/>
        </w:trPr>
        <w:tc>
          <w:tcPr>
            <w:tcW w:w="9235" w:type="dxa"/>
            <w:noWrap w:val="0"/>
            <w:vAlign w:val="center"/>
          </w:tcPr>
          <w:p>
            <w:pPr>
              <w:spacing w:line="240" w:lineRule="auto"/>
              <w:ind w:firstLine="0" w:firstLineChars="0"/>
              <w:jc w:val="left"/>
              <w:rPr>
                <w:rFonts w:hint="eastAsia" w:ascii="仿宋_GB2312" w:hAnsi="仿宋_GB2312" w:cs="仿宋_GB2312"/>
                <w:color w:val="000000"/>
                <w:sz w:val="24"/>
                <w:szCs w:val="24"/>
              </w:rPr>
            </w:pPr>
          </w:p>
        </w:tc>
      </w:tr>
    </w:tbl>
    <w:p>
      <w:pPr>
        <w:snapToGrid w:val="0"/>
        <w:spacing w:after="223" w:afterLines="50" w:line="460" w:lineRule="exact"/>
        <w:ind w:firstLine="0" w:firstLineChars="0"/>
        <w:rPr>
          <w:rFonts w:ascii="黑体" w:hAnsi="黑体" w:eastAsia="黑体"/>
        </w:rPr>
      </w:pPr>
      <w:r>
        <w:rPr>
          <w:rFonts w:ascii="楷体_GB2312" w:hAnsi="楷体_GB2312" w:eastAsia="楷体_GB2312" w:cs="楷体_GB2312"/>
          <w:color w:val="000000"/>
          <w:sz w:val="24"/>
          <w:szCs w:val="24"/>
        </w:rPr>
        <w:t xml:space="preserve">  </w:t>
      </w: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w:t>
      </w:r>
      <w:r>
        <w:rPr>
          <w:rFonts w:ascii="楷体_GB2312" w:hAnsi="楷体_GB2312" w:eastAsia="楷体_GB2312" w:cs="楷体_GB2312"/>
          <w:color w:val="000000"/>
          <w:sz w:val="28"/>
          <w:szCs w:val="28"/>
        </w:rPr>
        <w:t>二</w:t>
      </w:r>
      <w:r>
        <w:rPr>
          <w:rFonts w:hint="eastAsia" w:ascii="楷体_GB2312" w:hAnsi="楷体_GB2312" w:eastAsia="楷体_GB2312" w:cs="楷体_GB2312"/>
          <w:color w:val="000000"/>
          <w:sz w:val="28"/>
          <w:szCs w:val="28"/>
        </w:rPr>
        <w:t>）团队建设</w:t>
      </w:r>
      <w:r>
        <w:rPr>
          <w:rFonts w:ascii="楷体_GB2312" w:hAnsi="楷体_GB2312" w:eastAsia="楷体_GB2312" w:cs="楷体_GB2312"/>
          <w:color w:val="000000"/>
          <w:sz w:val="28"/>
          <w:szCs w:val="28"/>
        </w:rPr>
        <w:t>的总体进展及安排（未来五年，按年度填写）</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35" w:type="dxa"/>
            <w:noWrap w:val="0"/>
            <w:vAlign w:val="center"/>
          </w:tcPr>
          <w:p>
            <w:pPr>
              <w:spacing w:line="240" w:lineRule="auto"/>
              <w:ind w:firstLine="0" w:firstLineChars="0"/>
              <w:jc w:val="left"/>
              <w:rPr>
                <w:color w:val="000000"/>
                <w:sz w:val="24"/>
                <w:szCs w:val="24"/>
              </w:rPr>
            </w:pPr>
            <w:r>
              <w:rPr>
                <w:color w:val="000000"/>
                <w:sz w:val="24"/>
                <w:szCs w:val="24"/>
              </w:rPr>
              <w:t xml:space="preserve">1. </w:t>
            </w:r>
            <w:r>
              <w:rPr>
                <w:rFonts w:hAnsi="仿宋_GB2312"/>
                <w:color w:val="000000"/>
                <w:sz w:val="24"/>
                <w:szCs w:val="24"/>
              </w:rPr>
              <w:t>团队人才队伍建设计划（包括目标、路径和时间安排等）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9235" w:type="dxa"/>
            <w:noWrap w:val="0"/>
            <w:vAlign w:val="center"/>
          </w:tcPr>
          <w:p>
            <w:pPr>
              <w:spacing w:line="240" w:lineRule="auto"/>
              <w:ind w:firstLine="0" w:firstLineChars="0"/>
              <w:jc w:val="lef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35" w:type="dxa"/>
            <w:noWrap w:val="0"/>
            <w:vAlign w:val="center"/>
          </w:tcPr>
          <w:p>
            <w:pPr>
              <w:spacing w:line="240" w:lineRule="auto"/>
              <w:ind w:firstLine="0" w:firstLineChars="0"/>
              <w:jc w:val="left"/>
              <w:rPr>
                <w:color w:val="000000"/>
                <w:sz w:val="24"/>
                <w:szCs w:val="24"/>
              </w:rPr>
            </w:pPr>
            <w:r>
              <w:rPr>
                <w:color w:val="000000"/>
                <w:sz w:val="24"/>
                <w:szCs w:val="24"/>
              </w:rPr>
              <w:t xml:space="preserve">2. </w:t>
            </w:r>
            <w:r>
              <w:rPr>
                <w:rFonts w:hAnsi="仿宋_GB2312"/>
                <w:color w:val="000000"/>
                <w:sz w:val="24"/>
                <w:szCs w:val="24"/>
              </w:rPr>
              <w:t>团队承担项目、课题计划（重点填写国家级和省部级项目、课题）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9235" w:type="dxa"/>
            <w:noWrap w:val="0"/>
            <w:vAlign w:val="center"/>
          </w:tcPr>
          <w:p>
            <w:pPr>
              <w:spacing w:line="240" w:lineRule="auto"/>
              <w:ind w:firstLine="0" w:firstLineChars="0"/>
              <w:jc w:val="lef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35" w:type="dxa"/>
            <w:noWrap w:val="0"/>
            <w:vAlign w:val="center"/>
          </w:tcPr>
          <w:p>
            <w:pPr>
              <w:spacing w:line="240" w:lineRule="auto"/>
              <w:ind w:firstLine="0" w:firstLineChars="0"/>
              <w:jc w:val="left"/>
              <w:rPr>
                <w:color w:val="000000"/>
                <w:sz w:val="24"/>
                <w:szCs w:val="24"/>
              </w:rPr>
            </w:pPr>
            <w:r>
              <w:rPr>
                <w:color w:val="000000"/>
                <w:sz w:val="24"/>
                <w:szCs w:val="24"/>
              </w:rPr>
              <w:t xml:space="preserve">3. </w:t>
            </w:r>
            <w:r>
              <w:rPr>
                <w:rFonts w:hAnsi="仿宋_GB2312"/>
                <w:color w:val="000000"/>
                <w:sz w:val="24"/>
                <w:szCs w:val="24"/>
              </w:rPr>
              <w:t>团队创新成果预期（按完成项目、论文专著、专利授权、人才培养以及经济社会效益等方面分类填写）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9235" w:type="dxa"/>
            <w:noWrap w:val="0"/>
            <w:vAlign w:val="center"/>
          </w:tcPr>
          <w:p>
            <w:pPr>
              <w:spacing w:line="240" w:lineRule="auto"/>
              <w:ind w:firstLine="0" w:firstLineChars="0"/>
              <w:jc w:val="left"/>
              <w:rPr>
                <w:color w:val="000000"/>
                <w:sz w:val="24"/>
                <w:szCs w:val="24"/>
              </w:rPr>
            </w:pPr>
          </w:p>
        </w:tc>
      </w:tr>
    </w:tbl>
    <w:p>
      <w:pPr>
        <w:spacing w:after="223" w:afterLines="50" w:line="460" w:lineRule="exact"/>
        <w:ind w:firstLine="480" w:firstLineChars="150"/>
        <w:rPr>
          <w:rFonts w:ascii="Calibri" w:hAnsi="Calibri" w:eastAsia="黑体"/>
          <w:color w:val="000000"/>
        </w:rPr>
      </w:pPr>
      <w:r>
        <w:rPr>
          <w:rFonts w:hint="eastAsia" w:ascii="Calibri" w:hAnsi="Calibri" w:eastAsia="黑体"/>
          <w:color w:val="000000"/>
        </w:rPr>
        <w:t>五</w:t>
      </w:r>
      <w:r>
        <w:rPr>
          <w:rFonts w:ascii="Calibri" w:hAnsi="Calibri" w:eastAsia="黑体"/>
          <w:color w:val="000000"/>
        </w:rPr>
        <w:t>、团队带头人承诺</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275" w:hRule="atLeast"/>
          <w:jc w:val="center"/>
        </w:trPr>
        <w:tc>
          <w:tcPr>
            <w:tcW w:w="9287" w:type="dxa"/>
            <w:noWrap w:val="0"/>
            <w:vAlign w:val="top"/>
          </w:tcPr>
          <w:p>
            <w:pPr>
              <w:spacing w:line="460" w:lineRule="exact"/>
              <w:ind w:firstLine="560" w:firstLineChars="0"/>
              <w:rPr>
                <w:color w:val="000000"/>
                <w:sz w:val="24"/>
                <w:szCs w:val="24"/>
              </w:rPr>
            </w:pPr>
            <w:r>
              <w:rPr>
                <w:color w:val="000000"/>
                <w:sz w:val="24"/>
                <w:szCs w:val="24"/>
              </w:rPr>
              <w:t>本人承诺：本申报书有关内容真实、准确，不侵犯他人权利，不泄露国家秘密和单位商业秘密，不违反国家有关法律法规。如果获得资助，本人将履行团队负责人职责，严格遵守国家和我区有关规定，认真开展工作，自觉接受有关部门的监督检查。如填报内容失实或违法违规，本人愿意承担相应的法律责任和由此产生的一切后果。</w:t>
            </w:r>
          </w:p>
          <w:p>
            <w:pPr>
              <w:spacing w:line="460" w:lineRule="exact"/>
              <w:ind w:firstLine="560" w:firstLineChars="0"/>
              <w:rPr>
                <w:color w:val="000000"/>
                <w:sz w:val="24"/>
                <w:szCs w:val="24"/>
              </w:rPr>
            </w:pPr>
          </w:p>
          <w:p>
            <w:pPr>
              <w:tabs>
                <w:tab w:val="left" w:pos="8149"/>
                <w:tab w:val="left" w:pos="8509"/>
              </w:tabs>
              <w:spacing w:line="460" w:lineRule="exact"/>
              <w:ind w:right="459" w:firstLine="0" w:firstLineChars="0"/>
              <w:rPr>
                <w:rFonts w:ascii="Calibri" w:hAnsi="Calibri"/>
                <w:color w:val="000000"/>
                <w:sz w:val="24"/>
                <w:szCs w:val="24"/>
              </w:rPr>
            </w:pPr>
            <w:r>
              <w:rPr>
                <w:rFonts w:ascii="Calibri" w:hAnsi="Calibri"/>
                <w:color w:val="000000"/>
                <w:sz w:val="24"/>
                <w:szCs w:val="24"/>
              </w:rPr>
              <w:t xml:space="preserve">                                                    签字：</w:t>
            </w:r>
          </w:p>
          <w:p>
            <w:pPr>
              <w:tabs>
                <w:tab w:val="left" w:pos="8149"/>
                <w:tab w:val="left" w:pos="8509"/>
              </w:tabs>
              <w:spacing w:line="460" w:lineRule="exact"/>
              <w:ind w:right="459" w:firstLine="0" w:firstLineChars="0"/>
              <w:rPr>
                <w:rFonts w:ascii="Calibri" w:hAnsi="Calibri" w:eastAsia="宋体"/>
                <w:color w:val="000000"/>
              </w:rPr>
            </w:pPr>
            <w:r>
              <w:rPr>
                <w:rFonts w:ascii="Calibri" w:hAnsi="Calibri"/>
                <w:color w:val="000000"/>
                <w:sz w:val="24"/>
                <w:szCs w:val="24"/>
              </w:rPr>
              <w:t xml:space="preserve">                                                        年  月  日</w:t>
            </w:r>
          </w:p>
        </w:tc>
      </w:tr>
    </w:tbl>
    <w:p>
      <w:pPr>
        <w:spacing w:before="447" w:beforeLines="100" w:after="223" w:afterLines="50" w:line="460" w:lineRule="exact"/>
        <w:ind w:firstLine="480" w:firstLineChars="150"/>
        <w:rPr>
          <w:rFonts w:ascii="Calibri" w:hAnsi="Calibri" w:eastAsia="黑体"/>
          <w:color w:val="000000"/>
        </w:rPr>
      </w:pPr>
      <w:r>
        <w:rPr>
          <w:rFonts w:ascii="Calibri" w:hAnsi="Calibri" w:eastAsia="黑体"/>
          <w:color w:val="000000"/>
        </w:rPr>
        <w:t>六、</w:t>
      </w:r>
      <w:r>
        <w:rPr>
          <w:rFonts w:hint="eastAsia" w:ascii="Calibri" w:hAnsi="Calibri" w:eastAsia="黑体"/>
          <w:color w:val="000000"/>
        </w:rPr>
        <w:t>申报</w:t>
      </w:r>
      <w:r>
        <w:rPr>
          <w:rFonts w:ascii="Calibri" w:hAnsi="Calibri" w:eastAsia="黑体"/>
          <w:color w:val="000000"/>
        </w:rPr>
        <w:t>单位承诺</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65" w:hRule="atLeast"/>
          <w:jc w:val="center"/>
        </w:trPr>
        <w:tc>
          <w:tcPr>
            <w:tcW w:w="9287" w:type="dxa"/>
            <w:noWrap w:val="0"/>
            <w:vAlign w:val="top"/>
          </w:tcPr>
          <w:p>
            <w:pPr>
              <w:snapToGrid w:val="0"/>
              <w:spacing w:line="460" w:lineRule="exact"/>
              <w:ind w:firstLine="560" w:firstLineChars="0"/>
              <w:rPr>
                <w:rFonts w:ascii="Calibri" w:hAnsi="Calibri"/>
                <w:color w:val="000000"/>
                <w:sz w:val="24"/>
                <w:szCs w:val="24"/>
              </w:rPr>
            </w:pPr>
            <w:r>
              <w:rPr>
                <w:rFonts w:ascii="Calibri" w:hAnsi="Calibri"/>
                <w:color w:val="000000"/>
                <w:sz w:val="24"/>
                <w:szCs w:val="24"/>
              </w:rPr>
              <w:t>本单位承诺：自愿申报本项目，并已对申报书有关内容进行了认真审核把关，内容真实，数据准确。本团队如获资助，我单位将保障团队建设实施所需的人力、物力、财力和工作时间等支持条件，严格遵守国家和我区有关规定，认真做好团队日常管理工作，督促指导团队带头人按时完成各项团队建设目标任务。</w:t>
            </w:r>
          </w:p>
          <w:p>
            <w:pPr>
              <w:tabs>
                <w:tab w:val="left" w:pos="8149"/>
                <w:tab w:val="left" w:pos="8509"/>
              </w:tabs>
              <w:snapToGrid w:val="0"/>
              <w:spacing w:line="460" w:lineRule="exact"/>
              <w:ind w:right="459" w:firstLine="0" w:firstLineChars="0"/>
              <w:rPr>
                <w:rFonts w:ascii="Calibri" w:hAnsi="Calibri"/>
                <w:color w:val="000000"/>
                <w:sz w:val="24"/>
                <w:szCs w:val="24"/>
              </w:rPr>
            </w:pPr>
            <w:r>
              <w:rPr>
                <w:rFonts w:ascii="Calibri" w:hAnsi="Calibri"/>
                <w:color w:val="000000"/>
                <w:sz w:val="24"/>
                <w:szCs w:val="24"/>
              </w:rPr>
              <w:t xml:space="preserve">   </w:t>
            </w:r>
          </w:p>
          <w:p>
            <w:pPr>
              <w:tabs>
                <w:tab w:val="left" w:pos="8149"/>
                <w:tab w:val="left" w:pos="8509"/>
              </w:tabs>
              <w:snapToGrid w:val="0"/>
              <w:spacing w:line="460" w:lineRule="exact"/>
              <w:ind w:right="459" w:firstLine="0" w:firstLineChars="0"/>
              <w:rPr>
                <w:rFonts w:ascii="Calibri" w:hAnsi="Calibri"/>
                <w:color w:val="000000"/>
                <w:sz w:val="24"/>
                <w:szCs w:val="24"/>
              </w:rPr>
            </w:pPr>
            <w:r>
              <w:rPr>
                <w:rFonts w:ascii="Calibri" w:hAnsi="Calibri"/>
                <w:color w:val="000000"/>
                <w:sz w:val="24"/>
                <w:szCs w:val="24"/>
              </w:rPr>
              <w:t xml:space="preserve">                                                    （单位公章）</w:t>
            </w:r>
          </w:p>
          <w:p>
            <w:pPr>
              <w:snapToGrid w:val="0"/>
              <w:spacing w:line="460" w:lineRule="exact"/>
              <w:ind w:firstLine="561" w:firstLineChars="0"/>
              <w:rPr>
                <w:rFonts w:ascii="Calibri" w:hAnsi="Calibri" w:eastAsia="宋体"/>
                <w:color w:val="000000"/>
              </w:rPr>
            </w:pPr>
            <w:r>
              <w:rPr>
                <w:rFonts w:ascii="Calibri" w:hAnsi="Calibri"/>
                <w:color w:val="000000"/>
                <w:sz w:val="24"/>
                <w:szCs w:val="24"/>
              </w:rPr>
              <w:t xml:space="preserve">                                                   年  月  日</w:t>
            </w:r>
          </w:p>
        </w:tc>
      </w:tr>
    </w:tbl>
    <w:p>
      <w:pPr>
        <w:spacing w:before="447" w:beforeLines="100" w:after="223" w:afterLines="50" w:line="460" w:lineRule="exact"/>
        <w:ind w:firstLine="480" w:firstLineChars="150"/>
        <w:rPr>
          <w:rFonts w:ascii="Calibri" w:hAnsi="Calibri" w:eastAsia="黑体"/>
          <w:color w:val="000000"/>
        </w:rPr>
      </w:pPr>
      <w:r>
        <w:rPr>
          <w:rFonts w:ascii="Calibri" w:hAnsi="Calibri" w:eastAsia="黑体"/>
          <w:color w:val="000000"/>
        </w:rPr>
        <w:t>七、设区市党委组织部意见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7" w:hRule="atLeast"/>
          <w:jc w:val="center"/>
        </w:trPr>
        <w:tc>
          <w:tcPr>
            <w:tcW w:w="9287" w:type="dxa"/>
            <w:noWrap w:val="0"/>
            <w:vAlign w:val="top"/>
          </w:tcPr>
          <w:p>
            <w:pPr>
              <w:spacing w:line="240" w:lineRule="auto"/>
              <w:ind w:right="1487" w:firstLine="0" w:firstLineChars="0"/>
              <w:jc w:val="right"/>
              <w:rPr>
                <w:rFonts w:ascii="Calibri" w:hAnsi="Calibri" w:eastAsia="宋体"/>
                <w:color w:val="000000"/>
                <w:sz w:val="24"/>
                <w:szCs w:val="24"/>
              </w:rPr>
            </w:pPr>
          </w:p>
          <w:p>
            <w:pPr>
              <w:spacing w:line="240" w:lineRule="auto"/>
              <w:ind w:right="1487" w:firstLine="0" w:firstLineChars="0"/>
              <w:jc w:val="right"/>
              <w:rPr>
                <w:rFonts w:ascii="Calibri" w:hAnsi="Calibri" w:eastAsia="宋体"/>
                <w:color w:val="000000"/>
                <w:sz w:val="24"/>
                <w:szCs w:val="24"/>
              </w:rPr>
            </w:pPr>
          </w:p>
          <w:p>
            <w:pPr>
              <w:spacing w:line="240" w:lineRule="auto"/>
              <w:ind w:right="1487" w:firstLine="0" w:firstLineChars="0"/>
              <w:jc w:val="right"/>
              <w:rPr>
                <w:rFonts w:ascii="Calibri" w:hAnsi="Calibri" w:eastAsia="宋体"/>
                <w:color w:val="000000"/>
                <w:sz w:val="24"/>
                <w:szCs w:val="24"/>
              </w:rPr>
            </w:pPr>
          </w:p>
          <w:p>
            <w:pPr>
              <w:spacing w:line="240" w:lineRule="auto"/>
              <w:ind w:right="1487" w:firstLine="0" w:firstLineChars="0"/>
              <w:jc w:val="right"/>
              <w:rPr>
                <w:rFonts w:ascii="Calibri" w:hAnsi="Calibri" w:eastAsia="宋体"/>
                <w:color w:val="000000"/>
                <w:sz w:val="24"/>
                <w:szCs w:val="24"/>
              </w:rPr>
            </w:pPr>
          </w:p>
          <w:p>
            <w:pPr>
              <w:tabs>
                <w:tab w:val="left" w:pos="8149"/>
                <w:tab w:val="left" w:pos="8509"/>
              </w:tabs>
              <w:spacing w:line="500" w:lineRule="exact"/>
              <w:ind w:right="459" w:firstLine="0" w:firstLineChars="0"/>
              <w:rPr>
                <w:rFonts w:ascii="Calibri" w:hAnsi="Calibri"/>
                <w:color w:val="000000"/>
                <w:sz w:val="24"/>
                <w:szCs w:val="24"/>
              </w:rPr>
            </w:pPr>
            <w:r>
              <w:rPr>
                <w:rFonts w:ascii="Calibri" w:hAnsi="Calibri"/>
                <w:color w:val="000000"/>
                <w:sz w:val="24"/>
                <w:szCs w:val="24"/>
              </w:rPr>
              <w:t xml:space="preserve">                                                      （盖章）</w:t>
            </w:r>
          </w:p>
          <w:p>
            <w:pPr>
              <w:tabs>
                <w:tab w:val="left" w:pos="8149"/>
                <w:tab w:val="left" w:pos="8509"/>
              </w:tabs>
              <w:spacing w:line="240" w:lineRule="auto"/>
              <w:ind w:right="458" w:firstLine="0" w:firstLineChars="0"/>
              <w:rPr>
                <w:rFonts w:ascii="Calibri" w:hAnsi="Calibri" w:eastAsia="宋体"/>
                <w:color w:val="000000"/>
              </w:rPr>
            </w:pPr>
            <w:r>
              <w:rPr>
                <w:rFonts w:ascii="Calibri" w:hAnsi="Calibri"/>
                <w:color w:val="000000"/>
                <w:sz w:val="24"/>
                <w:szCs w:val="24"/>
              </w:rPr>
              <w:t xml:space="preserve">                                                        年  月  日</w:t>
            </w:r>
          </w:p>
        </w:tc>
      </w:tr>
    </w:tbl>
    <w:p>
      <w:pPr>
        <w:spacing w:line="520" w:lineRule="exact"/>
        <w:ind w:firstLine="360" w:firstLineChars="150"/>
        <w:rPr>
          <w:rFonts w:hint="eastAsia" w:ascii="仿宋_GB2312" w:hAnsi="仿宋_GB2312" w:cs="仿宋_GB2312"/>
          <w:color w:val="000000"/>
          <w:sz w:val="24"/>
          <w:szCs w:val="24"/>
        </w:rPr>
      </w:pPr>
      <w:r>
        <w:rPr>
          <w:rFonts w:hint="eastAsia" w:ascii="仿宋_GB2312" w:hAnsi="仿宋_GB2312" w:cs="仿宋_GB2312"/>
          <w:color w:val="000000"/>
          <w:sz w:val="24"/>
          <w:szCs w:val="24"/>
        </w:rPr>
        <w:t>注：</w:t>
      </w:r>
      <w:r>
        <w:rPr>
          <w:rFonts w:ascii="仿宋_GB2312" w:hAnsi="仿宋_GB2312" w:cs="仿宋_GB2312"/>
          <w:color w:val="000000"/>
          <w:sz w:val="24"/>
          <w:szCs w:val="24"/>
        </w:rPr>
        <w:t>申报单位</w:t>
      </w:r>
      <w:r>
        <w:rPr>
          <w:rFonts w:hint="eastAsia" w:ascii="仿宋_GB2312" w:hAnsi="仿宋_GB2312" w:cs="仿宋_GB2312"/>
          <w:color w:val="000000"/>
          <w:sz w:val="24"/>
          <w:szCs w:val="24"/>
        </w:rPr>
        <w:t>为区直、中直驻桂单位及其所属单位的</w:t>
      </w:r>
      <w:r>
        <w:rPr>
          <w:rFonts w:ascii="仿宋_GB2312" w:hAnsi="仿宋_GB2312" w:cs="仿宋_GB2312"/>
          <w:color w:val="000000"/>
          <w:sz w:val="24"/>
          <w:szCs w:val="24"/>
        </w:rPr>
        <w:t>，无需填写此栏。</w:t>
      </w:r>
    </w:p>
    <w:p>
      <w:pPr>
        <w:spacing w:after="223" w:afterLines="50" w:line="520" w:lineRule="exact"/>
        <w:ind w:firstLine="480" w:firstLineChars="150"/>
        <w:rPr>
          <w:rFonts w:ascii="Calibri" w:hAnsi="Calibri" w:eastAsia="黑体"/>
          <w:color w:val="000000"/>
        </w:rPr>
      </w:pPr>
      <w:r>
        <w:rPr>
          <w:rFonts w:ascii="Calibri" w:hAnsi="Calibri" w:eastAsia="黑体"/>
          <w:color w:val="000000"/>
        </w:rPr>
        <w:t>八、专家评审意见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57" w:hRule="atLeast"/>
          <w:jc w:val="center"/>
        </w:trPr>
        <w:tc>
          <w:tcPr>
            <w:tcW w:w="9287" w:type="dxa"/>
            <w:noWrap w:val="0"/>
            <w:vAlign w:val="top"/>
          </w:tcPr>
          <w:p>
            <w:pPr>
              <w:spacing w:line="240" w:lineRule="auto"/>
              <w:ind w:firstLine="0" w:firstLineChars="0"/>
              <w:rPr>
                <w:rFonts w:ascii="Calibri" w:hAnsi="Calibri"/>
                <w:color w:val="000000"/>
              </w:rPr>
            </w:pPr>
          </w:p>
          <w:p>
            <w:pPr>
              <w:spacing w:line="240" w:lineRule="auto"/>
              <w:ind w:right="1487" w:firstLine="0" w:firstLineChars="0"/>
              <w:jc w:val="right"/>
              <w:rPr>
                <w:rFonts w:ascii="Calibri" w:hAnsi="Calibri"/>
                <w:color w:val="000000"/>
              </w:rPr>
            </w:pPr>
          </w:p>
          <w:p>
            <w:pPr>
              <w:spacing w:line="240" w:lineRule="auto"/>
              <w:ind w:right="1487" w:firstLine="0" w:firstLineChars="0"/>
              <w:jc w:val="right"/>
              <w:rPr>
                <w:rFonts w:hint="eastAsia" w:ascii="Calibri" w:hAnsi="Calibri"/>
                <w:color w:val="000000"/>
              </w:rPr>
            </w:pPr>
          </w:p>
          <w:p>
            <w:pPr>
              <w:spacing w:line="240" w:lineRule="auto"/>
              <w:ind w:right="1487" w:firstLine="0" w:firstLineChars="0"/>
              <w:jc w:val="right"/>
              <w:rPr>
                <w:rFonts w:hint="eastAsia" w:ascii="Calibri" w:hAnsi="Calibri"/>
                <w:color w:val="000000"/>
              </w:rPr>
            </w:pPr>
          </w:p>
          <w:p>
            <w:pPr>
              <w:spacing w:line="240" w:lineRule="auto"/>
              <w:ind w:right="1487" w:firstLine="0" w:firstLineChars="0"/>
              <w:jc w:val="right"/>
              <w:rPr>
                <w:rFonts w:hint="eastAsia" w:ascii="Calibri" w:hAnsi="Calibri"/>
                <w:color w:val="000000"/>
              </w:rPr>
            </w:pPr>
          </w:p>
          <w:p>
            <w:pPr>
              <w:spacing w:line="240" w:lineRule="auto"/>
              <w:ind w:right="1487" w:firstLine="0" w:firstLineChars="0"/>
              <w:jc w:val="right"/>
              <w:rPr>
                <w:rFonts w:ascii="Calibri" w:hAnsi="Calibri"/>
                <w:color w:val="000000"/>
              </w:rPr>
            </w:pPr>
          </w:p>
          <w:p>
            <w:pPr>
              <w:spacing w:line="240" w:lineRule="auto"/>
              <w:ind w:right="1487" w:firstLine="0" w:firstLineChars="0"/>
              <w:jc w:val="right"/>
              <w:rPr>
                <w:rFonts w:ascii="Calibri" w:hAnsi="Calibri"/>
                <w:color w:val="000000"/>
              </w:rPr>
            </w:pPr>
            <w:r>
              <w:rPr>
                <w:rFonts w:ascii="Calibri" w:hAnsi="Calibri"/>
                <w:color w:val="000000"/>
              </w:rPr>
              <w:t>专家组组长签名：</w:t>
            </w:r>
          </w:p>
          <w:p>
            <w:pPr>
              <w:spacing w:line="240" w:lineRule="auto"/>
              <w:ind w:right="542" w:firstLine="555" w:firstLineChars="0"/>
              <w:jc w:val="right"/>
              <w:rPr>
                <w:rFonts w:ascii="Calibri" w:hAnsi="Calibri" w:eastAsia="宋体"/>
                <w:color w:val="000000"/>
              </w:rPr>
            </w:pPr>
            <w:r>
              <w:rPr>
                <w:rFonts w:ascii="Calibri" w:hAnsi="Calibri"/>
                <w:color w:val="000000"/>
              </w:rPr>
              <w:t>年    月    日</w:t>
            </w:r>
          </w:p>
        </w:tc>
      </w:tr>
    </w:tbl>
    <w:p>
      <w:pPr>
        <w:spacing w:before="447" w:beforeLines="100" w:after="223" w:afterLines="50" w:line="520" w:lineRule="exact"/>
        <w:ind w:firstLine="480" w:firstLineChars="150"/>
        <w:rPr>
          <w:rFonts w:ascii="Calibri" w:hAnsi="Calibri" w:eastAsia="黑体"/>
          <w:color w:val="000000"/>
        </w:rPr>
      </w:pPr>
      <w:r>
        <w:rPr>
          <w:rFonts w:ascii="Calibri" w:hAnsi="Calibri" w:eastAsia="黑体"/>
          <w:color w:val="000000"/>
        </w:rPr>
        <w:t>九、</w:t>
      </w:r>
      <w:r>
        <w:rPr>
          <w:rFonts w:hint="eastAsia" w:ascii="Calibri" w:hAnsi="Calibri" w:eastAsia="黑体"/>
          <w:color w:val="000000"/>
        </w:rPr>
        <w:t>自治区重大人才项目评审委员会</w:t>
      </w:r>
      <w:r>
        <w:rPr>
          <w:rFonts w:ascii="Calibri" w:hAnsi="Calibri" w:eastAsia="黑体"/>
          <w:color w:val="000000"/>
        </w:rPr>
        <w:t>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251" w:hRule="atLeast"/>
          <w:jc w:val="center"/>
        </w:trPr>
        <w:tc>
          <w:tcPr>
            <w:tcW w:w="9287" w:type="dxa"/>
            <w:noWrap w:val="0"/>
            <w:vAlign w:val="top"/>
          </w:tcPr>
          <w:p>
            <w:pPr>
              <w:spacing w:line="240" w:lineRule="auto"/>
              <w:ind w:firstLine="0" w:firstLineChars="0"/>
              <w:rPr>
                <w:rFonts w:ascii="Calibri" w:hAnsi="Calibri"/>
                <w:color w:val="000000"/>
              </w:rPr>
            </w:pPr>
          </w:p>
          <w:p>
            <w:pPr>
              <w:spacing w:line="240" w:lineRule="auto"/>
              <w:ind w:firstLine="0" w:firstLineChars="0"/>
              <w:rPr>
                <w:rFonts w:hint="eastAsia" w:ascii="Calibri" w:hAnsi="Calibri"/>
                <w:color w:val="000000"/>
              </w:rPr>
            </w:pPr>
          </w:p>
          <w:p>
            <w:pPr>
              <w:spacing w:line="240" w:lineRule="auto"/>
              <w:ind w:firstLine="0" w:firstLineChars="0"/>
              <w:rPr>
                <w:rFonts w:hint="eastAsia" w:ascii="Calibri" w:hAnsi="Calibri"/>
                <w:color w:val="000000"/>
              </w:rPr>
            </w:pPr>
          </w:p>
          <w:p>
            <w:pPr>
              <w:spacing w:line="240" w:lineRule="auto"/>
              <w:ind w:firstLine="0" w:firstLineChars="0"/>
              <w:rPr>
                <w:rFonts w:hint="eastAsia" w:ascii="Calibri" w:hAnsi="Calibri"/>
                <w:color w:val="000000"/>
              </w:rPr>
            </w:pPr>
          </w:p>
          <w:p>
            <w:pPr>
              <w:spacing w:line="240" w:lineRule="auto"/>
              <w:ind w:right="1487" w:firstLine="0" w:firstLineChars="0"/>
              <w:jc w:val="right"/>
              <w:rPr>
                <w:rFonts w:ascii="Calibri" w:hAnsi="Calibri"/>
                <w:color w:val="000000"/>
              </w:rPr>
            </w:pPr>
          </w:p>
          <w:p>
            <w:pPr>
              <w:spacing w:line="240" w:lineRule="auto"/>
              <w:ind w:right="1487" w:firstLine="0" w:firstLineChars="0"/>
              <w:jc w:val="right"/>
              <w:rPr>
                <w:rFonts w:ascii="Calibri" w:hAnsi="Calibri"/>
                <w:color w:val="000000"/>
              </w:rPr>
            </w:pPr>
            <w:r>
              <w:rPr>
                <w:rFonts w:ascii="Calibri" w:hAnsi="Calibri"/>
                <w:color w:val="000000"/>
              </w:rPr>
              <w:t>评委会主任签名：</w:t>
            </w:r>
          </w:p>
          <w:p>
            <w:pPr>
              <w:spacing w:line="240" w:lineRule="auto"/>
              <w:ind w:right="542" w:firstLine="555" w:firstLineChars="0"/>
              <w:jc w:val="right"/>
              <w:rPr>
                <w:rFonts w:ascii="Calibri" w:hAnsi="Calibri" w:eastAsia="宋体"/>
                <w:color w:val="000000"/>
              </w:rPr>
            </w:pPr>
            <w:r>
              <w:rPr>
                <w:rFonts w:ascii="Calibri" w:hAnsi="Calibri"/>
                <w:color w:val="000000"/>
              </w:rPr>
              <w:t>年    月    日</w:t>
            </w:r>
          </w:p>
        </w:tc>
      </w:tr>
    </w:tbl>
    <w:p>
      <w:pPr>
        <w:spacing w:before="447" w:beforeLines="100" w:after="223" w:afterLines="50" w:line="520" w:lineRule="exact"/>
        <w:ind w:firstLine="480" w:firstLineChars="150"/>
        <w:rPr>
          <w:rFonts w:ascii="Calibri" w:hAnsi="Calibri" w:eastAsia="黑体"/>
          <w:color w:val="000000"/>
        </w:rPr>
      </w:pPr>
      <w:r>
        <w:rPr>
          <w:rFonts w:ascii="Calibri" w:hAnsi="Calibri" w:eastAsia="黑体"/>
          <w:color w:val="000000"/>
        </w:rPr>
        <w:t>十、自治区党委人才工作领导小组意见</w:t>
      </w:r>
    </w:p>
    <w:tbl>
      <w:tblPr>
        <w:tblStyle w:val="11"/>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2" w:hRule="atLeast"/>
          <w:jc w:val="center"/>
        </w:trPr>
        <w:tc>
          <w:tcPr>
            <w:tcW w:w="9287" w:type="dxa"/>
            <w:noWrap w:val="0"/>
            <w:vAlign w:val="top"/>
          </w:tcPr>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hint="eastAsia" w:ascii="Calibri" w:hAnsi="Calibri" w:eastAsia="宋体"/>
                <w:color w:val="000000"/>
              </w:rPr>
            </w:pPr>
          </w:p>
          <w:p>
            <w:pPr>
              <w:spacing w:line="240" w:lineRule="auto"/>
              <w:ind w:right="1487" w:firstLine="0" w:firstLineChars="0"/>
              <w:jc w:val="right"/>
              <w:rPr>
                <w:rFonts w:ascii="Calibri" w:hAnsi="Calibri" w:eastAsia="宋体"/>
                <w:color w:val="000000"/>
              </w:rPr>
            </w:pPr>
          </w:p>
          <w:p>
            <w:pPr>
              <w:spacing w:line="240" w:lineRule="auto"/>
              <w:ind w:right="1487" w:firstLine="0" w:firstLineChars="0"/>
              <w:jc w:val="right"/>
              <w:rPr>
                <w:rFonts w:ascii="Calibri" w:hAnsi="Calibri"/>
                <w:color w:val="000000"/>
              </w:rPr>
            </w:pPr>
            <w:r>
              <w:rPr>
                <w:rFonts w:ascii="Calibri" w:hAnsi="Calibri"/>
                <w:color w:val="000000"/>
              </w:rPr>
              <w:t>（盖章）</w:t>
            </w:r>
          </w:p>
          <w:p>
            <w:pPr>
              <w:spacing w:line="240" w:lineRule="auto"/>
              <w:ind w:right="542" w:firstLine="555" w:firstLineChars="0"/>
              <w:jc w:val="right"/>
              <w:rPr>
                <w:rFonts w:ascii="Calibri" w:hAnsi="Calibri" w:eastAsia="宋体"/>
                <w:color w:val="000000"/>
              </w:rPr>
            </w:pPr>
            <w:r>
              <w:rPr>
                <w:rFonts w:ascii="Calibri" w:hAnsi="Calibri"/>
                <w:color w:val="000000"/>
              </w:rPr>
              <w:t>年    月    日</w:t>
            </w:r>
          </w:p>
        </w:tc>
      </w:tr>
    </w:tbl>
    <w:p>
      <w:pPr>
        <w:spacing w:line="20" w:lineRule="exact"/>
        <w:ind w:firstLine="0" w:firstLineChars="0"/>
        <w:jc w:val="left"/>
        <w:sectPr>
          <w:headerReference r:id="rId19" w:type="first"/>
          <w:footerReference r:id="rId21" w:type="first"/>
          <w:headerReference r:id="rId17" w:type="default"/>
          <w:headerReference r:id="rId18" w:type="even"/>
          <w:footerReference r:id="rId20" w:type="even"/>
          <w:pgSz w:w="11906" w:h="16838"/>
          <w:pgMar w:top="1984" w:right="1417" w:bottom="1417" w:left="1417" w:header="851" w:footer="1474" w:gutter="0"/>
          <w:cols w:space="720" w:num="1"/>
          <w:docGrid w:type="lines" w:linePitch="447" w:charSpace="0"/>
        </w:sectPr>
      </w:pPr>
    </w:p>
    <w:p>
      <w:pPr>
        <w:ind w:firstLine="0" w:firstLineChars="0"/>
        <w:rPr>
          <w:rFonts w:hint="eastAsia" w:ascii="黑体" w:hAnsi="黑体" w:eastAsia="黑体"/>
          <w:color w:val="000000"/>
          <w:kern w:val="0"/>
        </w:rPr>
      </w:pPr>
      <w:r>
        <w:rPr>
          <w:rFonts w:hint="eastAsia" w:ascii="黑体" w:hAnsi="黑体" w:eastAsia="黑体"/>
          <w:color w:val="000000"/>
          <w:kern w:val="0"/>
        </w:rPr>
        <w:t>附件</w:t>
      </w:r>
      <w:r>
        <w:rPr>
          <w:rFonts w:ascii="黑体" w:hAnsi="黑体" w:eastAsia="黑体"/>
          <w:color w:val="000000"/>
          <w:kern w:val="0"/>
        </w:rPr>
        <w:t>8</w:t>
      </w:r>
    </w:p>
    <w:p>
      <w:pPr>
        <w:spacing w:line="300" w:lineRule="exact"/>
        <w:ind w:firstLine="0" w:firstLineChars="0"/>
        <w:rPr>
          <w:rFonts w:hint="eastAsia" w:eastAsia="宋体"/>
          <w:color w:val="000000"/>
          <w:kern w:val="0"/>
        </w:rPr>
      </w:pPr>
    </w:p>
    <w:p>
      <w:pPr>
        <w:ind w:firstLine="0" w:firstLineChars="0"/>
        <w:jc w:val="center"/>
        <w:rPr>
          <w:rFonts w:hint="eastAsia" w:ascii="方正小标宋简体" w:eastAsia="方正小标宋简体"/>
          <w:color w:val="000000"/>
          <w:kern w:val="0"/>
          <w:sz w:val="44"/>
          <w:szCs w:val="44"/>
        </w:rPr>
      </w:pPr>
      <w:r>
        <w:rPr>
          <w:rFonts w:eastAsia="宋体"/>
          <w:color w:val="000000"/>
          <w:kern w:val="0"/>
          <w:sz w:val="44"/>
          <w:szCs w:val="44"/>
        </w:rPr>
        <w:t>2023</w:t>
      </w:r>
      <w:r>
        <w:rPr>
          <w:rFonts w:hint="eastAsia" w:ascii="方正小标宋简体" w:eastAsia="方正小标宋简体"/>
          <w:color w:val="000000"/>
          <w:kern w:val="0"/>
          <w:sz w:val="44"/>
          <w:szCs w:val="44"/>
        </w:rPr>
        <w:t>年自治区重大人才项目（个人项目）申报汇总表</w:t>
      </w:r>
    </w:p>
    <w:p>
      <w:pPr>
        <w:spacing w:line="300" w:lineRule="exact"/>
        <w:ind w:firstLine="0" w:firstLineChars="0"/>
        <w:rPr>
          <w:rFonts w:hint="eastAsia" w:eastAsia="宋体"/>
          <w:color w:val="000000"/>
          <w:kern w:val="0"/>
        </w:rPr>
      </w:pPr>
    </w:p>
    <w:p>
      <w:pPr>
        <w:ind w:firstLine="0" w:firstLineChars="0"/>
        <w:rPr>
          <w:rFonts w:hint="eastAsia"/>
        </w:rPr>
      </w:pPr>
      <w:r>
        <w:rPr>
          <w:rFonts w:hint="eastAsia" w:ascii="仿宋_GB2312" w:hAnsi="宋体" w:cs="宋体"/>
          <w:color w:val="000000"/>
          <w:kern w:val="0"/>
          <w:sz w:val="28"/>
          <w:szCs w:val="28"/>
        </w:rPr>
        <w:t>推荐单位：（盖章）                申报项目：                        联系人及电话：</w:t>
      </w:r>
    </w:p>
    <w:tbl>
      <w:tblPr>
        <w:tblStyle w:val="11"/>
        <w:tblW w:w="130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75"/>
        <w:gridCol w:w="1798"/>
        <w:gridCol w:w="484"/>
        <w:gridCol w:w="1114"/>
        <w:gridCol w:w="834"/>
        <w:gridCol w:w="852"/>
        <w:gridCol w:w="1062"/>
        <w:gridCol w:w="974"/>
        <w:gridCol w:w="2077"/>
        <w:gridCol w:w="1237"/>
        <w:gridCol w:w="1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60" w:type="dxa"/>
            <w:shd w:val="clear" w:color="auto" w:fill="auto"/>
            <w:noWrap w:val="0"/>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号</w:t>
            </w:r>
          </w:p>
        </w:tc>
        <w:tc>
          <w:tcPr>
            <w:tcW w:w="1080" w:type="dxa"/>
            <w:shd w:val="clear" w:color="auto" w:fill="auto"/>
            <w:noWrap/>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姓名</w:t>
            </w:r>
          </w:p>
        </w:tc>
        <w:tc>
          <w:tcPr>
            <w:tcW w:w="2020" w:type="dxa"/>
            <w:shd w:val="clear" w:color="auto" w:fill="auto"/>
            <w:noWrap/>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工作单位及职务</w:t>
            </w:r>
          </w:p>
        </w:tc>
        <w:tc>
          <w:tcPr>
            <w:tcW w:w="520" w:type="dxa"/>
            <w:shd w:val="clear" w:color="auto" w:fill="auto"/>
            <w:noWrap w:val="0"/>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性别</w:t>
            </w:r>
          </w:p>
        </w:tc>
        <w:tc>
          <w:tcPr>
            <w:tcW w:w="1240" w:type="dxa"/>
            <w:shd w:val="clear" w:color="auto" w:fill="auto"/>
            <w:noWrap/>
            <w:vAlign w:val="center"/>
          </w:tcPr>
          <w:p>
            <w:pPr>
              <w:widowControl/>
              <w:snapToGrid w:val="0"/>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出生</w:t>
            </w:r>
          </w:p>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年月</w:t>
            </w:r>
          </w:p>
        </w:tc>
        <w:tc>
          <w:tcPr>
            <w:tcW w:w="920" w:type="dxa"/>
            <w:shd w:val="clear" w:color="auto" w:fill="auto"/>
            <w:noWrap/>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学历</w:t>
            </w:r>
          </w:p>
        </w:tc>
        <w:tc>
          <w:tcPr>
            <w:tcW w:w="940" w:type="dxa"/>
            <w:shd w:val="clear" w:color="auto" w:fill="auto"/>
            <w:noWrap/>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学位</w:t>
            </w:r>
          </w:p>
        </w:tc>
        <w:tc>
          <w:tcPr>
            <w:tcW w:w="1180" w:type="dxa"/>
            <w:shd w:val="clear" w:color="auto" w:fill="auto"/>
            <w:noWrap/>
            <w:vAlign w:val="center"/>
          </w:tcPr>
          <w:p>
            <w:pPr>
              <w:widowControl/>
              <w:snapToGrid w:val="0"/>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从事</w:t>
            </w:r>
          </w:p>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专业</w:t>
            </w:r>
          </w:p>
        </w:tc>
        <w:tc>
          <w:tcPr>
            <w:tcW w:w="1080" w:type="dxa"/>
            <w:shd w:val="clear" w:color="auto" w:fill="auto"/>
            <w:noWrap/>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职称</w:t>
            </w:r>
          </w:p>
        </w:tc>
        <w:tc>
          <w:tcPr>
            <w:tcW w:w="2340" w:type="dxa"/>
            <w:shd w:val="clear" w:color="auto" w:fill="auto"/>
            <w:noWrap/>
            <w:vAlign w:val="center"/>
          </w:tcPr>
          <w:p>
            <w:pPr>
              <w:widowControl/>
              <w:snapToGrid w:val="0"/>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标志性学术</w:t>
            </w:r>
          </w:p>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成绩</w:t>
            </w:r>
          </w:p>
        </w:tc>
        <w:tc>
          <w:tcPr>
            <w:tcW w:w="1380" w:type="dxa"/>
            <w:shd w:val="clear" w:color="auto" w:fill="auto"/>
            <w:noWrap/>
            <w:vAlign w:val="center"/>
          </w:tcPr>
          <w:p>
            <w:pPr>
              <w:widowControl/>
              <w:snapToGrid w:val="0"/>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联系</w:t>
            </w:r>
          </w:p>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电话</w:t>
            </w:r>
          </w:p>
        </w:tc>
        <w:tc>
          <w:tcPr>
            <w:tcW w:w="1240" w:type="dxa"/>
            <w:shd w:val="clear" w:color="auto" w:fill="auto"/>
            <w:noWrap/>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5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1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0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3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8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40" w:type="dxa"/>
            <w:shd w:val="clear" w:color="auto" w:fill="auto"/>
            <w:noWrap/>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bl>
    <w:p>
      <w:pPr>
        <w:spacing w:line="20" w:lineRule="exact"/>
        <w:ind w:firstLine="0" w:firstLineChars="0"/>
        <w:jc w:val="left"/>
      </w:pPr>
    </w:p>
    <w:p>
      <w:pPr>
        <w:spacing w:line="20" w:lineRule="exact"/>
        <w:ind w:firstLine="0" w:firstLineChars="0"/>
        <w:jc w:val="left"/>
      </w:pPr>
      <w:r>
        <w:br w:type="page"/>
      </w:r>
    </w:p>
    <w:p>
      <w:pPr>
        <w:ind w:firstLine="0" w:firstLineChars="0"/>
        <w:rPr>
          <w:rFonts w:hint="eastAsia" w:ascii="黑体" w:hAnsi="黑体" w:eastAsia="黑体"/>
          <w:color w:val="000000"/>
          <w:kern w:val="0"/>
        </w:rPr>
      </w:pPr>
      <w:r>
        <w:rPr>
          <w:rFonts w:hint="eastAsia" w:ascii="黑体" w:hAnsi="黑体" w:eastAsia="黑体" w:cs="宋体"/>
          <w:color w:val="000000"/>
          <w:kern w:val="0"/>
        </w:rPr>
        <w:t>附件</w:t>
      </w:r>
      <w:r>
        <w:rPr>
          <w:rFonts w:ascii="黑体" w:hAnsi="黑体" w:eastAsia="黑体"/>
          <w:color w:val="000000"/>
          <w:kern w:val="0"/>
        </w:rPr>
        <w:t>9</w:t>
      </w:r>
    </w:p>
    <w:p>
      <w:pPr>
        <w:spacing w:line="300" w:lineRule="exact"/>
        <w:ind w:firstLine="0" w:firstLineChars="0"/>
        <w:rPr>
          <w:rFonts w:hint="eastAsia" w:eastAsia="黑体"/>
          <w:color w:val="000000"/>
          <w:kern w:val="0"/>
        </w:rPr>
      </w:pPr>
    </w:p>
    <w:p>
      <w:pPr>
        <w:ind w:firstLine="0" w:firstLineChars="0"/>
        <w:jc w:val="center"/>
        <w:rPr>
          <w:rFonts w:hint="eastAsia" w:eastAsia="黑体"/>
          <w:color w:val="000000"/>
          <w:kern w:val="0"/>
        </w:rPr>
      </w:pPr>
      <w:r>
        <w:rPr>
          <w:rFonts w:eastAsia="宋体"/>
          <w:color w:val="000000"/>
          <w:kern w:val="0"/>
          <w:sz w:val="44"/>
          <w:szCs w:val="44"/>
        </w:rPr>
        <w:t>2023</w:t>
      </w:r>
      <w:r>
        <w:rPr>
          <w:rFonts w:hint="eastAsia" w:ascii="方正小标宋简体" w:eastAsia="方正小标宋简体"/>
          <w:color w:val="000000"/>
          <w:kern w:val="0"/>
          <w:sz w:val="44"/>
          <w:szCs w:val="44"/>
        </w:rPr>
        <w:t>年自治区重大人才项目（团队项目）申报汇总表</w:t>
      </w:r>
    </w:p>
    <w:p>
      <w:pPr>
        <w:spacing w:line="300" w:lineRule="exact"/>
        <w:ind w:firstLine="0" w:firstLineChars="0"/>
        <w:rPr>
          <w:rFonts w:hint="eastAsia"/>
        </w:rPr>
      </w:pPr>
    </w:p>
    <w:p>
      <w:pPr>
        <w:ind w:firstLine="0" w:firstLineChars="0"/>
        <w:rPr>
          <w:rFonts w:hint="eastAsia"/>
        </w:rPr>
      </w:pPr>
      <w:r>
        <w:rPr>
          <w:rFonts w:hint="eastAsia" w:ascii="仿宋_GB2312" w:hAnsi="宋体" w:cs="宋体"/>
          <w:color w:val="000000"/>
          <w:kern w:val="0"/>
          <w:sz w:val="28"/>
          <w:szCs w:val="28"/>
        </w:rPr>
        <w:t>推荐单位：（盖章）                申报项目：                        联系人及电话：</w:t>
      </w:r>
    </w:p>
    <w:tbl>
      <w:tblPr>
        <w:tblStyle w:val="11"/>
        <w:tblW w:w="13041" w:type="dxa"/>
        <w:jc w:val="center"/>
        <w:tblLayout w:type="fixed"/>
        <w:tblCellMar>
          <w:top w:w="0" w:type="dxa"/>
          <w:left w:w="108" w:type="dxa"/>
          <w:bottom w:w="0" w:type="dxa"/>
          <w:right w:w="108" w:type="dxa"/>
        </w:tblCellMar>
      </w:tblPr>
      <w:tblGrid>
        <w:gridCol w:w="513"/>
        <w:gridCol w:w="1175"/>
        <w:gridCol w:w="1443"/>
        <w:gridCol w:w="854"/>
        <w:gridCol w:w="800"/>
        <w:gridCol w:w="836"/>
        <w:gridCol w:w="854"/>
        <w:gridCol w:w="1836"/>
        <w:gridCol w:w="693"/>
        <w:gridCol w:w="693"/>
        <w:gridCol w:w="693"/>
        <w:gridCol w:w="729"/>
        <w:gridCol w:w="1104"/>
        <w:gridCol w:w="818"/>
      </w:tblGrid>
      <w:tr>
        <w:tblPrEx>
          <w:tblCellMar>
            <w:top w:w="0" w:type="dxa"/>
            <w:left w:w="108" w:type="dxa"/>
            <w:bottom w:w="0" w:type="dxa"/>
            <w:right w:w="108" w:type="dxa"/>
          </w:tblCellMar>
        </w:tblPrEx>
        <w:trPr>
          <w:trHeight w:val="624" w:hRule="atLeast"/>
          <w:jc w:val="center"/>
        </w:trPr>
        <w:tc>
          <w:tcPr>
            <w:tcW w:w="560" w:type="dxa"/>
            <w:vMerge w:val="restart"/>
            <w:tcBorders>
              <w:top w:val="single" w:color="auto" w:sz="8" w:space="0"/>
              <w:left w:val="single" w:color="auto" w:sz="8" w:space="0"/>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号</w:t>
            </w:r>
          </w:p>
        </w:tc>
        <w:tc>
          <w:tcPr>
            <w:tcW w:w="1300" w:type="dxa"/>
            <w:vMerge w:val="restart"/>
            <w:tcBorders>
              <w:top w:val="single" w:color="auto" w:sz="8" w:space="0"/>
              <w:left w:val="single" w:color="auto" w:sz="4"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团队</w:t>
            </w:r>
          </w:p>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名称</w:t>
            </w:r>
          </w:p>
        </w:tc>
        <w:tc>
          <w:tcPr>
            <w:tcW w:w="1600" w:type="dxa"/>
            <w:vMerge w:val="restart"/>
            <w:tcBorders>
              <w:top w:val="single" w:color="auto" w:sz="8" w:space="0"/>
              <w:left w:val="single" w:color="auto" w:sz="4"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申报单位</w:t>
            </w:r>
          </w:p>
        </w:tc>
        <w:tc>
          <w:tcPr>
            <w:tcW w:w="5720" w:type="dxa"/>
            <w:gridSpan w:val="5"/>
            <w:tcBorders>
              <w:top w:val="single" w:color="auto" w:sz="8" w:space="0"/>
              <w:left w:val="nil"/>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团队带头人情况</w:t>
            </w:r>
          </w:p>
        </w:tc>
        <w:tc>
          <w:tcPr>
            <w:tcW w:w="3080" w:type="dxa"/>
            <w:gridSpan w:val="4"/>
            <w:tcBorders>
              <w:top w:val="single" w:color="auto" w:sz="8" w:space="0"/>
              <w:left w:val="nil"/>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团队成员总数</w:t>
            </w:r>
          </w:p>
        </w:tc>
        <w:tc>
          <w:tcPr>
            <w:tcW w:w="1220" w:type="dxa"/>
            <w:vMerge w:val="restart"/>
            <w:tcBorders>
              <w:top w:val="single" w:color="auto" w:sz="8"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核心依托载体</w:t>
            </w:r>
          </w:p>
        </w:tc>
        <w:tc>
          <w:tcPr>
            <w:tcW w:w="900" w:type="dxa"/>
            <w:vMerge w:val="restart"/>
            <w:tcBorders>
              <w:top w:val="single" w:color="auto" w:sz="8" w:space="0"/>
              <w:left w:val="single" w:color="auto" w:sz="4" w:space="0"/>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CellMar>
            <w:top w:w="0" w:type="dxa"/>
            <w:left w:w="108" w:type="dxa"/>
            <w:bottom w:w="0" w:type="dxa"/>
            <w:right w:w="108" w:type="dxa"/>
          </w:tblCellMar>
        </w:tblPrEx>
        <w:trPr>
          <w:trHeight w:val="933" w:hRule="atLeast"/>
          <w:jc w:val="center"/>
        </w:trPr>
        <w:tc>
          <w:tcPr>
            <w:tcW w:w="560" w:type="dxa"/>
            <w:vMerge w:val="continue"/>
            <w:tcBorders>
              <w:top w:val="single" w:color="auto" w:sz="4" w:space="0"/>
              <w:left w:val="single" w:color="auto" w:sz="8" w:space="0"/>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姓名</w:t>
            </w:r>
          </w:p>
        </w:tc>
        <w:tc>
          <w:tcPr>
            <w:tcW w:w="880" w:type="dxa"/>
            <w:tcBorders>
              <w:top w:val="nil"/>
              <w:left w:val="nil"/>
              <w:bottom w:val="single" w:color="auto" w:sz="4" w:space="0"/>
              <w:right w:val="single" w:color="auto" w:sz="4" w:space="0"/>
            </w:tcBorders>
            <w:shd w:val="clear" w:color="auto" w:fill="auto"/>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人才</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层次</w:t>
            </w: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学历</w:t>
            </w: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学位</w:t>
            </w: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标志性学术</w:t>
            </w:r>
          </w:p>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成绩</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正高</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副高</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博士</w:t>
            </w: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硕士</w:t>
            </w:r>
          </w:p>
        </w:tc>
        <w:tc>
          <w:tcPr>
            <w:tcW w:w="122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p>
        </w:tc>
        <w:tc>
          <w:tcPr>
            <w:tcW w:w="900" w:type="dxa"/>
            <w:vMerge w:val="continue"/>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widowControl/>
              <w:snapToGrid w:val="0"/>
              <w:spacing w:line="240" w:lineRule="auto"/>
              <w:ind w:firstLine="0" w:firstLineChars="0"/>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560" w:type="dxa"/>
            <w:tcBorders>
              <w:top w:val="nil"/>
              <w:left w:val="single" w:color="auto" w:sz="8" w:space="0"/>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30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60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8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2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4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204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76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80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1220" w:type="dxa"/>
            <w:tcBorders>
              <w:top w:val="nil"/>
              <w:left w:val="nil"/>
              <w:bottom w:val="single" w:color="auto" w:sz="8" w:space="0"/>
              <w:right w:val="single" w:color="auto" w:sz="4"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c>
          <w:tcPr>
            <w:tcW w:w="900" w:type="dxa"/>
            <w:tcBorders>
              <w:top w:val="nil"/>
              <w:left w:val="nil"/>
              <w:bottom w:val="single" w:color="auto" w:sz="8" w:space="0"/>
              <w:right w:val="single" w:color="auto" w:sz="8" w:space="0"/>
            </w:tcBorders>
            <w:shd w:val="clear" w:color="auto" w:fill="auto"/>
            <w:noWrap/>
            <w:tcMar>
              <w:left w:w="57" w:type="dxa"/>
              <w:right w:w="57" w:type="dxa"/>
            </w:tcMar>
            <w:vAlign w:val="center"/>
          </w:tcPr>
          <w:p>
            <w:pPr>
              <w:widowControl/>
              <w:snapToGrid w:val="0"/>
              <w:spacing w:line="240" w:lineRule="auto"/>
              <w:ind w:firstLine="0" w:firstLineChars="0"/>
              <w:jc w:val="center"/>
              <w:rPr>
                <w:rFonts w:ascii="宋体" w:hAnsi="宋体" w:eastAsia="宋体" w:cs="宋体"/>
                <w:color w:val="000000"/>
                <w:kern w:val="0"/>
                <w:sz w:val="22"/>
                <w:szCs w:val="22"/>
              </w:rPr>
            </w:pPr>
          </w:p>
        </w:tc>
      </w:tr>
    </w:tbl>
    <w:p>
      <w:pPr>
        <w:spacing w:line="20" w:lineRule="exact"/>
        <w:ind w:firstLine="0" w:firstLineChars="0"/>
        <w:jc w:val="left"/>
        <w:sectPr>
          <w:footerReference r:id="rId22" w:type="default"/>
          <w:pgSz w:w="16838" w:h="11906" w:orient="landscape"/>
          <w:pgMar w:top="1418" w:right="1814" w:bottom="1418" w:left="1928" w:header="851" w:footer="851" w:gutter="0"/>
          <w:cols w:space="720" w:num="1"/>
          <w:docGrid w:type="lines" w:linePitch="447" w:charSpace="0"/>
        </w:sectPr>
      </w:pPr>
    </w:p>
    <w:p>
      <w:pPr>
        <w:pStyle w:val="10"/>
        <w:spacing w:after="0"/>
        <w:ind w:left="0" w:leftChars="0" w:firstLine="0" w:firstLineChars="0"/>
        <w:rPr>
          <w:rFonts w:hint="eastAsia" w:ascii="楷体_GB2312" w:eastAsia="楷体_GB2312"/>
        </w:rPr>
      </w:pPr>
    </w:p>
    <w:sectPr>
      <w:headerReference r:id="rId25" w:type="first"/>
      <w:footerReference r:id="rId28" w:type="first"/>
      <w:headerReference r:id="rId23" w:type="default"/>
      <w:footerReference r:id="rId26" w:type="default"/>
      <w:headerReference r:id="rId24" w:type="even"/>
      <w:footerReference r:id="rId27" w:type="even"/>
      <w:pgSz w:w="11906" w:h="16838"/>
      <w:pgMar w:top="1985" w:right="1418" w:bottom="1758" w:left="1418" w:header="851" w:footer="1531"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
        <w:szCs w:val="32"/>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right="357" w:firstLine="0" w:firstLineChars="0"/>
      <w:rPr>
        <w:rFonts w:ascii="宋体" w:hAnsi="宋体" w:eastAsia="宋体"/>
        <w:sz w:val="13"/>
        <w:szCs w:val="13"/>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right="357" w:firstLine="0" w:firstLineChars="0"/>
      <w:rPr>
        <w:rFonts w:ascii="宋体" w:hAnsi="宋体" w:eastAsia="宋体"/>
        <w:sz w:val="13"/>
        <w:szCs w:val="13"/>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
        <w:szCs w:val="3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
        <w:szCs w:val="3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
        <w:szCs w:val="32"/>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
        <w:szCs w:val="32"/>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32"/>
        <w:lang w:val="en-US" w:eastAsia="zh-CN" w:bidi="ar-SA"/>
      </w:rPr>
    </w:pPr>
    <w:r>
      <w:rPr>
        <w:rFonts w:ascii="宋体" w:hAnsi="宋体" w:eastAsia="宋体" w:cs="宋体"/>
        <w:sz w:val="32"/>
        <w:szCs w:val="32"/>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9611995</wp:posOffset>
              </wp:positionV>
              <wp:extent cx="66675" cy="107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675" cy="107950"/>
                      </a:xfrm>
                      <a:prstGeom prst="rect">
                        <a:avLst/>
                      </a:prstGeom>
                      <a:noFill/>
                      <a:ln>
                        <a:noFill/>
                      </a:ln>
                    </wps:spPr>
                    <wps:txbx>
                      <w:txbxContent>
                        <w:p>
                          <w:pPr>
                            <w:autoSpaceDE w:val="0"/>
                            <w:autoSpaceDN w:val="0"/>
                            <w:spacing w:before="1" w:after="0" w:line="240" w:lineRule="auto"/>
                            <w:ind w:left="20" w:right="0" w:firstLine="0" w:firstLineChars="0"/>
                            <w:jc w:val="left"/>
                            <w:rPr>
                              <w:rFonts w:ascii="宋体" w:hAnsi="宋体" w:eastAsia="宋体" w:cs="宋体"/>
                              <w:kern w:val="0"/>
                              <w:sz w:val="13"/>
                              <w:szCs w:val="22"/>
                            </w:rPr>
                          </w:pPr>
                          <w:r>
                            <w:rPr>
                              <w:rFonts w:ascii="宋体" w:hAnsi="宋体" w:eastAsia="宋体" w:cs="宋体"/>
                              <w:w w:val="99"/>
                              <w:kern w:val="0"/>
                              <w:sz w:val="13"/>
                              <w:szCs w:val="22"/>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56.85pt;height:8.5pt;width:5.25pt;mso-position-horizontal-relative:page;mso-position-vertical-relative:page;z-index:-251657216;mso-width-relative:page;mso-height-relative:page;" filled="f" stroked="f" coordsize="21600,21600" o:gfxdata="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HaHFdkAAAANAQAADwAAAAAAAAABACAAAAAiAAAAZHJzL2Rvd25yZXYueG1sUEsB&#10;AhQAFAAAAAgAh07iQD897eC7AQAAcAMAAA4AAAAAAAAAAQAgAAAAKAEAAGRycy9lMm9Eb2MueG1s&#10;UEsFBgAAAAAGAAYAWQEAAFUFAAAAAA==&#10;">
              <v:fill on="f" focussize="0,0"/>
              <v:stroke on="f"/>
              <v:imagedata o:title=""/>
              <o:lock v:ext="edit" aspectratio="f"/>
              <v:textbox inset="0mm,0mm,0mm,0mm">
                <w:txbxContent>
                  <w:p>
                    <w:pPr>
                      <w:autoSpaceDE w:val="0"/>
                      <w:autoSpaceDN w:val="0"/>
                      <w:spacing w:before="1" w:after="0" w:line="240" w:lineRule="auto"/>
                      <w:ind w:left="20" w:right="0" w:firstLine="0" w:firstLineChars="0"/>
                      <w:jc w:val="left"/>
                      <w:rPr>
                        <w:rFonts w:ascii="宋体" w:hAnsi="宋体" w:eastAsia="宋体" w:cs="宋体"/>
                        <w:kern w:val="0"/>
                        <w:sz w:val="13"/>
                        <w:szCs w:val="22"/>
                      </w:rPr>
                    </w:pPr>
                    <w:r>
                      <w:rPr>
                        <w:rFonts w:ascii="宋体" w:hAnsi="宋体" w:eastAsia="宋体" w:cs="宋体"/>
                        <w:w w:val="99"/>
                        <w:kern w:val="0"/>
                        <w:sz w:val="13"/>
                        <w:szCs w:val="2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right="357" w:firstLine="0" w:firstLineChars="0"/>
      <w:rPr>
        <w:rFonts w:ascii="宋体" w:hAnsi="宋体" w:eastAsia="宋体"/>
        <w:sz w:val="13"/>
        <w:szCs w:val="1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360"/>
      <w:rPr>
        <w:rStyle w:val="13"/>
      </w:rPr>
    </w:pPr>
    <w:r>
      <w:fldChar w:fldCharType="begin"/>
    </w:r>
    <w:r>
      <w:rPr>
        <w:rStyle w:val="13"/>
      </w:rPr>
      <w:instrText xml:space="preserve">PAGE  </w:instrText>
    </w:r>
    <w:r>
      <w:fldChar w:fldCharType="end"/>
    </w:r>
  </w:p>
  <w:p>
    <w:pPr>
      <w:pStyle w:val="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20" w:lineRule="atLeast"/>
      <w:ind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8" w:hanging="401"/>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1"/>
      </w:pPr>
      <w:rPr>
        <w:rFonts w:hint="default"/>
        <w:lang w:val="en-US" w:eastAsia="zh-CN" w:bidi="ar-SA"/>
      </w:rPr>
    </w:lvl>
    <w:lvl w:ilvl="2" w:tentative="0">
      <w:start w:val="0"/>
      <w:numFmt w:val="bullet"/>
      <w:lvlText w:val="•"/>
      <w:lvlJc w:val="left"/>
      <w:pPr>
        <w:ind w:left="1988" w:hanging="401"/>
      </w:pPr>
      <w:rPr>
        <w:rFonts w:hint="default"/>
        <w:lang w:val="en-US" w:eastAsia="zh-CN" w:bidi="ar-SA"/>
      </w:rPr>
    </w:lvl>
    <w:lvl w:ilvl="3" w:tentative="0">
      <w:start w:val="0"/>
      <w:numFmt w:val="bullet"/>
      <w:lvlText w:val="•"/>
      <w:lvlJc w:val="left"/>
      <w:pPr>
        <w:ind w:left="2923" w:hanging="401"/>
      </w:pPr>
      <w:rPr>
        <w:rFonts w:hint="default"/>
        <w:lang w:val="en-US" w:eastAsia="zh-CN" w:bidi="ar-SA"/>
      </w:rPr>
    </w:lvl>
    <w:lvl w:ilvl="4" w:tentative="0">
      <w:start w:val="0"/>
      <w:numFmt w:val="bullet"/>
      <w:lvlText w:val="•"/>
      <w:lvlJc w:val="left"/>
      <w:pPr>
        <w:ind w:left="3857" w:hanging="401"/>
      </w:pPr>
      <w:rPr>
        <w:rFonts w:hint="default"/>
        <w:lang w:val="en-US" w:eastAsia="zh-CN" w:bidi="ar-SA"/>
      </w:rPr>
    </w:lvl>
    <w:lvl w:ilvl="5" w:tentative="0">
      <w:start w:val="0"/>
      <w:numFmt w:val="bullet"/>
      <w:lvlText w:val="•"/>
      <w:lvlJc w:val="left"/>
      <w:pPr>
        <w:ind w:left="4792" w:hanging="401"/>
      </w:pPr>
      <w:rPr>
        <w:rFonts w:hint="default"/>
        <w:lang w:val="en-US" w:eastAsia="zh-CN" w:bidi="ar-SA"/>
      </w:rPr>
    </w:lvl>
    <w:lvl w:ilvl="6" w:tentative="0">
      <w:start w:val="0"/>
      <w:numFmt w:val="bullet"/>
      <w:lvlText w:val="•"/>
      <w:lvlJc w:val="left"/>
      <w:pPr>
        <w:ind w:left="5726" w:hanging="401"/>
      </w:pPr>
      <w:rPr>
        <w:rFonts w:hint="default"/>
        <w:lang w:val="en-US" w:eastAsia="zh-CN" w:bidi="ar-SA"/>
      </w:rPr>
    </w:lvl>
    <w:lvl w:ilvl="7" w:tentative="0">
      <w:start w:val="0"/>
      <w:numFmt w:val="bullet"/>
      <w:lvlText w:val="•"/>
      <w:lvlJc w:val="left"/>
      <w:pPr>
        <w:ind w:left="6661" w:hanging="401"/>
      </w:pPr>
      <w:rPr>
        <w:rFonts w:hint="default"/>
        <w:lang w:val="en-US" w:eastAsia="zh-CN" w:bidi="ar-SA"/>
      </w:rPr>
    </w:lvl>
    <w:lvl w:ilvl="8" w:tentative="0">
      <w:start w:val="0"/>
      <w:numFmt w:val="bullet"/>
      <w:lvlText w:val="•"/>
      <w:lvlJc w:val="left"/>
      <w:pPr>
        <w:ind w:left="7595" w:hanging="401"/>
      </w:pPr>
      <w:rPr>
        <w:rFonts w:hint="default"/>
        <w:lang w:val="en-US" w:eastAsia="zh-CN" w:bidi="ar-SA"/>
      </w:rPr>
    </w:lvl>
  </w:abstractNum>
  <w:abstractNum w:abstractNumId="1">
    <w:nsid w:val="C8879AEF"/>
    <w:multiLevelType w:val="multilevel"/>
    <w:tmpl w:val="C8879AEF"/>
    <w:lvl w:ilvl="0" w:tentative="0">
      <w:start w:val="1"/>
      <w:numFmt w:val="decimal"/>
      <w:lvlText w:val="%1."/>
      <w:lvlJc w:val="left"/>
      <w:pPr>
        <w:ind w:left="118"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0"/>
      </w:pPr>
      <w:rPr>
        <w:rFonts w:hint="default"/>
        <w:lang w:val="en-US" w:eastAsia="zh-CN" w:bidi="ar-SA"/>
      </w:rPr>
    </w:lvl>
    <w:lvl w:ilvl="2" w:tentative="0">
      <w:start w:val="0"/>
      <w:numFmt w:val="bullet"/>
      <w:lvlText w:val="•"/>
      <w:lvlJc w:val="left"/>
      <w:pPr>
        <w:ind w:left="1988" w:hanging="400"/>
      </w:pPr>
      <w:rPr>
        <w:rFonts w:hint="default"/>
        <w:lang w:val="en-US" w:eastAsia="zh-CN" w:bidi="ar-SA"/>
      </w:rPr>
    </w:lvl>
    <w:lvl w:ilvl="3" w:tentative="0">
      <w:start w:val="0"/>
      <w:numFmt w:val="bullet"/>
      <w:lvlText w:val="•"/>
      <w:lvlJc w:val="left"/>
      <w:pPr>
        <w:ind w:left="2923" w:hanging="400"/>
      </w:pPr>
      <w:rPr>
        <w:rFonts w:hint="default"/>
        <w:lang w:val="en-US" w:eastAsia="zh-CN" w:bidi="ar-SA"/>
      </w:rPr>
    </w:lvl>
    <w:lvl w:ilvl="4" w:tentative="0">
      <w:start w:val="0"/>
      <w:numFmt w:val="bullet"/>
      <w:lvlText w:val="•"/>
      <w:lvlJc w:val="left"/>
      <w:pPr>
        <w:ind w:left="3857" w:hanging="400"/>
      </w:pPr>
      <w:rPr>
        <w:rFonts w:hint="default"/>
        <w:lang w:val="en-US" w:eastAsia="zh-CN" w:bidi="ar-SA"/>
      </w:rPr>
    </w:lvl>
    <w:lvl w:ilvl="5" w:tentative="0">
      <w:start w:val="0"/>
      <w:numFmt w:val="bullet"/>
      <w:lvlText w:val="•"/>
      <w:lvlJc w:val="left"/>
      <w:pPr>
        <w:ind w:left="4792" w:hanging="400"/>
      </w:pPr>
      <w:rPr>
        <w:rFonts w:hint="default"/>
        <w:lang w:val="en-US" w:eastAsia="zh-CN" w:bidi="ar-SA"/>
      </w:rPr>
    </w:lvl>
    <w:lvl w:ilvl="6" w:tentative="0">
      <w:start w:val="0"/>
      <w:numFmt w:val="bullet"/>
      <w:lvlText w:val="•"/>
      <w:lvlJc w:val="left"/>
      <w:pPr>
        <w:ind w:left="5726" w:hanging="400"/>
      </w:pPr>
      <w:rPr>
        <w:rFonts w:hint="default"/>
        <w:lang w:val="en-US" w:eastAsia="zh-CN" w:bidi="ar-SA"/>
      </w:rPr>
    </w:lvl>
    <w:lvl w:ilvl="7" w:tentative="0">
      <w:start w:val="0"/>
      <w:numFmt w:val="bullet"/>
      <w:lvlText w:val="•"/>
      <w:lvlJc w:val="left"/>
      <w:pPr>
        <w:ind w:left="6661" w:hanging="400"/>
      </w:pPr>
      <w:rPr>
        <w:rFonts w:hint="default"/>
        <w:lang w:val="en-US" w:eastAsia="zh-CN" w:bidi="ar-SA"/>
      </w:rPr>
    </w:lvl>
    <w:lvl w:ilvl="8" w:tentative="0">
      <w:start w:val="0"/>
      <w:numFmt w:val="bullet"/>
      <w:lvlText w:val="•"/>
      <w:lvlJc w:val="left"/>
      <w:pPr>
        <w:ind w:left="7595" w:hanging="400"/>
      </w:pPr>
      <w:rPr>
        <w:rFonts w:hint="default"/>
        <w:lang w:val="en-US" w:eastAsia="zh-CN" w:bidi="ar-SA"/>
      </w:rPr>
    </w:lvl>
  </w:abstractNum>
  <w:abstractNum w:abstractNumId="2">
    <w:nsid w:val="F4B5D9F5"/>
    <w:multiLevelType w:val="multilevel"/>
    <w:tmpl w:val="F4B5D9F5"/>
    <w:lvl w:ilvl="0" w:tentative="0">
      <w:start w:val="1"/>
      <w:numFmt w:val="decimal"/>
      <w:lvlText w:val="%1."/>
      <w:lvlJc w:val="left"/>
      <w:pPr>
        <w:ind w:left="1157"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990" w:hanging="400"/>
      </w:pPr>
      <w:rPr>
        <w:rFonts w:hint="default"/>
        <w:lang w:val="en-US" w:eastAsia="zh-CN" w:bidi="ar-SA"/>
      </w:rPr>
    </w:lvl>
    <w:lvl w:ilvl="2" w:tentative="0">
      <w:start w:val="0"/>
      <w:numFmt w:val="bullet"/>
      <w:lvlText w:val="•"/>
      <w:lvlJc w:val="left"/>
      <w:pPr>
        <w:ind w:left="2820" w:hanging="400"/>
      </w:pPr>
      <w:rPr>
        <w:rFonts w:hint="default"/>
        <w:lang w:val="en-US" w:eastAsia="zh-CN" w:bidi="ar-SA"/>
      </w:rPr>
    </w:lvl>
    <w:lvl w:ilvl="3" w:tentative="0">
      <w:start w:val="0"/>
      <w:numFmt w:val="bullet"/>
      <w:lvlText w:val="•"/>
      <w:lvlJc w:val="left"/>
      <w:pPr>
        <w:ind w:left="3651" w:hanging="400"/>
      </w:pPr>
      <w:rPr>
        <w:rFonts w:hint="default"/>
        <w:lang w:val="en-US" w:eastAsia="zh-CN" w:bidi="ar-SA"/>
      </w:rPr>
    </w:lvl>
    <w:lvl w:ilvl="4" w:tentative="0">
      <w:start w:val="0"/>
      <w:numFmt w:val="bullet"/>
      <w:lvlText w:val="•"/>
      <w:lvlJc w:val="left"/>
      <w:pPr>
        <w:ind w:left="4481" w:hanging="400"/>
      </w:pPr>
      <w:rPr>
        <w:rFonts w:hint="default"/>
        <w:lang w:val="en-US" w:eastAsia="zh-CN" w:bidi="ar-SA"/>
      </w:rPr>
    </w:lvl>
    <w:lvl w:ilvl="5" w:tentative="0">
      <w:start w:val="0"/>
      <w:numFmt w:val="bullet"/>
      <w:lvlText w:val="•"/>
      <w:lvlJc w:val="left"/>
      <w:pPr>
        <w:ind w:left="5312" w:hanging="400"/>
      </w:pPr>
      <w:rPr>
        <w:rFonts w:hint="default"/>
        <w:lang w:val="en-US" w:eastAsia="zh-CN" w:bidi="ar-SA"/>
      </w:rPr>
    </w:lvl>
    <w:lvl w:ilvl="6" w:tentative="0">
      <w:start w:val="0"/>
      <w:numFmt w:val="bullet"/>
      <w:lvlText w:val="•"/>
      <w:lvlJc w:val="left"/>
      <w:pPr>
        <w:ind w:left="6142" w:hanging="400"/>
      </w:pPr>
      <w:rPr>
        <w:rFonts w:hint="default"/>
        <w:lang w:val="en-US" w:eastAsia="zh-CN" w:bidi="ar-SA"/>
      </w:rPr>
    </w:lvl>
    <w:lvl w:ilvl="7" w:tentative="0">
      <w:start w:val="0"/>
      <w:numFmt w:val="bullet"/>
      <w:lvlText w:val="•"/>
      <w:lvlJc w:val="left"/>
      <w:pPr>
        <w:ind w:left="6973" w:hanging="400"/>
      </w:pPr>
      <w:rPr>
        <w:rFonts w:hint="default"/>
        <w:lang w:val="en-US" w:eastAsia="zh-CN" w:bidi="ar-SA"/>
      </w:rPr>
    </w:lvl>
    <w:lvl w:ilvl="8" w:tentative="0">
      <w:start w:val="0"/>
      <w:numFmt w:val="bullet"/>
      <w:lvlText w:val="•"/>
      <w:lvlJc w:val="left"/>
      <w:pPr>
        <w:ind w:left="7803" w:hanging="400"/>
      </w:pPr>
      <w:rPr>
        <w:rFonts w:hint="default"/>
        <w:lang w:val="en-US" w:eastAsia="zh-CN" w:bidi="ar-SA"/>
      </w:rPr>
    </w:lvl>
  </w:abstractNum>
  <w:abstractNum w:abstractNumId="3">
    <w:nsid w:val="0248C179"/>
    <w:multiLevelType w:val="multilevel"/>
    <w:tmpl w:val="0248C179"/>
    <w:lvl w:ilvl="0" w:tentative="0">
      <w:start w:val="1"/>
      <w:numFmt w:val="decimal"/>
      <w:lvlText w:val="%1."/>
      <w:lvlJc w:val="left"/>
      <w:pPr>
        <w:ind w:left="118"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0"/>
      </w:pPr>
      <w:rPr>
        <w:rFonts w:hint="default"/>
        <w:lang w:val="en-US" w:eastAsia="zh-CN" w:bidi="ar-SA"/>
      </w:rPr>
    </w:lvl>
    <w:lvl w:ilvl="2" w:tentative="0">
      <w:start w:val="0"/>
      <w:numFmt w:val="bullet"/>
      <w:lvlText w:val="•"/>
      <w:lvlJc w:val="left"/>
      <w:pPr>
        <w:ind w:left="1988" w:hanging="400"/>
      </w:pPr>
      <w:rPr>
        <w:rFonts w:hint="default"/>
        <w:lang w:val="en-US" w:eastAsia="zh-CN" w:bidi="ar-SA"/>
      </w:rPr>
    </w:lvl>
    <w:lvl w:ilvl="3" w:tentative="0">
      <w:start w:val="0"/>
      <w:numFmt w:val="bullet"/>
      <w:lvlText w:val="•"/>
      <w:lvlJc w:val="left"/>
      <w:pPr>
        <w:ind w:left="2923" w:hanging="400"/>
      </w:pPr>
      <w:rPr>
        <w:rFonts w:hint="default"/>
        <w:lang w:val="en-US" w:eastAsia="zh-CN" w:bidi="ar-SA"/>
      </w:rPr>
    </w:lvl>
    <w:lvl w:ilvl="4" w:tentative="0">
      <w:start w:val="0"/>
      <w:numFmt w:val="bullet"/>
      <w:lvlText w:val="•"/>
      <w:lvlJc w:val="left"/>
      <w:pPr>
        <w:ind w:left="3857" w:hanging="400"/>
      </w:pPr>
      <w:rPr>
        <w:rFonts w:hint="default"/>
        <w:lang w:val="en-US" w:eastAsia="zh-CN" w:bidi="ar-SA"/>
      </w:rPr>
    </w:lvl>
    <w:lvl w:ilvl="5" w:tentative="0">
      <w:start w:val="0"/>
      <w:numFmt w:val="bullet"/>
      <w:lvlText w:val="•"/>
      <w:lvlJc w:val="left"/>
      <w:pPr>
        <w:ind w:left="4792" w:hanging="400"/>
      </w:pPr>
      <w:rPr>
        <w:rFonts w:hint="default"/>
        <w:lang w:val="en-US" w:eastAsia="zh-CN" w:bidi="ar-SA"/>
      </w:rPr>
    </w:lvl>
    <w:lvl w:ilvl="6" w:tentative="0">
      <w:start w:val="0"/>
      <w:numFmt w:val="bullet"/>
      <w:lvlText w:val="•"/>
      <w:lvlJc w:val="left"/>
      <w:pPr>
        <w:ind w:left="5726" w:hanging="400"/>
      </w:pPr>
      <w:rPr>
        <w:rFonts w:hint="default"/>
        <w:lang w:val="en-US" w:eastAsia="zh-CN" w:bidi="ar-SA"/>
      </w:rPr>
    </w:lvl>
    <w:lvl w:ilvl="7" w:tentative="0">
      <w:start w:val="0"/>
      <w:numFmt w:val="bullet"/>
      <w:lvlText w:val="•"/>
      <w:lvlJc w:val="left"/>
      <w:pPr>
        <w:ind w:left="6661" w:hanging="400"/>
      </w:pPr>
      <w:rPr>
        <w:rFonts w:hint="default"/>
        <w:lang w:val="en-US" w:eastAsia="zh-CN" w:bidi="ar-SA"/>
      </w:rPr>
    </w:lvl>
    <w:lvl w:ilvl="8" w:tentative="0">
      <w:start w:val="0"/>
      <w:numFmt w:val="bullet"/>
      <w:lvlText w:val="•"/>
      <w:lvlJc w:val="left"/>
      <w:pPr>
        <w:ind w:left="7595" w:hanging="400"/>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118" w:hanging="401"/>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1"/>
      </w:pPr>
      <w:rPr>
        <w:rFonts w:hint="default"/>
        <w:lang w:val="en-US" w:eastAsia="zh-CN" w:bidi="ar-SA"/>
      </w:rPr>
    </w:lvl>
    <w:lvl w:ilvl="2" w:tentative="0">
      <w:start w:val="0"/>
      <w:numFmt w:val="bullet"/>
      <w:lvlText w:val="•"/>
      <w:lvlJc w:val="left"/>
      <w:pPr>
        <w:ind w:left="1988" w:hanging="401"/>
      </w:pPr>
      <w:rPr>
        <w:rFonts w:hint="default"/>
        <w:lang w:val="en-US" w:eastAsia="zh-CN" w:bidi="ar-SA"/>
      </w:rPr>
    </w:lvl>
    <w:lvl w:ilvl="3" w:tentative="0">
      <w:start w:val="0"/>
      <w:numFmt w:val="bullet"/>
      <w:lvlText w:val="•"/>
      <w:lvlJc w:val="left"/>
      <w:pPr>
        <w:ind w:left="2923" w:hanging="401"/>
      </w:pPr>
      <w:rPr>
        <w:rFonts w:hint="default"/>
        <w:lang w:val="en-US" w:eastAsia="zh-CN" w:bidi="ar-SA"/>
      </w:rPr>
    </w:lvl>
    <w:lvl w:ilvl="4" w:tentative="0">
      <w:start w:val="0"/>
      <w:numFmt w:val="bullet"/>
      <w:lvlText w:val="•"/>
      <w:lvlJc w:val="left"/>
      <w:pPr>
        <w:ind w:left="3857" w:hanging="401"/>
      </w:pPr>
      <w:rPr>
        <w:rFonts w:hint="default"/>
        <w:lang w:val="en-US" w:eastAsia="zh-CN" w:bidi="ar-SA"/>
      </w:rPr>
    </w:lvl>
    <w:lvl w:ilvl="5" w:tentative="0">
      <w:start w:val="0"/>
      <w:numFmt w:val="bullet"/>
      <w:lvlText w:val="•"/>
      <w:lvlJc w:val="left"/>
      <w:pPr>
        <w:ind w:left="4792" w:hanging="401"/>
      </w:pPr>
      <w:rPr>
        <w:rFonts w:hint="default"/>
        <w:lang w:val="en-US" w:eastAsia="zh-CN" w:bidi="ar-SA"/>
      </w:rPr>
    </w:lvl>
    <w:lvl w:ilvl="6" w:tentative="0">
      <w:start w:val="0"/>
      <w:numFmt w:val="bullet"/>
      <w:lvlText w:val="•"/>
      <w:lvlJc w:val="left"/>
      <w:pPr>
        <w:ind w:left="5726" w:hanging="401"/>
      </w:pPr>
      <w:rPr>
        <w:rFonts w:hint="default"/>
        <w:lang w:val="en-US" w:eastAsia="zh-CN" w:bidi="ar-SA"/>
      </w:rPr>
    </w:lvl>
    <w:lvl w:ilvl="7" w:tentative="0">
      <w:start w:val="0"/>
      <w:numFmt w:val="bullet"/>
      <w:lvlText w:val="•"/>
      <w:lvlJc w:val="left"/>
      <w:pPr>
        <w:ind w:left="6661" w:hanging="401"/>
      </w:pPr>
      <w:rPr>
        <w:rFonts w:hint="default"/>
        <w:lang w:val="en-US" w:eastAsia="zh-CN" w:bidi="ar-SA"/>
      </w:rPr>
    </w:lvl>
    <w:lvl w:ilvl="8" w:tentative="0">
      <w:start w:val="0"/>
      <w:numFmt w:val="bullet"/>
      <w:lvlText w:val="•"/>
      <w:lvlJc w:val="left"/>
      <w:pPr>
        <w:ind w:left="7595" w:hanging="401"/>
      </w:pPr>
      <w:rPr>
        <w:rFonts w:hint="default"/>
        <w:lang w:val="en-US" w:eastAsia="zh-CN" w:bidi="ar-SA"/>
      </w:rPr>
    </w:lvl>
  </w:abstractNum>
  <w:abstractNum w:abstractNumId="5">
    <w:nsid w:val="25B654F3"/>
    <w:multiLevelType w:val="multilevel"/>
    <w:tmpl w:val="25B654F3"/>
    <w:lvl w:ilvl="0" w:tentative="0">
      <w:start w:val="1"/>
      <w:numFmt w:val="decimal"/>
      <w:lvlText w:val="%1."/>
      <w:lvlJc w:val="left"/>
      <w:pPr>
        <w:ind w:left="1157"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990" w:hanging="400"/>
      </w:pPr>
      <w:rPr>
        <w:rFonts w:hint="default"/>
        <w:lang w:val="en-US" w:eastAsia="zh-CN" w:bidi="ar-SA"/>
      </w:rPr>
    </w:lvl>
    <w:lvl w:ilvl="2" w:tentative="0">
      <w:start w:val="0"/>
      <w:numFmt w:val="bullet"/>
      <w:lvlText w:val="•"/>
      <w:lvlJc w:val="left"/>
      <w:pPr>
        <w:ind w:left="2820" w:hanging="400"/>
      </w:pPr>
      <w:rPr>
        <w:rFonts w:hint="default"/>
        <w:lang w:val="en-US" w:eastAsia="zh-CN" w:bidi="ar-SA"/>
      </w:rPr>
    </w:lvl>
    <w:lvl w:ilvl="3" w:tentative="0">
      <w:start w:val="0"/>
      <w:numFmt w:val="bullet"/>
      <w:lvlText w:val="•"/>
      <w:lvlJc w:val="left"/>
      <w:pPr>
        <w:ind w:left="3651" w:hanging="400"/>
      </w:pPr>
      <w:rPr>
        <w:rFonts w:hint="default"/>
        <w:lang w:val="en-US" w:eastAsia="zh-CN" w:bidi="ar-SA"/>
      </w:rPr>
    </w:lvl>
    <w:lvl w:ilvl="4" w:tentative="0">
      <w:start w:val="0"/>
      <w:numFmt w:val="bullet"/>
      <w:lvlText w:val="•"/>
      <w:lvlJc w:val="left"/>
      <w:pPr>
        <w:ind w:left="4481" w:hanging="400"/>
      </w:pPr>
      <w:rPr>
        <w:rFonts w:hint="default"/>
        <w:lang w:val="en-US" w:eastAsia="zh-CN" w:bidi="ar-SA"/>
      </w:rPr>
    </w:lvl>
    <w:lvl w:ilvl="5" w:tentative="0">
      <w:start w:val="0"/>
      <w:numFmt w:val="bullet"/>
      <w:lvlText w:val="•"/>
      <w:lvlJc w:val="left"/>
      <w:pPr>
        <w:ind w:left="5312" w:hanging="400"/>
      </w:pPr>
      <w:rPr>
        <w:rFonts w:hint="default"/>
        <w:lang w:val="en-US" w:eastAsia="zh-CN" w:bidi="ar-SA"/>
      </w:rPr>
    </w:lvl>
    <w:lvl w:ilvl="6" w:tentative="0">
      <w:start w:val="0"/>
      <w:numFmt w:val="bullet"/>
      <w:lvlText w:val="•"/>
      <w:lvlJc w:val="left"/>
      <w:pPr>
        <w:ind w:left="6142" w:hanging="400"/>
      </w:pPr>
      <w:rPr>
        <w:rFonts w:hint="default"/>
        <w:lang w:val="en-US" w:eastAsia="zh-CN" w:bidi="ar-SA"/>
      </w:rPr>
    </w:lvl>
    <w:lvl w:ilvl="7" w:tentative="0">
      <w:start w:val="0"/>
      <w:numFmt w:val="bullet"/>
      <w:lvlText w:val="•"/>
      <w:lvlJc w:val="left"/>
      <w:pPr>
        <w:ind w:left="6973" w:hanging="400"/>
      </w:pPr>
      <w:rPr>
        <w:rFonts w:hint="default"/>
        <w:lang w:val="en-US" w:eastAsia="zh-CN" w:bidi="ar-SA"/>
      </w:rPr>
    </w:lvl>
    <w:lvl w:ilvl="8" w:tentative="0">
      <w:start w:val="0"/>
      <w:numFmt w:val="bullet"/>
      <w:lvlText w:val="•"/>
      <w:lvlJc w:val="left"/>
      <w:pPr>
        <w:ind w:left="7803" w:hanging="400"/>
      </w:pPr>
      <w:rPr>
        <w:rFonts w:hint="default"/>
        <w:lang w:val="en-US" w:eastAsia="zh-CN" w:bidi="ar-SA"/>
      </w:rPr>
    </w:lvl>
  </w:abstractNum>
  <w:abstractNum w:abstractNumId="6">
    <w:nsid w:val="2A8F537B"/>
    <w:multiLevelType w:val="multilevel"/>
    <w:tmpl w:val="2A8F537B"/>
    <w:lvl w:ilvl="0" w:tentative="0">
      <w:start w:val="1"/>
      <w:numFmt w:val="decimal"/>
      <w:lvlText w:val="%1."/>
      <w:lvlJc w:val="left"/>
      <w:pPr>
        <w:ind w:left="118"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0"/>
      </w:pPr>
      <w:rPr>
        <w:rFonts w:hint="default"/>
        <w:lang w:val="en-US" w:eastAsia="zh-CN" w:bidi="ar-SA"/>
      </w:rPr>
    </w:lvl>
    <w:lvl w:ilvl="2" w:tentative="0">
      <w:start w:val="0"/>
      <w:numFmt w:val="bullet"/>
      <w:lvlText w:val="•"/>
      <w:lvlJc w:val="left"/>
      <w:pPr>
        <w:ind w:left="1988" w:hanging="400"/>
      </w:pPr>
      <w:rPr>
        <w:rFonts w:hint="default"/>
        <w:lang w:val="en-US" w:eastAsia="zh-CN" w:bidi="ar-SA"/>
      </w:rPr>
    </w:lvl>
    <w:lvl w:ilvl="3" w:tentative="0">
      <w:start w:val="0"/>
      <w:numFmt w:val="bullet"/>
      <w:lvlText w:val="•"/>
      <w:lvlJc w:val="left"/>
      <w:pPr>
        <w:ind w:left="2923" w:hanging="400"/>
      </w:pPr>
      <w:rPr>
        <w:rFonts w:hint="default"/>
        <w:lang w:val="en-US" w:eastAsia="zh-CN" w:bidi="ar-SA"/>
      </w:rPr>
    </w:lvl>
    <w:lvl w:ilvl="4" w:tentative="0">
      <w:start w:val="0"/>
      <w:numFmt w:val="bullet"/>
      <w:lvlText w:val="•"/>
      <w:lvlJc w:val="left"/>
      <w:pPr>
        <w:ind w:left="3857" w:hanging="400"/>
      </w:pPr>
      <w:rPr>
        <w:rFonts w:hint="default"/>
        <w:lang w:val="en-US" w:eastAsia="zh-CN" w:bidi="ar-SA"/>
      </w:rPr>
    </w:lvl>
    <w:lvl w:ilvl="5" w:tentative="0">
      <w:start w:val="0"/>
      <w:numFmt w:val="bullet"/>
      <w:lvlText w:val="•"/>
      <w:lvlJc w:val="left"/>
      <w:pPr>
        <w:ind w:left="4792" w:hanging="400"/>
      </w:pPr>
      <w:rPr>
        <w:rFonts w:hint="default"/>
        <w:lang w:val="en-US" w:eastAsia="zh-CN" w:bidi="ar-SA"/>
      </w:rPr>
    </w:lvl>
    <w:lvl w:ilvl="6" w:tentative="0">
      <w:start w:val="0"/>
      <w:numFmt w:val="bullet"/>
      <w:lvlText w:val="•"/>
      <w:lvlJc w:val="left"/>
      <w:pPr>
        <w:ind w:left="5726" w:hanging="400"/>
      </w:pPr>
      <w:rPr>
        <w:rFonts w:hint="default"/>
        <w:lang w:val="en-US" w:eastAsia="zh-CN" w:bidi="ar-SA"/>
      </w:rPr>
    </w:lvl>
    <w:lvl w:ilvl="7" w:tentative="0">
      <w:start w:val="0"/>
      <w:numFmt w:val="bullet"/>
      <w:lvlText w:val="•"/>
      <w:lvlJc w:val="left"/>
      <w:pPr>
        <w:ind w:left="6661" w:hanging="400"/>
      </w:pPr>
      <w:rPr>
        <w:rFonts w:hint="default"/>
        <w:lang w:val="en-US" w:eastAsia="zh-CN" w:bidi="ar-SA"/>
      </w:rPr>
    </w:lvl>
    <w:lvl w:ilvl="8" w:tentative="0">
      <w:start w:val="0"/>
      <w:numFmt w:val="bullet"/>
      <w:lvlText w:val="•"/>
      <w:lvlJc w:val="left"/>
      <w:pPr>
        <w:ind w:left="7595" w:hanging="400"/>
      </w:pPr>
      <w:rPr>
        <w:rFonts w:hint="default"/>
        <w:lang w:val="en-US" w:eastAsia="zh-CN" w:bidi="ar-SA"/>
      </w:rPr>
    </w:lvl>
  </w:abstractNum>
  <w:abstractNum w:abstractNumId="7">
    <w:nsid w:val="4D4DC07F"/>
    <w:multiLevelType w:val="multilevel"/>
    <w:tmpl w:val="4D4DC07F"/>
    <w:lvl w:ilvl="0" w:tentative="0">
      <w:start w:val="1"/>
      <w:numFmt w:val="decimal"/>
      <w:lvlText w:val="%1."/>
      <w:lvlJc w:val="left"/>
      <w:pPr>
        <w:ind w:left="118" w:hanging="401"/>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1"/>
      </w:pPr>
      <w:rPr>
        <w:rFonts w:hint="default"/>
        <w:lang w:val="en-US" w:eastAsia="zh-CN" w:bidi="ar-SA"/>
      </w:rPr>
    </w:lvl>
    <w:lvl w:ilvl="2" w:tentative="0">
      <w:start w:val="0"/>
      <w:numFmt w:val="bullet"/>
      <w:lvlText w:val="•"/>
      <w:lvlJc w:val="left"/>
      <w:pPr>
        <w:ind w:left="1988" w:hanging="401"/>
      </w:pPr>
      <w:rPr>
        <w:rFonts w:hint="default"/>
        <w:lang w:val="en-US" w:eastAsia="zh-CN" w:bidi="ar-SA"/>
      </w:rPr>
    </w:lvl>
    <w:lvl w:ilvl="3" w:tentative="0">
      <w:start w:val="0"/>
      <w:numFmt w:val="bullet"/>
      <w:lvlText w:val="•"/>
      <w:lvlJc w:val="left"/>
      <w:pPr>
        <w:ind w:left="2923" w:hanging="401"/>
      </w:pPr>
      <w:rPr>
        <w:rFonts w:hint="default"/>
        <w:lang w:val="en-US" w:eastAsia="zh-CN" w:bidi="ar-SA"/>
      </w:rPr>
    </w:lvl>
    <w:lvl w:ilvl="4" w:tentative="0">
      <w:start w:val="0"/>
      <w:numFmt w:val="bullet"/>
      <w:lvlText w:val="•"/>
      <w:lvlJc w:val="left"/>
      <w:pPr>
        <w:ind w:left="3857" w:hanging="401"/>
      </w:pPr>
      <w:rPr>
        <w:rFonts w:hint="default"/>
        <w:lang w:val="en-US" w:eastAsia="zh-CN" w:bidi="ar-SA"/>
      </w:rPr>
    </w:lvl>
    <w:lvl w:ilvl="5" w:tentative="0">
      <w:start w:val="0"/>
      <w:numFmt w:val="bullet"/>
      <w:lvlText w:val="•"/>
      <w:lvlJc w:val="left"/>
      <w:pPr>
        <w:ind w:left="4792" w:hanging="401"/>
      </w:pPr>
      <w:rPr>
        <w:rFonts w:hint="default"/>
        <w:lang w:val="en-US" w:eastAsia="zh-CN" w:bidi="ar-SA"/>
      </w:rPr>
    </w:lvl>
    <w:lvl w:ilvl="6" w:tentative="0">
      <w:start w:val="0"/>
      <w:numFmt w:val="bullet"/>
      <w:lvlText w:val="•"/>
      <w:lvlJc w:val="left"/>
      <w:pPr>
        <w:ind w:left="5726" w:hanging="401"/>
      </w:pPr>
      <w:rPr>
        <w:rFonts w:hint="default"/>
        <w:lang w:val="en-US" w:eastAsia="zh-CN" w:bidi="ar-SA"/>
      </w:rPr>
    </w:lvl>
    <w:lvl w:ilvl="7" w:tentative="0">
      <w:start w:val="0"/>
      <w:numFmt w:val="bullet"/>
      <w:lvlText w:val="•"/>
      <w:lvlJc w:val="left"/>
      <w:pPr>
        <w:ind w:left="6661" w:hanging="401"/>
      </w:pPr>
      <w:rPr>
        <w:rFonts w:hint="default"/>
        <w:lang w:val="en-US" w:eastAsia="zh-CN" w:bidi="ar-SA"/>
      </w:rPr>
    </w:lvl>
    <w:lvl w:ilvl="8" w:tentative="0">
      <w:start w:val="0"/>
      <w:numFmt w:val="bullet"/>
      <w:lvlText w:val="•"/>
      <w:lvlJc w:val="left"/>
      <w:pPr>
        <w:ind w:left="7595" w:hanging="401"/>
      </w:pPr>
      <w:rPr>
        <w:rFonts w:hint="default"/>
        <w:lang w:val="en-US" w:eastAsia="zh-CN" w:bidi="ar-SA"/>
      </w:rPr>
    </w:lvl>
  </w:abstractNum>
  <w:abstractNum w:abstractNumId="8">
    <w:nsid w:val="5A241D34"/>
    <w:multiLevelType w:val="multilevel"/>
    <w:tmpl w:val="5A241D34"/>
    <w:lvl w:ilvl="0" w:tentative="0">
      <w:start w:val="1"/>
      <w:numFmt w:val="decimal"/>
      <w:lvlText w:val="%1."/>
      <w:lvlJc w:val="left"/>
      <w:pPr>
        <w:ind w:left="118" w:hanging="401"/>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1"/>
      </w:pPr>
      <w:rPr>
        <w:rFonts w:hint="default"/>
        <w:lang w:val="en-US" w:eastAsia="zh-CN" w:bidi="ar-SA"/>
      </w:rPr>
    </w:lvl>
    <w:lvl w:ilvl="2" w:tentative="0">
      <w:start w:val="0"/>
      <w:numFmt w:val="bullet"/>
      <w:lvlText w:val="•"/>
      <w:lvlJc w:val="left"/>
      <w:pPr>
        <w:ind w:left="1988" w:hanging="401"/>
      </w:pPr>
      <w:rPr>
        <w:rFonts w:hint="default"/>
        <w:lang w:val="en-US" w:eastAsia="zh-CN" w:bidi="ar-SA"/>
      </w:rPr>
    </w:lvl>
    <w:lvl w:ilvl="3" w:tentative="0">
      <w:start w:val="0"/>
      <w:numFmt w:val="bullet"/>
      <w:lvlText w:val="•"/>
      <w:lvlJc w:val="left"/>
      <w:pPr>
        <w:ind w:left="2923" w:hanging="401"/>
      </w:pPr>
      <w:rPr>
        <w:rFonts w:hint="default"/>
        <w:lang w:val="en-US" w:eastAsia="zh-CN" w:bidi="ar-SA"/>
      </w:rPr>
    </w:lvl>
    <w:lvl w:ilvl="4" w:tentative="0">
      <w:start w:val="0"/>
      <w:numFmt w:val="bullet"/>
      <w:lvlText w:val="•"/>
      <w:lvlJc w:val="left"/>
      <w:pPr>
        <w:ind w:left="3857" w:hanging="401"/>
      </w:pPr>
      <w:rPr>
        <w:rFonts w:hint="default"/>
        <w:lang w:val="en-US" w:eastAsia="zh-CN" w:bidi="ar-SA"/>
      </w:rPr>
    </w:lvl>
    <w:lvl w:ilvl="5" w:tentative="0">
      <w:start w:val="0"/>
      <w:numFmt w:val="bullet"/>
      <w:lvlText w:val="•"/>
      <w:lvlJc w:val="left"/>
      <w:pPr>
        <w:ind w:left="4792" w:hanging="401"/>
      </w:pPr>
      <w:rPr>
        <w:rFonts w:hint="default"/>
        <w:lang w:val="en-US" w:eastAsia="zh-CN" w:bidi="ar-SA"/>
      </w:rPr>
    </w:lvl>
    <w:lvl w:ilvl="6" w:tentative="0">
      <w:start w:val="0"/>
      <w:numFmt w:val="bullet"/>
      <w:lvlText w:val="•"/>
      <w:lvlJc w:val="left"/>
      <w:pPr>
        <w:ind w:left="5726" w:hanging="401"/>
      </w:pPr>
      <w:rPr>
        <w:rFonts w:hint="default"/>
        <w:lang w:val="en-US" w:eastAsia="zh-CN" w:bidi="ar-SA"/>
      </w:rPr>
    </w:lvl>
    <w:lvl w:ilvl="7" w:tentative="0">
      <w:start w:val="0"/>
      <w:numFmt w:val="bullet"/>
      <w:lvlText w:val="•"/>
      <w:lvlJc w:val="left"/>
      <w:pPr>
        <w:ind w:left="6661" w:hanging="401"/>
      </w:pPr>
      <w:rPr>
        <w:rFonts w:hint="default"/>
        <w:lang w:val="en-US" w:eastAsia="zh-CN" w:bidi="ar-SA"/>
      </w:rPr>
    </w:lvl>
    <w:lvl w:ilvl="8" w:tentative="0">
      <w:start w:val="0"/>
      <w:numFmt w:val="bullet"/>
      <w:lvlText w:val="•"/>
      <w:lvlJc w:val="left"/>
      <w:pPr>
        <w:ind w:left="7595" w:hanging="401"/>
      </w:pPr>
      <w:rPr>
        <w:rFonts w:hint="default"/>
        <w:lang w:val="en-US" w:eastAsia="zh-CN" w:bidi="ar-SA"/>
      </w:rPr>
    </w:lvl>
  </w:abstractNum>
  <w:abstractNum w:abstractNumId="9">
    <w:nsid w:val="72183CF9"/>
    <w:multiLevelType w:val="multilevel"/>
    <w:tmpl w:val="72183CF9"/>
    <w:lvl w:ilvl="0" w:tentative="0">
      <w:start w:val="1"/>
      <w:numFmt w:val="decimal"/>
      <w:lvlText w:val="%1."/>
      <w:lvlJc w:val="left"/>
      <w:pPr>
        <w:ind w:left="118" w:hanging="401"/>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054" w:hanging="401"/>
      </w:pPr>
      <w:rPr>
        <w:rFonts w:hint="default"/>
        <w:lang w:val="en-US" w:eastAsia="zh-CN" w:bidi="ar-SA"/>
      </w:rPr>
    </w:lvl>
    <w:lvl w:ilvl="2" w:tentative="0">
      <w:start w:val="0"/>
      <w:numFmt w:val="bullet"/>
      <w:lvlText w:val="•"/>
      <w:lvlJc w:val="left"/>
      <w:pPr>
        <w:ind w:left="1988" w:hanging="401"/>
      </w:pPr>
      <w:rPr>
        <w:rFonts w:hint="default"/>
        <w:lang w:val="en-US" w:eastAsia="zh-CN" w:bidi="ar-SA"/>
      </w:rPr>
    </w:lvl>
    <w:lvl w:ilvl="3" w:tentative="0">
      <w:start w:val="0"/>
      <w:numFmt w:val="bullet"/>
      <w:lvlText w:val="•"/>
      <w:lvlJc w:val="left"/>
      <w:pPr>
        <w:ind w:left="2923" w:hanging="401"/>
      </w:pPr>
      <w:rPr>
        <w:rFonts w:hint="default"/>
        <w:lang w:val="en-US" w:eastAsia="zh-CN" w:bidi="ar-SA"/>
      </w:rPr>
    </w:lvl>
    <w:lvl w:ilvl="4" w:tentative="0">
      <w:start w:val="0"/>
      <w:numFmt w:val="bullet"/>
      <w:lvlText w:val="•"/>
      <w:lvlJc w:val="left"/>
      <w:pPr>
        <w:ind w:left="3857" w:hanging="401"/>
      </w:pPr>
      <w:rPr>
        <w:rFonts w:hint="default"/>
        <w:lang w:val="en-US" w:eastAsia="zh-CN" w:bidi="ar-SA"/>
      </w:rPr>
    </w:lvl>
    <w:lvl w:ilvl="5" w:tentative="0">
      <w:start w:val="0"/>
      <w:numFmt w:val="bullet"/>
      <w:lvlText w:val="•"/>
      <w:lvlJc w:val="left"/>
      <w:pPr>
        <w:ind w:left="4792" w:hanging="401"/>
      </w:pPr>
      <w:rPr>
        <w:rFonts w:hint="default"/>
        <w:lang w:val="en-US" w:eastAsia="zh-CN" w:bidi="ar-SA"/>
      </w:rPr>
    </w:lvl>
    <w:lvl w:ilvl="6" w:tentative="0">
      <w:start w:val="0"/>
      <w:numFmt w:val="bullet"/>
      <w:lvlText w:val="•"/>
      <w:lvlJc w:val="left"/>
      <w:pPr>
        <w:ind w:left="5726" w:hanging="401"/>
      </w:pPr>
      <w:rPr>
        <w:rFonts w:hint="default"/>
        <w:lang w:val="en-US" w:eastAsia="zh-CN" w:bidi="ar-SA"/>
      </w:rPr>
    </w:lvl>
    <w:lvl w:ilvl="7" w:tentative="0">
      <w:start w:val="0"/>
      <w:numFmt w:val="bullet"/>
      <w:lvlText w:val="•"/>
      <w:lvlJc w:val="left"/>
      <w:pPr>
        <w:ind w:left="6661" w:hanging="401"/>
      </w:pPr>
      <w:rPr>
        <w:rFonts w:hint="default"/>
        <w:lang w:val="en-US" w:eastAsia="zh-CN" w:bidi="ar-SA"/>
      </w:rPr>
    </w:lvl>
    <w:lvl w:ilvl="8" w:tentative="0">
      <w:start w:val="0"/>
      <w:numFmt w:val="bullet"/>
      <w:lvlText w:val="•"/>
      <w:lvlJc w:val="left"/>
      <w:pPr>
        <w:ind w:left="7595" w:hanging="401"/>
      </w:pPr>
      <w:rPr>
        <w:rFonts w:hint="default"/>
        <w:lang w:val="en-US" w:eastAsia="zh-CN" w:bidi="ar-SA"/>
      </w:rPr>
    </w:lvl>
  </w:abstractNum>
  <w:num w:numId="1">
    <w:abstractNumId w:val="4"/>
  </w:num>
  <w:num w:numId="2">
    <w:abstractNumId w:val="5"/>
  </w:num>
  <w:num w:numId="3">
    <w:abstractNumId w:val="9"/>
  </w:num>
  <w:num w:numId="4">
    <w:abstractNumId w:val="3"/>
  </w:num>
  <w:num w:numId="5">
    <w:abstractNumId w:val="0"/>
  </w:num>
  <w:num w:numId="6">
    <w:abstractNumId w:val="6"/>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2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TFlM2U5NzUyN2Q5YTI1N2JhZGFiYzliZDEyNjkifQ=="/>
  </w:docVars>
  <w:rsids>
    <w:rsidRoot w:val="00172A27"/>
    <w:rsid w:val="00177E82"/>
    <w:rsid w:val="001D2EE3"/>
    <w:rsid w:val="001D65D4"/>
    <w:rsid w:val="001F637C"/>
    <w:rsid w:val="002F2857"/>
    <w:rsid w:val="003B6485"/>
    <w:rsid w:val="003E2818"/>
    <w:rsid w:val="00433794"/>
    <w:rsid w:val="00564553"/>
    <w:rsid w:val="005C41AF"/>
    <w:rsid w:val="005E53FE"/>
    <w:rsid w:val="006512A6"/>
    <w:rsid w:val="00774B6C"/>
    <w:rsid w:val="00795707"/>
    <w:rsid w:val="007B5E6F"/>
    <w:rsid w:val="00896A6A"/>
    <w:rsid w:val="009A5923"/>
    <w:rsid w:val="009E3123"/>
    <w:rsid w:val="00A27D9D"/>
    <w:rsid w:val="00A729BF"/>
    <w:rsid w:val="00A93718"/>
    <w:rsid w:val="00B10483"/>
    <w:rsid w:val="00BE1DDA"/>
    <w:rsid w:val="00C91F4D"/>
    <w:rsid w:val="00CD2196"/>
    <w:rsid w:val="00E72990"/>
    <w:rsid w:val="00E72C78"/>
    <w:rsid w:val="00E9031D"/>
    <w:rsid w:val="00EA5431"/>
    <w:rsid w:val="00EE1C24"/>
    <w:rsid w:val="00EE7E5F"/>
    <w:rsid w:val="00F47404"/>
    <w:rsid w:val="00F538B8"/>
    <w:rsid w:val="00F71AF2"/>
    <w:rsid w:val="00F96754"/>
    <w:rsid w:val="05FD0BF2"/>
    <w:rsid w:val="0DBE1A1B"/>
    <w:rsid w:val="0DFF321E"/>
    <w:rsid w:val="0EE9CA16"/>
    <w:rsid w:val="125E74F7"/>
    <w:rsid w:val="15FF733E"/>
    <w:rsid w:val="1BFE980C"/>
    <w:rsid w:val="1C5926B4"/>
    <w:rsid w:val="1E7DEF4D"/>
    <w:rsid w:val="1FEFD314"/>
    <w:rsid w:val="245A24BD"/>
    <w:rsid w:val="2C4F2BDE"/>
    <w:rsid w:val="2CCD23A8"/>
    <w:rsid w:val="2CF778E3"/>
    <w:rsid w:val="2FE70B64"/>
    <w:rsid w:val="33769F27"/>
    <w:rsid w:val="36CF6477"/>
    <w:rsid w:val="36FF7E65"/>
    <w:rsid w:val="37F3F70A"/>
    <w:rsid w:val="3A9CB0BF"/>
    <w:rsid w:val="3B67D87C"/>
    <w:rsid w:val="3B7F013E"/>
    <w:rsid w:val="3BFFE220"/>
    <w:rsid w:val="3C5CBA78"/>
    <w:rsid w:val="3DEF5705"/>
    <w:rsid w:val="3EDF2742"/>
    <w:rsid w:val="3F867D31"/>
    <w:rsid w:val="3FBB9D54"/>
    <w:rsid w:val="3FBFC5C2"/>
    <w:rsid w:val="3FBFD863"/>
    <w:rsid w:val="3FCF7D8C"/>
    <w:rsid w:val="3FDB201F"/>
    <w:rsid w:val="3FFD292F"/>
    <w:rsid w:val="3FFEC93E"/>
    <w:rsid w:val="3FFFF74C"/>
    <w:rsid w:val="467FD013"/>
    <w:rsid w:val="474E87EE"/>
    <w:rsid w:val="47F6E5BA"/>
    <w:rsid w:val="4D3A5594"/>
    <w:rsid w:val="4DF7EB88"/>
    <w:rsid w:val="4DFDC8D8"/>
    <w:rsid w:val="4F7BEAE1"/>
    <w:rsid w:val="4FEB44C0"/>
    <w:rsid w:val="4FEB8C22"/>
    <w:rsid w:val="55E68D5A"/>
    <w:rsid w:val="57B1A732"/>
    <w:rsid w:val="598FACAE"/>
    <w:rsid w:val="59DF1F52"/>
    <w:rsid w:val="5AA721D7"/>
    <w:rsid w:val="5BEF6248"/>
    <w:rsid w:val="5E47492A"/>
    <w:rsid w:val="5EBD3CFA"/>
    <w:rsid w:val="5F5D60D7"/>
    <w:rsid w:val="5FABE925"/>
    <w:rsid w:val="5FCDD2C2"/>
    <w:rsid w:val="5FDD7F23"/>
    <w:rsid w:val="5FEE7360"/>
    <w:rsid w:val="5FF67DC5"/>
    <w:rsid w:val="5FFBEC00"/>
    <w:rsid w:val="61DE7061"/>
    <w:rsid w:val="668F7038"/>
    <w:rsid w:val="67BEF867"/>
    <w:rsid w:val="67DB7C70"/>
    <w:rsid w:val="67FF546E"/>
    <w:rsid w:val="6AF11476"/>
    <w:rsid w:val="6AF7618E"/>
    <w:rsid w:val="6B82872A"/>
    <w:rsid w:val="6BBC0157"/>
    <w:rsid w:val="6CCF8793"/>
    <w:rsid w:val="6CFF3C1F"/>
    <w:rsid w:val="6DD960A9"/>
    <w:rsid w:val="6DFBB6DA"/>
    <w:rsid w:val="6DFF35E9"/>
    <w:rsid w:val="6EB7F1B7"/>
    <w:rsid w:val="6EF2A96F"/>
    <w:rsid w:val="6EFFBBF0"/>
    <w:rsid w:val="6F1DA54E"/>
    <w:rsid w:val="6F3FE5EF"/>
    <w:rsid w:val="6FA308A5"/>
    <w:rsid w:val="6FEDF34D"/>
    <w:rsid w:val="6FF8E80C"/>
    <w:rsid w:val="6FFDCB07"/>
    <w:rsid w:val="6FFF6DB8"/>
    <w:rsid w:val="707FB2A4"/>
    <w:rsid w:val="71BE0D79"/>
    <w:rsid w:val="7278136D"/>
    <w:rsid w:val="7458349A"/>
    <w:rsid w:val="74B6F048"/>
    <w:rsid w:val="757E7C3C"/>
    <w:rsid w:val="75A552EA"/>
    <w:rsid w:val="75FFD4CB"/>
    <w:rsid w:val="76FF1FB7"/>
    <w:rsid w:val="77364C6D"/>
    <w:rsid w:val="77BD8130"/>
    <w:rsid w:val="77DC65CB"/>
    <w:rsid w:val="77E2C109"/>
    <w:rsid w:val="77E7F151"/>
    <w:rsid w:val="77EF1CE4"/>
    <w:rsid w:val="77F76651"/>
    <w:rsid w:val="77F8F382"/>
    <w:rsid w:val="77FF3592"/>
    <w:rsid w:val="781F6D19"/>
    <w:rsid w:val="787D3BBC"/>
    <w:rsid w:val="797DB34D"/>
    <w:rsid w:val="7AB5C3B0"/>
    <w:rsid w:val="7AE76013"/>
    <w:rsid w:val="7AF300FB"/>
    <w:rsid w:val="7B1B9531"/>
    <w:rsid w:val="7B7FE529"/>
    <w:rsid w:val="7BBF90C6"/>
    <w:rsid w:val="7BECF295"/>
    <w:rsid w:val="7BEF741B"/>
    <w:rsid w:val="7BFE8B65"/>
    <w:rsid w:val="7BFFCB58"/>
    <w:rsid w:val="7BFFF3D5"/>
    <w:rsid w:val="7C7B2D4A"/>
    <w:rsid w:val="7CB7BF1B"/>
    <w:rsid w:val="7CFDEB3B"/>
    <w:rsid w:val="7D7B7DF4"/>
    <w:rsid w:val="7DF37A91"/>
    <w:rsid w:val="7E75656B"/>
    <w:rsid w:val="7E972999"/>
    <w:rsid w:val="7EBF0317"/>
    <w:rsid w:val="7EE30A86"/>
    <w:rsid w:val="7EF721E2"/>
    <w:rsid w:val="7EFD0D42"/>
    <w:rsid w:val="7EFDA075"/>
    <w:rsid w:val="7EFE6929"/>
    <w:rsid w:val="7EFFB438"/>
    <w:rsid w:val="7F4FD2D0"/>
    <w:rsid w:val="7F5F587E"/>
    <w:rsid w:val="7F75E0FB"/>
    <w:rsid w:val="7F9EB6AD"/>
    <w:rsid w:val="7FE6EC37"/>
    <w:rsid w:val="7FF113C2"/>
    <w:rsid w:val="7FF5A12D"/>
    <w:rsid w:val="7FF8F036"/>
    <w:rsid w:val="7FFB0793"/>
    <w:rsid w:val="7FFF41DA"/>
    <w:rsid w:val="7FFF5398"/>
    <w:rsid w:val="7FFF61E5"/>
    <w:rsid w:val="876FA2CC"/>
    <w:rsid w:val="9BBD48C7"/>
    <w:rsid w:val="9F5FE3FD"/>
    <w:rsid w:val="9F6D4E09"/>
    <w:rsid w:val="9F77C929"/>
    <w:rsid w:val="9FFF63AE"/>
    <w:rsid w:val="AEA60D99"/>
    <w:rsid w:val="AEED8DA2"/>
    <w:rsid w:val="B2CF070C"/>
    <w:rsid w:val="B777F54F"/>
    <w:rsid w:val="B77FD792"/>
    <w:rsid w:val="B8EFC878"/>
    <w:rsid w:val="B97EA13F"/>
    <w:rsid w:val="B9FD2BDC"/>
    <w:rsid w:val="BAFCAD15"/>
    <w:rsid w:val="BBBBC760"/>
    <w:rsid w:val="BDBA7CBA"/>
    <w:rsid w:val="BDBFB4EA"/>
    <w:rsid w:val="BEAD901D"/>
    <w:rsid w:val="BEDF321E"/>
    <w:rsid w:val="BEFED3CA"/>
    <w:rsid w:val="BF163A4A"/>
    <w:rsid w:val="BF370145"/>
    <w:rsid w:val="BF5F5B53"/>
    <w:rsid w:val="BF7B4D9D"/>
    <w:rsid w:val="BF89994A"/>
    <w:rsid w:val="BF979186"/>
    <w:rsid w:val="BFDF1188"/>
    <w:rsid w:val="CF5E86C0"/>
    <w:rsid w:val="D535DD0C"/>
    <w:rsid w:val="D62B3EEB"/>
    <w:rsid w:val="D74FE496"/>
    <w:rsid w:val="D79D1AB1"/>
    <w:rsid w:val="D7FF3157"/>
    <w:rsid w:val="D9564312"/>
    <w:rsid w:val="DE8DA04E"/>
    <w:rsid w:val="DF7FA893"/>
    <w:rsid w:val="DFBFDFCA"/>
    <w:rsid w:val="DFE77A4C"/>
    <w:rsid w:val="DFF7C5C1"/>
    <w:rsid w:val="DFF7CFFE"/>
    <w:rsid w:val="DFFC61AA"/>
    <w:rsid w:val="E2DF2761"/>
    <w:rsid w:val="E6FE11C6"/>
    <w:rsid w:val="E6FF69D6"/>
    <w:rsid w:val="E75F8275"/>
    <w:rsid w:val="EAF9752C"/>
    <w:rsid w:val="EB721D48"/>
    <w:rsid w:val="EDB74D3B"/>
    <w:rsid w:val="EDE78160"/>
    <w:rsid w:val="EDFE4612"/>
    <w:rsid w:val="EEFF5C90"/>
    <w:rsid w:val="EEFFBC92"/>
    <w:rsid w:val="EF9E9225"/>
    <w:rsid w:val="EF9FA225"/>
    <w:rsid w:val="EFA6CD71"/>
    <w:rsid w:val="EFBE2295"/>
    <w:rsid w:val="EFDE23DB"/>
    <w:rsid w:val="EFFDF478"/>
    <w:rsid w:val="F1DBCF1D"/>
    <w:rsid w:val="F347E45F"/>
    <w:rsid w:val="F370473A"/>
    <w:rsid w:val="F3BED9BD"/>
    <w:rsid w:val="F5745287"/>
    <w:rsid w:val="F6DF437E"/>
    <w:rsid w:val="F6EFB7A7"/>
    <w:rsid w:val="F77F4E1C"/>
    <w:rsid w:val="F7F6A86B"/>
    <w:rsid w:val="F9751378"/>
    <w:rsid w:val="F985F9A0"/>
    <w:rsid w:val="FABCD43A"/>
    <w:rsid w:val="FB3DA402"/>
    <w:rsid w:val="FB7F695B"/>
    <w:rsid w:val="FBED1C9B"/>
    <w:rsid w:val="FBFEB1E2"/>
    <w:rsid w:val="FC7F679F"/>
    <w:rsid w:val="FCFFEC53"/>
    <w:rsid w:val="FD3D62D7"/>
    <w:rsid w:val="FD7F5B4C"/>
    <w:rsid w:val="FDBB4A7D"/>
    <w:rsid w:val="FDDEDAB0"/>
    <w:rsid w:val="FDF7DD5A"/>
    <w:rsid w:val="FDFA7F4E"/>
    <w:rsid w:val="FDFD758C"/>
    <w:rsid w:val="FDFDD028"/>
    <w:rsid w:val="FDFF219C"/>
    <w:rsid w:val="FE79D79A"/>
    <w:rsid w:val="FE7B96C3"/>
    <w:rsid w:val="FEBEA6BC"/>
    <w:rsid w:val="FECBEB3A"/>
    <w:rsid w:val="FED7C2E8"/>
    <w:rsid w:val="FEECC432"/>
    <w:rsid w:val="FEFD1AF9"/>
    <w:rsid w:val="FEFEF309"/>
    <w:rsid w:val="FF67A655"/>
    <w:rsid w:val="FF9A88E1"/>
    <w:rsid w:val="FFA9B0EF"/>
    <w:rsid w:val="FFD4F1DA"/>
    <w:rsid w:val="FFDBDA32"/>
    <w:rsid w:val="FFDDFFDA"/>
    <w:rsid w:val="FFEF1C38"/>
    <w:rsid w:val="FFEF77E5"/>
    <w:rsid w:val="FFF36F65"/>
    <w:rsid w:val="FFF3F9BB"/>
    <w:rsid w:val="FFF5E89B"/>
    <w:rsid w:val="FFF76A36"/>
    <w:rsid w:val="FFF7A665"/>
    <w:rsid w:val="FFFFD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42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bidi="ar"/>
    </w:rPr>
  </w:style>
  <w:style w:type="paragraph" w:styleId="3">
    <w:name w:val="heading 2"/>
    <w:basedOn w:val="1"/>
    <w:next w:val="1"/>
    <w:link w:val="17"/>
    <w:unhideWhenUsed/>
    <w:qFormat/>
    <w:uiPriority w:val="0"/>
    <w:pPr>
      <w:widowControl w:val="0"/>
      <w:spacing w:beforeAutospacing="0" w:afterAutospacing="0" w:line="590" w:lineRule="exact"/>
      <w:ind w:firstLine="420" w:firstLineChars="200"/>
      <w:jc w:val="both"/>
      <w:outlineLvl w:val="1"/>
    </w:pPr>
    <w:rPr>
      <w:rFonts w:ascii="Times New Roman" w:hAnsi="Times New Roman" w:eastAsia="楷体_GB2312" w:cs="Times New Roman"/>
      <w:bCs/>
      <w:color w:val="0000FF"/>
      <w:kern w:val="0"/>
      <w:sz w:val="32"/>
      <w:szCs w:val="36"/>
      <w:u w:val="single"/>
    </w:rPr>
  </w:style>
  <w:style w:type="paragraph" w:styleId="4">
    <w:name w:val="heading 3"/>
    <w:basedOn w:val="5"/>
    <w:next w:val="5"/>
    <w:link w:val="18"/>
    <w:unhideWhenUsed/>
    <w:qFormat/>
    <w:uiPriority w:val="0"/>
    <w:pPr>
      <w:keepNext w:val="0"/>
      <w:keepLines w:val="0"/>
      <w:spacing w:beforeLines="0" w:beforeAutospacing="0" w:afterLines="0" w:afterAutospacing="0" w:line="590" w:lineRule="exact"/>
      <w:ind w:firstLine="0" w:firstLineChars="0"/>
      <w:outlineLvl w:val="2"/>
    </w:pPr>
    <w:rPr>
      <w:rFonts w:eastAsia="CESI楷体-GB2312"/>
      <w:b/>
      <w:color w:val="0000FF"/>
      <w:szCs w:val="22"/>
      <w:u w:val="dash"/>
    </w:rPr>
  </w:style>
  <w:style w:type="paragraph" w:styleId="6">
    <w:name w:val="heading 4"/>
    <w:basedOn w:val="1"/>
    <w:next w:val="1"/>
    <w:link w:val="19"/>
    <w:unhideWhenUsed/>
    <w:qFormat/>
    <w:uiPriority w:val="0"/>
    <w:pPr>
      <w:keepNext/>
      <w:keepLines/>
      <w:spacing w:beforeLines="0" w:beforeAutospacing="0" w:afterLines="0" w:afterAutospacing="0" w:line="590" w:lineRule="exact"/>
      <w:outlineLvl w:val="3"/>
    </w:pPr>
    <w:rPr>
      <w:rFonts w:ascii="Arial" w:hAnsi="Arial" w:eastAsia="楷体_GB2312" w:cs="Times New Roman"/>
      <w:b/>
      <w:color w:val="0000FF"/>
      <w:kern w:val="2"/>
      <w:sz w:val="32"/>
      <w:szCs w:val="22"/>
      <w:u w:val="dash"/>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7">
    <w:name w:val="footer"/>
    <w:basedOn w:val="1"/>
    <w:link w:val="23"/>
    <w:unhideWhenUsed/>
    <w:qFormat/>
    <w:uiPriority w:val="0"/>
    <w:pPr>
      <w:tabs>
        <w:tab w:val="center" w:pos="4153"/>
        <w:tab w:val="right" w:pos="8306"/>
      </w:tabs>
      <w:snapToGrid w:val="0"/>
      <w:jc w:val="left"/>
    </w:pPr>
    <w:rPr>
      <w:sz w:val="18"/>
    </w:rPr>
  </w:style>
  <w:style w:type="paragraph" w:styleId="8">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semiHidden/>
    <w:qFormat/>
    <w:uiPriority w:val="0"/>
    <w:pPr>
      <w:snapToGrid w:val="0"/>
      <w:spacing w:line="240" w:lineRule="auto"/>
      <w:ind w:firstLine="0" w:firstLineChars="0"/>
      <w:jc w:val="left"/>
    </w:pPr>
    <w:rPr>
      <w:rFonts w:ascii="Calibri" w:hAnsi="Calibri" w:eastAsia="宋体"/>
      <w:sz w:val="18"/>
      <w:szCs w:val="18"/>
    </w:rPr>
  </w:style>
  <w:style w:type="paragraph" w:styleId="10">
    <w:name w:val="Body Text First Indent"/>
    <w:basedOn w:val="5"/>
    <w:qFormat/>
    <w:uiPriority w:val="0"/>
    <w:pPr>
      <w:ind w:firstLine="420" w:firstLineChars="100"/>
    </w:p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footnote reference"/>
    <w:semiHidden/>
    <w:qFormat/>
    <w:uiPriority w:val="0"/>
    <w:rPr>
      <w:vertAlign w:val="superscript"/>
    </w:rPr>
  </w:style>
  <w:style w:type="character" w:customStyle="1" w:styleId="16">
    <w:name w:val="标题 1 Char"/>
    <w:link w:val="2"/>
    <w:qFormat/>
    <w:uiPriority w:val="0"/>
    <w:rPr>
      <w:rFonts w:hint="eastAsia" w:ascii="宋体" w:hAnsi="宋体" w:eastAsia="方正小标宋简体" w:cs="宋体"/>
      <w:kern w:val="44"/>
      <w:sz w:val="44"/>
      <w:szCs w:val="48"/>
      <w:lang w:bidi="ar"/>
    </w:rPr>
  </w:style>
  <w:style w:type="character" w:customStyle="1" w:styleId="17">
    <w:name w:val="标题 2 Char"/>
    <w:link w:val="3"/>
    <w:qFormat/>
    <w:uiPriority w:val="0"/>
    <w:rPr>
      <w:rFonts w:ascii="Times New Roman" w:hAnsi="Times New Roman" w:eastAsia="楷体_GB2312"/>
      <w:b/>
      <w:color w:val="FF0000"/>
      <w:kern w:val="2"/>
      <w:sz w:val="32"/>
      <w:u w:val="single"/>
    </w:rPr>
  </w:style>
  <w:style w:type="character" w:customStyle="1" w:styleId="18">
    <w:name w:val="标题 3 Char"/>
    <w:link w:val="4"/>
    <w:qFormat/>
    <w:uiPriority w:val="0"/>
    <w:rPr>
      <w:rFonts w:ascii="Times New Roman" w:hAnsi="Times New Roman" w:eastAsia="CESI楷体-GB2312"/>
      <w:b/>
      <w:color w:val="0000FF"/>
      <w:kern w:val="2"/>
      <w:sz w:val="32"/>
      <w:szCs w:val="22"/>
      <w:u w:val="dash"/>
    </w:rPr>
  </w:style>
  <w:style w:type="character" w:customStyle="1" w:styleId="19">
    <w:name w:val="标题 4 Char"/>
    <w:link w:val="6"/>
    <w:qFormat/>
    <w:uiPriority w:val="0"/>
    <w:rPr>
      <w:rFonts w:ascii="Arial" w:hAnsi="Arial" w:eastAsia="楷体_GB2312" w:cs="Times New Roman"/>
      <w:b/>
      <w:color w:val="0000FF"/>
      <w:kern w:val="2"/>
      <w:sz w:val="32"/>
      <w:szCs w:val="22"/>
      <w:u w:val="dash"/>
    </w:rPr>
  </w:style>
  <w:style w:type="paragraph" w:customStyle="1" w:styleId="20">
    <w:name w:val="样式1"/>
    <w:basedOn w:val="1"/>
    <w:qFormat/>
    <w:uiPriority w:val="0"/>
    <w:pPr>
      <w:spacing w:line="590" w:lineRule="exact"/>
      <w:ind w:firstLine="640" w:firstLineChars="200"/>
    </w:pPr>
    <w:rPr>
      <w:rFonts w:ascii="Calibri" w:hAnsi="Calibri"/>
      <w:sz w:val="32"/>
    </w:rPr>
  </w:style>
  <w:style w:type="paragraph" w:customStyle="1" w:styleId="21">
    <w:name w:val="标红楷体"/>
    <w:basedOn w:val="1"/>
    <w:qFormat/>
    <w:uiPriority w:val="0"/>
    <w:pPr>
      <w:ind w:firstLine="0" w:firstLineChars="0"/>
    </w:pPr>
    <w:rPr>
      <w:rFonts w:eastAsia="仿宋_GB2312"/>
    </w:rPr>
  </w:style>
  <w:style w:type="paragraph" w:customStyle="1" w:styleId="22">
    <w:name w:val="标准"/>
    <w:basedOn w:val="1"/>
    <w:qFormat/>
    <w:uiPriority w:val="0"/>
    <w:pPr>
      <w:adjustRightInd w:val="0"/>
      <w:spacing w:before="120" w:after="120" w:line="312" w:lineRule="atLeast"/>
      <w:ind w:firstLine="0" w:firstLineChars="0"/>
      <w:textAlignment w:val="baseline"/>
    </w:pPr>
    <w:rPr>
      <w:rFonts w:ascii="宋体" w:hAnsi="Calibri" w:eastAsia="宋体"/>
      <w:kern w:val="0"/>
      <w:sz w:val="21"/>
      <w:szCs w:val="20"/>
    </w:rPr>
  </w:style>
  <w:style w:type="character" w:customStyle="1" w:styleId="23">
    <w:name w:val="页脚 Char"/>
    <w:basedOn w:val="12"/>
    <w:link w:val="7"/>
    <w:qFormat/>
    <w:uiPriority w:val="0"/>
    <w:rPr>
      <w:rFonts w:eastAsia="仿宋_GB2312"/>
      <w:kern w:val="2"/>
      <w:sz w:val="18"/>
      <w:szCs w:val="32"/>
      <w:lang w:val="en-US" w:eastAsia="zh-CN" w:bidi="ar-SA"/>
    </w:rPr>
  </w:style>
  <w:style w:type="character" w:customStyle="1" w:styleId="24">
    <w:name w:val="页眉 Char"/>
    <w:basedOn w:val="12"/>
    <w:link w:val="8"/>
    <w:semiHidden/>
    <w:qFormat/>
    <w:uiPriority w:val="0"/>
    <w:rPr>
      <w:rFonts w:eastAsia="仿宋_GB2312"/>
      <w:kern w:val="2"/>
      <w:sz w:val="1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40</Pages>
  <Words>6980</Words>
  <Characters>7103</Characters>
  <Lines>93</Lines>
  <Paragraphs>26</Paragraphs>
  <TotalTime>7</TotalTime>
  <ScaleCrop>false</ScaleCrop>
  <LinksUpToDate>false</LinksUpToDate>
  <CharactersWithSpaces>8576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2022-11-17T18:24:00Z</dcterms:created>
  <dc:creator>农家</dc:creator>
  <cp:lastModifiedBy>赖熊猫</cp:lastModifiedBy>
  <cp:lastPrinted>2022-12-27T18:08:00Z</cp:lastPrinted>
  <dcterms:modified xsi:type="dcterms:W3CDTF">2022-12-29T06:07:23Z</dcterms:modified>
  <dc:title>关于组织实施自治区人才计划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576950D9B494110CD4C670637FB35CC8</vt:lpwstr>
  </property>
</Properties>
</file>