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F3052" w14:textId="77777777" w:rsidR="00BE2437" w:rsidRPr="0033612A" w:rsidRDefault="00BE2437" w:rsidP="00BE2437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 w:rsidRPr="0033612A">
        <w:rPr>
          <w:rFonts w:ascii="黑体" w:eastAsia="黑体" w:hAnsi="黑体"/>
          <w:color w:val="000000"/>
          <w:sz w:val="32"/>
          <w:szCs w:val="32"/>
        </w:rPr>
        <w:t>附件</w:t>
      </w:r>
      <w:r w:rsidRPr="0033612A">
        <w:rPr>
          <w:rFonts w:ascii="黑体" w:eastAsia="黑体" w:hAnsi="黑体" w:hint="eastAsia"/>
          <w:color w:val="000000"/>
          <w:sz w:val="32"/>
          <w:szCs w:val="32"/>
        </w:rPr>
        <w:t>10</w:t>
      </w:r>
    </w:p>
    <w:tbl>
      <w:tblPr>
        <w:tblW w:w="9504" w:type="dxa"/>
        <w:jc w:val="center"/>
        <w:tblLook w:val="0000" w:firstRow="0" w:lastRow="0" w:firstColumn="0" w:lastColumn="0" w:noHBand="0" w:noVBand="0"/>
      </w:tblPr>
      <w:tblGrid>
        <w:gridCol w:w="728"/>
        <w:gridCol w:w="2803"/>
        <w:gridCol w:w="1034"/>
        <w:gridCol w:w="1034"/>
        <w:gridCol w:w="3905"/>
      </w:tblGrid>
      <w:tr w:rsidR="00BE2437" w:rsidRPr="0033612A" w14:paraId="0510265B" w14:textId="77777777" w:rsidTr="00F60482">
        <w:trPr>
          <w:trHeight w:val="284"/>
          <w:tblHeader/>
          <w:jc w:val="center"/>
        </w:trPr>
        <w:tc>
          <w:tcPr>
            <w:tcW w:w="9504" w:type="dxa"/>
            <w:gridSpan w:val="5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center"/>
          </w:tcPr>
          <w:p w14:paraId="269D8BFD" w14:textId="77777777" w:rsidR="00BE2437" w:rsidRPr="0033612A" w:rsidRDefault="00BE2437" w:rsidP="00F60482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BE2437" w:rsidRPr="0033612A" w14:paraId="1BE1F111" w14:textId="77777777" w:rsidTr="00F60482">
        <w:trPr>
          <w:trHeight w:val="720"/>
          <w:tblHeader/>
          <w:jc w:val="center"/>
        </w:trPr>
        <w:tc>
          <w:tcPr>
            <w:tcW w:w="950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14:paraId="579C226F" w14:textId="77777777" w:rsidR="00BE2437" w:rsidRPr="0033612A" w:rsidRDefault="00BE2437" w:rsidP="00F60482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33612A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工程项目竣工结算评审资料报送明细表</w:t>
            </w:r>
          </w:p>
        </w:tc>
      </w:tr>
      <w:tr w:rsidR="00BE2437" w:rsidRPr="0033612A" w14:paraId="3F3EC6AA" w14:textId="77777777" w:rsidTr="00F60482">
        <w:trPr>
          <w:trHeight w:val="762"/>
          <w:tblHeader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5E9CC80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5573499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资料名称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89B336" w14:textId="77777777" w:rsidR="00BE2437" w:rsidRDefault="00BE2437" w:rsidP="00F6048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报送</w:t>
            </w:r>
          </w:p>
          <w:p w14:paraId="56AD1275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纸质件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A9E573" w14:textId="77777777" w:rsidR="00BE2437" w:rsidRDefault="00BE2437" w:rsidP="00F6048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上传</w:t>
            </w:r>
          </w:p>
          <w:p w14:paraId="38D4498A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电子版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0807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填报要求</w:t>
            </w:r>
          </w:p>
        </w:tc>
      </w:tr>
      <w:tr w:rsidR="00BE2437" w:rsidRPr="0033612A" w14:paraId="2C3596E7" w14:textId="77777777" w:rsidTr="00F60482">
        <w:trPr>
          <w:trHeight w:val="36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6584498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4C5714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▲承诺书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B58EA2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14:paraId="0A2D93B4" w14:textId="77777777" w:rsidR="00BE2437" w:rsidRPr="0033612A" w:rsidRDefault="00BE2437" w:rsidP="00F60482">
            <w:pPr>
              <w:widowControl/>
              <w:ind w:firstLineChars="150" w:firstLine="330"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 w:rsidRPr="009916F9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1260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2437" w:rsidRPr="0033612A" w14:paraId="5B8E6DEA" w14:textId="77777777" w:rsidTr="00F60482">
        <w:trPr>
          <w:trHeight w:val="833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EEAE2B1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075610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工期延误签证或相关资料（如有）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87D7706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*√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14:paraId="204BDCCA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E4AD" w14:textId="77777777" w:rsidR="00BE2437" w:rsidRPr="0033612A" w:rsidRDefault="00BE2437" w:rsidP="00F60482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如报送项目存在工期延误的情况，须提供相关延误工期的过程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证明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资料，并按附表1填报</w:t>
            </w:r>
          </w:p>
        </w:tc>
      </w:tr>
      <w:tr w:rsidR="00BE2437" w:rsidRPr="0033612A" w14:paraId="0E006412" w14:textId="77777777" w:rsidTr="00F60482">
        <w:trPr>
          <w:trHeight w:val="1031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1BA0E3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8F7CB6D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▲审批部门出具的立项、可</w:t>
            </w:r>
            <w:proofErr w:type="gramStart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、初步设计批复文件及概算总表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543FFD2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CBA095C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E1BD" w14:textId="77777777" w:rsidR="00BE2437" w:rsidRPr="0033612A" w:rsidRDefault="00BE2437" w:rsidP="00F60482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①有初设批复文件，立项、可</w:t>
            </w:r>
            <w:proofErr w:type="gramStart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批复文件可不提供</w:t>
            </w:r>
          </w:p>
          <w:p w14:paraId="14B20F44" w14:textId="77777777" w:rsidR="00BE2437" w:rsidRPr="0033612A" w:rsidRDefault="00BE2437" w:rsidP="00F60482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②同一批复文件分批送审的项目需按附表2填报</w:t>
            </w:r>
            <w:r w:rsidRPr="0033612A" w:rsidDel="00A44DE1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BE2437" w:rsidRPr="0033612A" w14:paraId="7E6C74B1" w14:textId="77777777" w:rsidTr="00F60482">
        <w:trPr>
          <w:trHeight w:val="1744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00BBB24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171B30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▲结算书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A7AC261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27FB0B8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B6680" w14:textId="77777777" w:rsidR="00BE2437" w:rsidRDefault="00BE2437" w:rsidP="00F60482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①结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算书编制规范、内容完整</w:t>
            </w:r>
          </w:p>
          <w:p w14:paraId="75880674" w14:textId="77777777" w:rsidR="00BE2437" w:rsidRPr="0033612A" w:rsidRDefault="00BE2437" w:rsidP="00F60482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②电子版须提供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工程造价软件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版本，并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注明名称（</w:t>
            </w:r>
            <w:proofErr w:type="gramStart"/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如博奥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、广联达、广龙等）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③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送审结算书和招标图纸、设计变更（竣工图纸）对应、一致</w:t>
            </w:r>
          </w:p>
        </w:tc>
      </w:tr>
      <w:tr w:rsidR="00BE2437" w:rsidRPr="0033612A" w14:paraId="05F10508" w14:textId="77777777" w:rsidTr="00F60482">
        <w:trPr>
          <w:trHeight w:val="746"/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5A184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D1F821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▲工程量计算底稿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328E626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31229AD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C4F0" w14:textId="77777777" w:rsidR="00BE2437" w:rsidRPr="0033612A" w:rsidRDefault="00BE2437" w:rsidP="00F60482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①注明工程造价专业软件名称及版本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②计算底稿内容完整与结算</w:t>
            </w:r>
            <w:proofErr w:type="gramStart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书数据</w:t>
            </w:r>
            <w:proofErr w:type="gramEnd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对应、一致</w:t>
            </w:r>
          </w:p>
        </w:tc>
      </w:tr>
      <w:tr w:rsidR="00BE2437" w:rsidRPr="0033612A" w14:paraId="773DA25C" w14:textId="77777777" w:rsidTr="00F60482">
        <w:trPr>
          <w:trHeight w:val="236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A5AAF38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400AA5E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▲工程建设合同（含补充协议）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894CCBD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F7F3A6A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C07D" w14:textId="77777777" w:rsidR="00BE2437" w:rsidRPr="0033612A" w:rsidRDefault="00BE2437" w:rsidP="00F6048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合同条款必须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约定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其中如下内容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，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如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未完整明确表述的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，合同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双方签订补充协议，详见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材料范本附2：</w:t>
            </w:r>
          </w:p>
          <w:p w14:paraId="451535EE" w14:textId="77777777" w:rsidR="00BE2437" w:rsidRPr="0033612A" w:rsidRDefault="00BE2437" w:rsidP="00F6048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是约定评审主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体；</w:t>
            </w:r>
          </w:p>
          <w:p w14:paraId="59C2BFFB" w14:textId="77777777" w:rsidR="00BE2437" w:rsidRPr="0033612A" w:rsidRDefault="00BE2437" w:rsidP="00F6048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是约定评审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结果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效力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；</w:t>
            </w:r>
          </w:p>
          <w:p w14:paraId="1F4BD5D4" w14:textId="77777777" w:rsidR="00BE2437" w:rsidRPr="0033612A" w:rsidRDefault="00BE2437" w:rsidP="00F6048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三是约定送审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结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算编制质量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；</w:t>
            </w:r>
          </w:p>
          <w:p w14:paraId="3B56F118" w14:textId="77777777" w:rsidR="00BE2437" w:rsidRPr="0033612A" w:rsidRDefault="00BE2437" w:rsidP="00F60482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四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是约定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材料设备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基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期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价格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的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时间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；</w:t>
            </w:r>
          </w:p>
          <w:p w14:paraId="116BFFB6" w14:textId="77777777" w:rsidR="00BE2437" w:rsidRPr="0033612A" w:rsidRDefault="00BE2437" w:rsidP="00F60482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五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是约定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结算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计价方式</w:t>
            </w:r>
          </w:p>
        </w:tc>
      </w:tr>
      <w:tr w:rsidR="00BE2437" w:rsidRPr="0033612A" w14:paraId="1B830FCC" w14:textId="77777777" w:rsidTr="00F60482">
        <w:trPr>
          <w:trHeight w:val="422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28A9AF0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6691DF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▲招标施工图、工程竣工图（</w:t>
            </w:r>
            <w:proofErr w:type="gramStart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含设计</w:t>
            </w:r>
            <w:proofErr w:type="gramEnd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变更、CAD图）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BF70A0D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F498018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FDCC" w14:textId="77777777" w:rsidR="00BE2437" w:rsidRPr="0033612A" w:rsidRDefault="00BE2437" w:rsidP="00F60482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①竣工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图纸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原则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按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《竣工图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绘制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规范》提供招标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施工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图改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绘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的竣工图纸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或重新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绘制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的竣工图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  <w:p w14:paraId="66EC5638" w14:textId="77777777" w:rsidR="00BE2437" w:rsidRPr="0033612A" w:rsidRDefault="00BE2437" w:rsidP="00F60482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.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招标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施工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图改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绘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的竣工图纸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，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须在招标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施工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图纸上标注变更内容，并提供设计变更通知单</w:t>
            </w:r>
          </w:p>
          <w:p w14:paraId="13B49DC1" w14:textId="77777777" w:rsidR="00BE2437" w:rsidRPr="0033612A" w:rsidRDefault="00BE2437" w:rsidP="00F60482">
            <w:pPr>
              <w:widowControl/>
              <w:spacing w:line="300" w:lineRule="exac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B.重新绘制的竣工图，除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提供竣工图外，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须提供原招标施工图、设计变更通知单</w:t>
            </w:r>
          </w:p>
          <w:p w14:paraId="1314AED0" w14:textId="77777777" w:rsidR="00BE2437" w:rsidRPr="0033612A" w:rsidRDefault="00BE2437" w:rsidP="00F6048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②图纸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须标注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修改及设计变更的标识、页码和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页数</w:t>
            </w:r>
          </w:p>
        </w:tc>
      </w:tr>
      <w:tr w:rsidR="00BE2437" w:rsidRPr="0033612A" w14:paraId="2E7E5504" w14:textId="77777777" w:rsidTr="00F60482">
        <w:trPr>
          <w:trHeight w:val="702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01BB5C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7D7F60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▲现场签证及批件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08C869A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A149E2F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3B8E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提供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签证及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批件的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汇总目录表，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详见附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表4</w:t>
            </w:r>
          </w:p>
          <w:p w14:paraId="77CA7F30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②签证单（表）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包含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签证原因、计算过程、可计算工程量的附图</w:t>
            </w:r>
          </w:p>
        </w:tc>
      </w:tr>
      <w:tr w:rsidR="00BE2437" w:rsidRPr="0033612A" w14:paraId="33BA1B7A" w14:textId="77777777" w:rsidTr="00F60482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F90489B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3E2718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▲招、投标文件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46E93D0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129996F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*　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0F5D" w14:textId="77777777" w:rsidR="00BE2437" w:rsidRPr="0033612A" w:rsidRDefault="00BE2437" w:rsidP="00F6048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①招标文件包括备案的招标文件、招标控制价、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招标答疑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补遗（如有）</w:t>
            </w:r>
          </w:p>
          <w:p w14:paraId="6B8A4D08" w14:textId="77777777" w:rsidR="00BE2437" w:rsidRPr="0033612A" w:rsidRDefault="00BE2437" w:rsidP="00F6048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②投标文件包括中标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的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商务标、技术标。商务标的工程造价软件需注明专业软件名称及版本；技术标（即施工组织设计）须提供施工进度表、施工总平面布置图</w:t>
            </w:r>
          </w:p>
        </w:tc>
      </w:tr>
      <w:tr w:rsidR="00BE2437" w:rsidRPr="0033612A" w14:paraId="794F3AED" w14:textId="77777777" w:rsidTr="00F60482">
        <w:trPr>
          <w:trHeight w:val="93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5BCDCA2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968E701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工程地质勘察报告（详勘）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872D507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86321D8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D11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①须提供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详勘报告</w:t>
            </w:r>
          </w:p>
          <w:p w14:paraId="43CBB799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②有超前钻，需提供超前钻勘察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报告</w:t>
            </w:r>
          </w:p>
        </w:tc>
      </w:tr>
      <w:tr w:rsidR="00BE2437" w:rsidRPr="0033612A" w14:paraId="0A40A503" w14:textId="77777777" w:rsidTr="00F60482">
        <w:trPr>
          <w:trHeight w:val="4995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F9487D6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02C12C1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▲隐蔽工程记录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5D85340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6FE8F9E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AAA5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A．对照工程情况提供如下相关资料：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①土层密实度检测报告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②工程定位测量记录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③基槽验线记录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④土方开挖施工记录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⑤土方回填施工记录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⑥地基验</w:t>
            </w:r>
            <w:proofErr w:type="gramStart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槽记录</w:t>
            </w:r>
            <w:proofErr w:type="gramEnd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⑦</w:t>
            </w:r>
            <w:proofErr w:type="gramStart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换填垫层</w:t>
            </w:r>
            <w:proofErr w:type="gramEnd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施工记录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⑧防水涂料厚度检查记录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⑨回填土试验报告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⑩主体验收记录表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33612A">
              <w:rPr>
                <w:rFonts w:ascii="MS Gothic" w:eastAsia="MS Gothic" w:hAnsi="MS Gothic" w:cs="宋体" w:hint="eastAsia"/>
                <w:color w:val="000000"/>
                <w:kern w:val="0"/>
                <w:sz w:val="22"/>
              </w:rPr>
              <w:t>⑪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基坑支护施工记录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33612A">
              <w:rPr>
                <w:rFonts w:ascii="MS Gothic" w:eastAsia="MS Gothic" w:hAnsi="MS Gothic" w:cs="宋体" w:hint="eastAsia"/>
                <w:color w:val="000000"/>
                <w:kern w:val="0"/>
                <w:sz w:val="22"/>
              </w:rPr>
              <w:t>⑫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地基处理验收记录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33612A">
              <w:rPr>
                <w:rFonts w:ascii="MS Gothic" w:eastAsia="MS Gothic" w:hAnsi="MS Gothic" w:cs="宋体" w:hint="eastAsia"/>
                <w:color w:val="000000"/>
                <w:kern w:val="0"/>
                <w:sz w:val="22"/>
              </w:rPr>
              <w:t>⑬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干作业成孔灌注桩施工、验收记录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33612A">
              <w:rPr>
                <w:rFonts w:ascii="MS Gothic" w:eastAsia="MS Gothic" w:hAnsi="MS Gothic" w:cs="宋体" w:hint="eastAsia"/>
                <w:color w:val="000000"/>
                <w:kern w:val="0"/>
                <w:sz w:val="22"/>
              </w:rPr>
              <w:t>⑭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泥浆护壁成孔灌注桩施工、验收记录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33612A">
              <w:rPr>
                <w:rFonts w:ascii="MS Gothic" w:eastAsia="MS Gothic" w:hAnsi="MS Gothic" w:cs="宋体" w:hint="eastAsia"/>
                <w:color w:val="000000"/>
                <w:kern w:val="0"/>
                <w:sz w:val="22"/>
              </w:rPr>
              <w:t>⑮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灌注桩后注浆施工、验收记录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33612A">
              <w:rPr>
                <w:rFonts w:ascii="MS Gothic" w:eastAsia="MS Gothic" w:hAnsi="MS Gothic" w:cs="宋体" w:hint="eastAsia"/>
                <w:color w:val="000000"/>
                <w:kern w:val="0"/>
                <w:sz w:val="22"/>
              </w:rPr>
              <w:t>⑯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人工挖孔灌注桩桩孔施工、验收记录</w:t>
            </w:r>
          </w:p>
          <w:p w14:paraId="7917345C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B．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隐蔽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工程的影像资料</w:t>
            </w:r>
          </w:p>
        </w:tc>
      </w:tr>
      <w:tr w:rsidR="00BE2437" w:rsidRPr="0033612A" w14:paraId="299C4B84" w14:textId="77777777" w:rsidTr="00F60482">
        <w:trPr>
          <w:trHeight w:val="702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D0713AB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8A6E13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▲竣工验收备案表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0AD988F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C26EA2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F7AB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无法提供竣工验收备案表时，须提供分项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的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相应专业竣工验收合格意见书</w:t>
            </w:r>
          </w:p>
        </w:tc>
      </w:tr>
      <w:tr w:rsidR="00BE2437" w:rsidRPr="0033612A" w14:paraId="70E8A32A" w14:textId="77777777" w:rsidTr="00F60482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C09CC1C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E8411C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中标通知书、开</w:t>
            </w:r>
            <w:proofErr w:type="gramStart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工令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F16C196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70D7F57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235F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2437" w:rsidRPr="0033612A" w14:paraId="58C306E3" w14:textId="77777777" w:rsidTr="00F60482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7C8702E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845A2B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▲主要材料质保资料（装饰、安装工程）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3840C13" w14:textId="77777777" w:rsidR="00BE2437" w:rsidRDefault="00BE2437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14:paraId="1BCFF053" w14:textId="77777777" w:rsidR="00BE2437" w:rsidRDefault="00BE2437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  <w:p w14:paraId="13435534" w14:textId="77777777" w:rsidR="00BE2437" w:rsidRDefault="00BE2437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14:paraId="19287672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054C2FD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93A02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对照工程情况提供如下相关资料：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□①地面装饰材料质保资料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□②墙面装饰材料质保资料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□③吊顶（板、龙骨）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□④防水材料质保资料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□⑤涂料质保资料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□⑥龙骨质保资料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□⑦门窗质保资料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□⑧设备质保资料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□⑨给排水管质保资料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□⑩电线电缆/管/桥架质保资料</w:t>
            </w:r>
          </w:p>
        </w:tc>
      </w:tr>
      <w:tr w:rsidR="00BE2437" w:rsidRPr="0033612A" w14:paraId="2170B814" w14:textId="77777777" w:rsidTr="00F60482">
        <w:trPr>
          <w:trHeight w:val="702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CEC1A17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B1C637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当地造价信息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70DE7FF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8A0E6E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8846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提供基期和施工期间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的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《信息价》（南宁市工程可不提供）</w:t>
            </w:r>
          </w:p>
        </w:tc>
      </w:tr>
      <w:tr w:rsidR="00BE2437" w:rsidRPr="0033612A" w14:paraId="419B075C" w14:textId="77777777" w:rsidTr="00F60482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C529826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A3F58D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其他相关资料：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80FCC8F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127557A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06C1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2437" w:rsidRPr="0033612A" w14:paraId="4552A94C" w14:textId="77777777" w:rsidTr="00F60482">
        <w:trPr>
          <w:trHeight w:val="96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37627F7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6E81CE1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（1）检测费用合同、发票、检测合格报告及对账单(明细单)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1A897D0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BD4E99F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312F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采用2013</w:t>
            </w:r>
            <w:proofErr w:type="gramStart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版工程</w:t>
            </w:r>
            <w:proofErr w:type="gramEnd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费用定额计算可不提供</w:t>
            </w:r>
          </w:p>
        </w:tc>
      </w:tr>
      <w:tr w:rsidR="00BE2437" w:rsidRPr="0033612A" w14:paraId="3DB43656" w14:textId="77777777" w:rsidTr="00F60482">
        <w:trPr>
          <w:trHeight w:val="702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F359E8E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7106E2D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（2）施工日记、监理日记及监理重大会议纪要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C5F7DDA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66BF54E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E7466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2437" w:rsidRPr="0033612A" w14:paraId="5E92612F" w14:textId="77777777" w:rsidTr="00F60482">
        <w:trPr>
          <w:trHeight w:val="931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5954D72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8DDD7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（3）▲EPC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工程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总承包范围对比表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34943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661C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000B0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①EPC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工程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总承包项目须提供</w:t>
            </w:r>
          </w:p>
          <w:p w14:paraId="3C172279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②按附表2填报</w:t>
            </w:r>
          </w:p>
        </w:tc>
      </w:tr>
      <w:tr w:rsidR="00BE2437" w:rsidRPr="0033612A" w14:paraId="67B9D786" w14:textId="77777777" w:rsidTr="00F60482">
        <w:trPr>
          <w:trHeight w:val="96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0A73120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4656E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（4）▲EPC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工程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总承包可</w:t>
            </w:r>
            <w:proofErr w:type="gramStart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批复估算书/初步设计批复概算书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3E768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55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ECA4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①EPC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工程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总承包项目须提供</w:t>
            </w:r>
          </w:p>
          <w:p w14:paraId="052140A6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②初步设计批复后招标的EPC工程总承包项目，可</w:t>
            </w:r>
            <w:proofErr w:type="gramStart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估算书可不提供</w:t>
            </w:r>
          </w:p>
        </w:tc>
      </w:tr>
      <w:tr w:rsidR="00BE2437" w:rsidRPr="0033612A" w14:paraId="39849352" w14:textId="77777777" w:rsidTr="00F60482">
        <w:trPr>
          <w:trHeight w:val="1002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F8E2ADC" w14:textId="77777777" w:rsidR="00BE2437" w:rsidRPr="0033612A" w:rsidRDefault="00BE2437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0F2B70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1.纸质件及电子版一致</w:t>
            </w:r>
          </w:p>
          <w:p w14:paraId="1D0248A6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2.复印件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加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盖建设单位公章并标注与原件一致</w:t>
            </w:r>
          </w:p>
          <w:p w14:paraId="7BA9BD93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3.“▲”表示关键资料 </w:t>
            </w:r>
          </w:p>
          <w:p w14:paraId="39DAB63A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4.“√”表示必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须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提供</w:t>
            </w:r>
          </w:p>
          <w:p w14:paraId="168D926F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5.“*”表示如有提供</w:t>
            </w:r>
          </w:p>
          <w:p w14:paraId="50376B1D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6.“○”表示可选择其中一种方式报送</w:t>
            </w:r>
          </w:p>
          <w:p w14:paraId="7915199D" w14:textId="77777777" w:rsidR="00BE2437" w:rsidRPr="0033612A" w:rsidRDefault="00BE2437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7.批件</w:t>
            </w:r>
            <w:proofErr w:type="gramStart"/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联系单、工程审批单、工程指令等项目建设过程中业主单位审核确认的有关资料</w:t>
            </w:r>
          </w:p>
        </w:tc>
      </w:tr>
    </w:tbl>
    <w:p w14:paraId="375F354E" w14:textId="77777777" w:rsidR="005E02CE" w:rsidRPr="00BE2437" w:rsidRDefault="005E02CE"/>
    <w:sectPr w:rsidR="005E02CE" w:rsidRPr="00BE243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D171A" w14:textId="77777777" w:rsidR="00E10ADF" w:rsidRDefault="00E10ADF" w:rsidP="0040573E">
      <w:r>
        <w:separator/>
      </w:r>
    </w:p>
  </w:endnote>
  <w:endnote w:type="continuationSeparator" w:id="0">
    <w:p w14:paraId="02F1AA32" w14:textId="77777777" w:rsidR="00E10ADF" w:rsidRDefault="00E10ADF" w:rsidP="0040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39ACA" w14:textId="77777777" w:rsidR="00E10ADF" w:rsidRDefault="00E10ADF" w:rsidP="0040573E">
      <w:r>
        <w:separator/>
      </w:r>
    </w:p>
  </w:footnote>
  <w:footnote w:type="continuationSeparator" w:id="0">
    <w:p w14:paraId="792D0AED" w14:textId="77777777" w:rsidR="00E10ADF" w:rsidRDefault="00E10ADF" w:rsidP="0040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987CD" w14:textId="1CFAB2D3" w:rsidR="0040573E" w:rsidRPr="0040573E" w:rsidRDefault="0040573E" w:rsidP="0040573E">
    <w:pPr>
      <w:pStyle w:val="a3"/>
      <w:rPr>
        <w:rFonts w:ascii="华文行楷" w:eastAsia="华文行楷" w:hAnsi="宋体"/>
        <w:sz w:val="28"/>
        <w:szCs w:val="22"/>
      </w:rPr>
    </w:pPr>
    <w:r>
      <w:rPr>
        <w:rFonts w:ascii="华文行楷" w:eastAsia="华文行楷" w:hAnsi="宋体" w:hint="eastAsia"/>
        <w:sz w:val="28"/>
        <w:szCs w:val="22"/>
      </w:rPr>
      <w:t>广西壮族自治区财政厅财政投资评审中心</w:t>
    </w:r>
    <w:r>
      <w:rPr>
        <w:rFonts w:ascii="华文行楷" w:eastAsia="华文行楷" w:hAnsi="宋体" w:hint="eastAsia"/>
        <w:color w:val="000000"/>
        <w:sz w:val="28"/>
        <w:szCs w:val="22"/>
      </w:rPr>
      <w:t>2021</w:t>
    </w:r>
    <w:r>
      <w:rPr>
        <w:rFonts w:ascii="华文行楷" w:eastAsia="华文行楷" w:hAnsi="宋体" w:hint="eastAsia"/>
        <w:sz w:val="28"/>
        <w:szCs w:val="22"/>
      </w:rPr>
      <w:t>年版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EF"/>
    <w:rsid w:val="0027716E"/>
    <w:rsid w:val="0040573E"/>
    <w:rsid w:val="005E02CE"/>
    <w:rsid w:val="008C66EF"/>
    <w:rsid w:val="00BE2437"/>
    <w:rsid w:val="00E1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9291B"/>
  <w15:chartTrackingRefBased/>
  <w15:docId w15:val="{0856C01B-177F-4BD8-9D26-263BB858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4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7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7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73E"/>
    <w:rPr>
      <w:sz w:val="18"/>
      <w:szCs w:val="18"/>
    </w:rPr>
  </w:style>
  <w:style w:type="character" w:customStyle="1" w:styleId="1">
    <w:name w:val="页眉 字符1"/>
    <w:uiPriority w:val="99"/>
    <w:semiHidden/>
    <w:locked/>
    <w:rsid w:val="004057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3</cp:revision>
  <dcterms:created xsi:type="dcterms:W3CDTF">2021-07-30T10:49:00Z</dcterms:created>
  <dcterms:modified xsi:type="dcterms:W3CDTF">2021-07-30T10:57:00Z</dcterms:modified>
</cp:coreProperties>
</file>