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BDD3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报价表</w:t>
      </w:r>
    </w:p>
    <w:p w14:paraId="1087AEEB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项目名称：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  <w:t>2026年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广西财经学院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  <w:t>武鸣校区</w:t>
      </w:r>
      <w:bookmarkStart w:id="0" w:name="_GoBack"/>
      <w:bookmarkEnd w:id="0"/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  <w:t>学生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搬迁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  <w:t>运输服务</w:t>
      </w:r>
      <w:r>
        <w:rPr>
          <w:rFonts w:hint="eastAsia" w:ascii="仿宋_GB2312" w:hAnsi="仿宋_GB2312" w:eastAsia="仿宋_GB2312" w:cs="仿宋_GB2312"/>
          <w:sz w:val="30"/>
          <w:szCs w:val="30"/>
        </w:rPr>
        <w:t>定点采购项目</w:t>
      </w:r>
    </w:p>
    <w:p w14:paraId="646B92F8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供应商名称：（加盖公章）</w:t>
      </w:r>
    </w:p>
    <w:tbl>
      <w:tblPr>
        <w:tblStyle w:val="8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016"/>
        <w:gridCol w:w="8571"/>
        <w:gridCol w:w="743"/>
        <w:gridCol w:w="742"/>
        <w:gridCol w:w="1167"/>
      </w:tblGrid>
      <w:tr w14:paraId="001B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restart"/>
            <w:vAlign w:val="center"/>
          </w:tcPr>
          <w:p w14:paraId="50431A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16" w:type="dxa"/>
            <w:vMerge w:val="restart"/>
            <w:vAlign w:val="center"/>
          </w:tcPr>
          <w:p w14:paraId="1A0B56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571" w:type="dxa"/>
            <w:vMerge w:val="restart"/>
            <w:vAlign w:val="center"/>
          </w:tcPr>
          <w:p w14:paraId="6EE1F2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743" w:type="dxa"/>
            <w:vMerge w:val="restart"/>
            <w:vAlign w:val="center"/>
          </w:tcPr>
          <w:p w14:paraId="48ED1D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42" w:type="dxa"/>
            <w:vMerge w:val="restart"/>
            <w:vAlign w:val="center"/>
          </w:tcPr>
          <w:p w14:paraId="70E44D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67" w:type="dxa"/>
            <w:vAlign w:val="center"/>
          </w:tcPr>
          <w:p w14:paraId="5AB7A5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价格（包干价格）</w:t>
            </w:r>
          </w:p>
        </w:tc>
      </w:tr>
      <w:tr w14:paraId="4EA9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16" w:type="dxa"/>
            <w:vMerge w:val="continue"/>
            <w:vAlign w:val="center"/>
          </w:tcPr>
          <w:p w14:paraId="3313758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16" w:type="dxa"/>
            <w:vMerge w:val="continue"/>
            <w:vAlign w:val="center"/>
          </w:tcPr>
          <w:p w14:paraId="288DDCF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71" w:type="dxa"/>
            <w:vMerge w:val="continue"/>
            <w:vAlign w:val="center"/>
          </w:tcPr>
          <w:p w14:paraId="5E4D78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20E31B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D48B60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7" w:type="dxa"/>
            <w:vAlign w:val="center"/>
          </w:tcPr>
          <w:p w14:paraId="1F6501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（元）</w:t>
            </w:r>
          </w:p>
        </w:tc>
      </w:tr>
      <w:tr w14:paraId="0321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16" w:type="dxa"/>
            <w:vAlign w:val="center"/>
          </w:tcPr>
          <w:p w14:paraId="28DECA91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  <w:vAlign w:val="center"/>
          </w:tcPr>
          <w:p w14:paraId="1AF954A0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搬迁</w:t>
            </w:r>
            <w:r>
              <w:rPr>
                <w:rFonts w:hint="eastAsia"/>
                <w:color w:val="000000"/>
                <w:sz w:val="24"/>
                <w:szCs w:val="24"/>
              </w:rPr>
              <w:t>运输和人工搬运</w:t>
            </w:r>
          </w:p>
        </w:tc>
        <w:tc>
          <w:tcPr>
            <w:tcW w:w="8571" w:type="dxa"/>
            <w:vAlign w:val="center"/>
          </w:tcPr>
          <w:p w14:paraId="36233F5D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搬迁起止点：从广西财经学院武鸣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校区学生公寓（武鸣区红岭大道636号、有电梯）搬运至广西财经学院相思湖校区教学楼（西乡塘区大学西路189号、无电梯、搬到二楼和一楼）。</w:t>
            </w:r>
          </w:p>
          <w:p w14:paraId="7997B347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搬运内容：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提供人工搬运服务，包含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约4700名学生（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约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90个班级）在宿舍的全部生活、学习用品，涉及宿舍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约800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间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每班级不少于1车次，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按实际情况增加车次直到搬完为止，但本项目为总价包干增加车次不增加费用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  <w:t>。</w:t>
            </w:r>
          </w:p>
          <w:p w14:paraId="433C7629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蛇皮袋：130cm*110cm、每个承重不低于50公斤，按4700人预算、每人不少于3个，至少提供14100个。</w:t>
            </w:r>
          </w:p>
          <w:p w14:paraId="2455372F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行李标签：50*29mm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，12枚/张，按4700人预算、每人不少于1张，至少提供4700张。</w:t>
            </w:r>
          </w:p>
          <w:p w14:paraId="59CFC83F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扎带：3*120mm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，至少提供28200条。</w:t>
            </w:r>
          </w:p>
          <w:p w14:paraId="54EF95AC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胶带：45mm*100mm，按90个班预算、每班不少于5卷，至少提供450卷。</w:t>
            </w:r>
          </w:p>
          <w:p w14:paraId="4AFD09ED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每车次配备不少于2名搬运工人。</w:t>
            </w:r>
          </w:p>
          <w:p w14:paraId="3FE4A333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须于我校指定的2天时间内完成搬运任务。</w:t>
            </w:r>
          </w:p>
          <w:p w14:paraId="51A2F27D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搬运的行李物品不仅限于中标商所提供的蛇皮袋等所装载的物品，也包括约4700名学生的行李袋、行李箱、打包袋等装载的全部行李和个人物品。</w:t>
            </w:r>
          </w:p>
          <w:p w14:paraId="3E1AD48E"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含车辆使用、燃油、保险、税金等。</w:t>
            </w:r>
          </w:p>
        </w:tc>
        <w:tc>
          <w:tcPr>
            <w:tcW w:w="743" w:type="dxa"/>
            <w:vAlign w:val="center"/>
          </w:tcPr>
          <w:p w14:paraId="52B50D42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742" w:type="dxa"/>
            <w:vAlign w:val="center"/>
          </w:tcPr>
          <w:p w14:paraId="26223579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7" w:type="dxa"/>
            <w:vAlign w:val="center"/>
          </w:tcPr>
          <w:p w14:paraId="1C8091F3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143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32" w:type="dxa"/>
            <w:gridSpan w:val="2"/>
            <w:vAlign w:val="center"/>
          </w:tcPr>
          <w:p w14:paraId="54A4065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以上单价报价合计</w:t>
            </w:r>
          </w:p>
        </w:tc>
        <w:tc>
          <w:tcPr>
            <w:tcW w:w="11223" w:type="dxa"/>
            <w:gridSpan w:val="4"/>
            <w:vAlign w:val="center"/>
          </w:tcPr>
          <w:p w14:paraId="19F8B367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大写：______________________________小写：______________________________</w:t>
            </w:r>
          </w:p>
        </w:tc>
      </w:tr>
      <w:tr w14:paraId="331F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5" w:type="dxa"/>
            <w:gridSpan w:val="6"/>
          </w:tcPr>
          <w:p w14:paraId="70BA09C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以下内容不能修改删除，否则报价无效。</w:t>
            </w:r>
          </w:p>
          <w:p w14:paraId="01B352E0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供应商承诺：</w:t>
            </w:r>
          </w:p>
          <w:p w14:paraId="652A884B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1.报价包含且不限于人工、车辆、多地址装卸、油耗、保险、税金等完成一次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搬迁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服务的所有费用，服务期内不另行加价。</w:t>
            </w:r>
          </w:p>
          <w:p w14:paraId="02986D13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2.服务期内，若采购人发现我公司存在中途加价行为，采购人有权单方取消我公司中标资格。</w:t>
            </w:r>
          </w:p>
          <w:p w14:paraId="63D9CF2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3.每车次装车完毕后，须经采购人现场代表签字确认后方可发车。采购人有权对每车次的实际装载情况进行拍照或录像留存。</w:t>
            </w:r>
          </w:p>
          <w:p w14:paraId="0DBCF98D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.损坏赔偿：因搬运原因造成的物品损坏，供应商应按物品实际价值进行赔偿。</w:t>
            </w:r>
          </w:p>
          <w:p w14:paraId="3167CC7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.知悉采购人询价文件中全部内容，并承诺全部响应。</w:t>
            </w:r>
          </w:p>
        </w:tc>
      </w:tr>
    </w:tbl>
    <w:p w14:paraId="19B902B4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法定代表人或授权代表签字：__________________</w:t>
      </w:r>
    </w:p>
    <w:p w14:paraId="2EA08AEE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日期：______年______月______日</w:t>
      </w:r>
    </w:p>
    <w:p w14:paraId="7142E8DC">
      <w:pPr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使用说明</w:t>
      </w:r>
    </w:p>
    <w:p w14:paraId="3FE71B90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1.供应商须在单价栏填写阿拉伯数字（如：¥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150000</w:t>
      </w:r>
      <w:r>
        <w:rPr>
          <w:rFonts w:hint="eastAsia" w:ascii="仿宋_GB2312" w:hAnsi="仿宋_GB2312" w:eastAsia="仿宋_GB2312" w:cs="仿宋_GB2312"/>
          <w:sz w:val="30"/>
          <w:szCs w:val="30"/>
        </w:rPr>
        <w:t>.00元/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0"/>
          <w:szCs w:val="30"/>
        </w:rPr>
        <w:t>）；</w:t>
      </w:r>
    </w:p>
    <w:p w14:paraId="696F7C79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2.表格中的“___________”部分供供应商填写实际报价；</w:t>
      </w:r>
    </w:p>
    <w:p w14:paraId="57F4751D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报价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  <w:t>累计结算金额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不超过188100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  <w:t>.00元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，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报价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  <w:t>累计结算金额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超过188100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</w:rPr>
        <w:t>.00元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即报价无效；</w:t>
      </w:r>
    </w:p>
    <w:p w14:paraId="25C37FB4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供应商承诺部分的签字为必填项，未签署的报价一览表视为无效响应。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B9D7DEB-EF26-4E95-9215-585CFB177F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2FE0282-8148-4ABE-90B2-A756DC6C7ED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2C49F"/>
    <w:multiLevelType w:val="singleLevel"/>
    <w:tmpl w:val="8872C4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11D59"/>
    <w:rsid w:val="005A6FDE"/>
    <w:rsid w:val="005E6CF3"/>
    <w:rsid w:val="006309FB"/>
    <w:rsid w:val="00793B97"/>
    <w:rsid w:val="00805859"/>
    <w:rsid w:val="00946816"/>
    <w:rsid w:val="00E92669"/>
    <w:rsid w:val="00EB5642"/>
    <w:rsid w:val="0B1701D1"/>
    <w:rsid w:val="0D5B011C"/>
    <w:rsid w:val="1527007C"/>
    <w:rsid w:val="1DA25700"/>
    <w:rsid w:val="29EE4183"/>
    <w:rsid w:val="2E5A3DAC"/>
    <w:rsid w:val="33DD0551"/>
    <w:rsid w:val="37D050DF"/>
    <w:rsid w:val="39162FC5"/>
    <w:rsid w:val="3BD86162"/>
    <w:rsid w:val="3BF27170"/>
    <w:rsid w:val="45011D59"/>
    <w:rsid w:val="46D6098E"/>
    <w:rsid w:val="500A39DE"/>
    <w:rsid w:val="524B50FE"/>
    <w:rsid w:val="53982AFD"/>
    <w:rsid w:val="59D1525E"/>
    <w:rsid w:val="5FA3218B"/>
    <w:rsid w:val="632750BB"/>
    <w:rsid w:val="65CA6F4C"/>
    <w:rsid w:val="696477A1"/>
    <w:rsid w:val="69B53FB1"/>
    <w:rsid w:val="6BAC249F"/>
    <w:rsid w:val="7D5E67AB"/>
    <w:rsid w:val="7EEB26AB"/>
    <w:rsid w:val="7F66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潮州市直及下属单位</Company>
  <Pages>2</Pages>
  <Words>856</Words>
  <Characters>1059</Characters>
  <Lines>7</Lines>
  <Paragraphs>2</Paragraphs>
  <TotalTime>0</TotalTime>
  <ScaleCrop>false</ScaleCrop>
  <LinksUpToDate>false</LinksUpToDate>
  <CharactersWithSpaces>1059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2026-05-19T08:06:00Z</dcterms:created>
  <dc:creator>周德辉</dc:creator>
  <cp:lastModifiedBy>Sean</cp:lastModifiedBy>
  <cp:lastPrinted>2026-06-24T09:16:00Z</cp:lastPrinted>
  <dcterms:modified xsi:type="dcterms:W3CDTF">2026-06-30T10:58:27Z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OfficeAIDocId">
    <vt:lpwstr>DOC_7ef43754a5f04d28976c9e63728574cd</vt:lpwstr>
  </property>
  <property fmtid="{D5CDD505-2E9C-101B-9397-08002B2CF9AE}" pid="4" name="KSOTemplateDocerSaveRecord">
    <vt:lpwstr>eyJoZGlkIjoiZTNiMmJjMGUyMDNhMGI0MjllZTc4OTE3ODRjOTBjMWQiLCJ1c2VySWQiOiI1ODE2OTE2In0=</vt:lpwstr>
  </property>
  <property fmtid="{D5CDD505-2E9C-101B-9397-08002B2CF9AE}" pid="5" name="ICV">
    <vt:lpwstr>CF19EAD23FC04AC58292320C60D0985C_12</vt:lpwstr>
  </property>
</Properties>
</file>