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92" w:rsidRDefault="0095676F" w:rsidP="009117E4">
      <w:pPr>
        <w:spacing w:line="560" w:lineRule="exact"/>
        <w:jc w:val="center"/>
        <w:rPr>
          <w:rFonts w:ascii="方正小标宋简体" w:eastAsia="方正小标宋简体"/>
          <w:sz w:val="44"/>
          <w:szCs w:val="44"/>
        </w:rPr>
      </w:pPr>
      <w:r w:rsidRPr="001444A3">
        <w:rPr>
          <w:rFonts w:ascii="方正小标宋简体" w:eastAsia="方正小标宋简体" w:hint="eastAsia"/>
          <w:sz w:val="44"/>
          <w:szCs w:val="44"/>
        </w:rPr>
        <w:t>广西财经学院差旅费管理办法</w:t>
      </w:r>
    </w:p>
    <w:p w:rsidR="0095676F" w:rsidRPr="001444A3" w:rsidRDefault="00E47A92" w:rsidP="009117E4">
      <w:pPr>
        <w:spacing w:line="560" w:lineRule="exact"/>
        <w:jc w:val="center"/>
        <w:rPr>
          <w:rFonts w:ascii="方正小标宋简体" w:eastAsia="方正小标宋简体"/>
          <w:sz w:val="44"/>
          <w:szCs w:val="44"/>
        </w:rPr>
      </w:pPr>
      <w:r w:rsidRPr="00E47A92">
        <w:rPr>
          <w:rFonts w:ascii="方正小标宋简体" w:eastAsia="方正小标宋简体"/>
          <w:sz w:val="44"/>
          <w:szCs w:val="44"/>
        </w:rPr>
        <w:t>（征求意见稿）</w:t>
      </w:r>
    </w:p>
    <w:p w:rsidR="0095676F" w:rsidRPr="001444A3" w:rsidRDefault="0095676F" w:rsidP="009117E4">
      <w:pPr>
        <w:widowControl/>
        <w:spacing w:line="560" w:lineRule="exact"/>
        <w:jc w:val="center"/>
        <w:rPr>
          <w:rFonts w:ascii="仿宋_GB2312" w:eastAsia="仿宋_GB2312" w:hAnsi="宋体" w:cs="宋体"/>
          <w:b/>
          <w:kern w:val="0"/>
          <w:sz w:val="32"/>
          <w:szCs w:val="32"/>
        </w:rPr>
      </w:pP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第一章　总则</w:t>
      </w:r>
    </w:p>
    <w:p w:rsidR="0095676F" w:rsidRPr="001444A3" w:rsidRDefault="0095676F" w:rsidP="00840BA3">
      <w:pPr>
        <w:pStyle w:val="1"/>
        <w:spacing w:before="0" w:beforeAutospacing="0" w:after="0" w:afterAutospacing="0" w:line="560" w:lineRule="exact"/>
        <w:ind w:firstLineChars="200" w:firstLine="640"/>
        <w:rPr>
          <w:rFonts w:ascii="仿宋_GB2312" w:eastAsia="仿宋_GB2312"/>
          <w:b w:val="0"/>
          <w:bCs w:val="0"/>
          <w:kern w:val="0"/>
          <w:sz w:val="32"/>
          <w:szCs w:val="32"/>
        </w:rPr>
      </w:pPr>
      <w:r w:rsidRPr="00840BA3">
        <w:rPr>
          <w:rFonts w:ascii="黑体" w:eastAsia="黑体" w:hAnsi="黑体" w:hint="eastAsia"/>
          <w:b w:val="0"/>
          <w:kern w:val="0"/>
          <w:sz w:val="32"/>
          <w:szCs w:val="32"/>
        </w:rPr>
        <w:t>第一条</w:t>
      </w:r>
      <w:r w:rsidRPr="001444A3">
        <w:rPr>
          <w:rFonts w:ascii="仿宋_GB2312" w:eastAsia="仿宋_GB2312" w:hint="eastAsia"/>
          <w:kern w:val="0"/>
          <w:sz w:val="32"/>
          <w:szCs w:val="32"/>
        </w:rPr>
        <w:t xml:space="preserve">　</w:t>
      </w:r>
      <w:r w:rsidRPr="001444A3">
        <w:rPr>
          <w:rFonts w:ascii="仿宋_GB2312" w:eastAsia="仿宋_GB2312" w:hint="eastAsia"/>
          <w:b w:val="0"/>
          <w:bCs w:val="0"/>
          <w:kern w:val="0"/>
          <w:sz w:val="32"/>
          <w:szCs w:val="32"/>
        </w:rPr>
        <w:t>为了保证学校出差人员工作与生活的需要，规范国内差旅费管理，根据自治区财政厅《关于印发广西壮族自治区本级党政机关差旅费管理办法的通知》（</w:t>
      </w:r>
      <w:proofErr w:type="gramStart"/>
      <w:r w:rsidRPr="001444A3">
        <w:rPr>
          <w:rFonts w:ascii="仿宋_GB2312" w:eastAsia="仿宋_GB2312" w:hint="eastAsia"/>
          <w:b w:val="0"/>
          <w:bCs w:val="0"/>
          <w:kern w:val="0"/>
          <w:sz w:val="32"/>
          <w:szCs w:val="32"/>
        </w:rPr>
        <w:t>桂财行〔2014〕</w:t>
      </w:r>
      <w:proofErr w:type="gramEnd"/>
      <w:r w:rsidRPr="001444A3">
        <w:rPr>
          <w:rFonts w:ascii="仿宋_GB2312" w:eastAsia="仿宋_GB2312" w:hint="eastAsia"/>
          <w:b w:val="0"/>
          <w:bCs w:val="0"/>
          <w:kern w:val="0"/>
          <w:sz w:val="32"/>
          <w:szCs w:val="32"/>
        </w:rPr>
        <w:t>30号）、自治区党委组织部、自治区财政厅《关于明确实（见）习、工作锻炼、选送学习等工作人员相关补助费用范围及标准的通知》（</w:t>
      </w:r>
      <w:proofErr w:type="gramStart"/>
      <w:r w:rsidRPr="001444A3">
        <w:rPr>
          <w:rFonts w:ascii="仿宋_GB2312" w:eastAsia="仿宋_GB2312" w:hint="eastAsia"/>
          <w:b w:val="0"/>
          <w:bCs w:val="0"/>
          <w:kern w:val="0"/>
          <w:sz w:val="32"/>
          <w:szCs w:val="32"/>
        </w:rPr>
        <w:t>桂财行〔2014〕</w:t>
      </w:r>
      <w:proofErr w:type="gramEnd"/>
      <w:r w:rsidRPr="001444A3">
        <w:rPr>
          <w:rFonts w:ascii="仿宋_GB2312" w:eastAsia="仿宋_GB2312" w:hint="eastAsia"/>
          <w:b w:val="0"/>
          <w:bCs w:val="0"/>
          <w:kern w:val="0"/>
          <w:sz w:val="32"/>
          <w:szCs w:val="32"/>
        </w:rPr>
        <w:t>89号）、</w:t>
      </w:r>
      <w:r w:rsidRPr="001444A3">
        <w:rPr>
          <w:rFonts w:ascii="仿宋_GB2312" w:eastAsia="仿宋_GB2312"/>
          <w:b w:val="0"/>
          <w:bCs w:val="0"/>
          <w:kern w:val="0"/>
          <w:sz w:val="32"/>
          <w:szCs w:val="32"/>
        </w:rPr>
        <w:t>《关于调整自治区本级党政机关差旅住宿费标准等有关事项的通知》（</w:t>
      </w:r>
      <w:proofErr w:type="gramStart"/>
      <w:r w:rsidRPr="001444A3">
        <w:rPr>
          <w:rFonts w:ascii="仿宋_GB2312" w:eastAsia="仿宋_GB2312"/>
          <w:b w:val="0"/>
          <w:bCs w:val="0"/>
          <w:kern w:val="0"/>
          <w:sz w:val="32"/>
          <w:szCs w:val="32"/>
        </w:rPr>
        <w:t>桂财行〔2015〕</w:t>
      </w:r>
      <w:proofErr w:type="gramEnd"/>
      <w:r w:rsidRPr="001444A3">
        <w:rPr>
          <w:rFonts w:ascii="仿宋_GB2312" w:eastAsia="仿宋_GB2312"/>
          <w:b w:val="0"/>
          <w:bCs w:val="0"/>
          <w:kern w:val="0"/>
          <w:sz w:val="32"/>
          <w:szCs w:val="32"/>
        </w:rPr>
        <w:t>123号）</w:t>
      </w:r>
      <w:r w:rsidRPr="001444A3">
        <w:rPr>
          <w:rFonts w:ascii="仿宋_GB2312" w:eastAsia="仿宋_GB2312" w:hint="eastAsia"/>
          <w:b w:val="0"/>
          <w:bCs w:val="0"/>
          <w:kern w:val="0"/>
          <w:sz w:val="32"/>
          <w:szCs w:val="32"/>
        </w:rPr>
        <w:t>和《广西壮族自治区人民政府办公厅关于印发广西加大财政科技经费投入与改进财政科技经费管理实施办法的通知》(桂政办发〔2016〕115号)</w:t>
      </w:r>
      <w:r w:rsidR="00CF2EC7">
        <w:rPr>
          <w:rFonts w:ascii="仿宋_GB2312" w:eastAsia="仿宋_GB2312" w:hint="eastAsia"/>
          <w:b w:val="0"/>
          <w:bCs w:val="0"/>
          <w:kern w:val="0"/>
          <w:sz w:val="32"/>
          <w:szCs w:val="32"/>
        </w:rPr>
        <w:t>、</w:t>
      </w:r>
      <w:r w:rsidR="00FD67CA" w:rsidRPr="00FD67CA">
        <w:rPr>
          <w:rFonts w:ascii="仿宋_GB2312" w:eastAsia="仿宋_GB2312" w:hint="eastAsia"/>
          <w:b w:val="0"/>
          <w:bCs w:val="0"/>
          <w:kern w:val="0"/>
          <w:sz w:val="32"/>
          <w:szCs w:val="32"/>
        </w:rPr>
        <w:t>《广西壮族自治区财政厅关于试行自治区本级机关事业单位中短途出差城市间交通费补助的通知》（</w:t>
      </w:r>
      <w:proofErr w:type="gramStart"/>
      <w:r w:rsidR="00FD67CA" w:rsidRPr="00FD67CA">
        <w:rPr>
          <w:rFonts w:ascii="仿宋_GB2312" w:eastAsia="仿宋_GB2312" w:hint="eastAsia"/>
          <w:b w:val="0"/>
          <w:bCs w:val="0"/>
          <w:kern w:val="0"/>
          <w:sz w:val="32"/>
          <w:szCs w:val="32"/>
        </w:rPr>
        <w:t>桂财行</w:t>
      </w:r>
      <w:r w:rsidR="00CF2EC7" w:rsidRPr="001444A3">
        <w:rPr>
          <w:rFonts w:ascii="仿宋_GB2312" w:eastAsia="仿宋_GB2312" w:hint="eastAsia"/>
          <w:b w:val="0"/>
          <w:bCs w:val="0"/>
          <w:kern w:val="0"/>
          <w:sz w:val="32"/>
          <w:szCs w:val="32"/>
        </w:rPr>
        <w:t>〔</w:t>
      </w:r>
      <w:r w:rsidR="00FD67CA" w:rsidRPr="00FD67CA">
        <w:rPr>
          <w:rFonts w:ascii="仿宋_GB2312" w:eastAsia="仿宋_GB2312"/>
          <w:b w:val="0"/>
          <w:bCs w:val="0"/>
          <w:kern w:val="0"/>
          <w:sz w:val="32"/>
          <w:szCs w:val="32"/>
        </w:rPr>
        <w:t>2018</w:t>
      </w:r>
      <w:r w:rsidR="00CF2EC7" w:rsidRPr="001444A3">
        <w:rPr>
          <w:rFonts w:ascii="仿宋_GB2312" w:eastAsia="仿宋_GB2312" w:hint="eastAsia"/>
          <w:b w:val="0"/>
          <w:bCs w:val="0"/>
          <w:kern w:val="0"/>
          <w:sz w:val="32"/>
          <w:szCs w:val="32"/>
        </w:rPr>
        <w:t>〕</w:t>
      </w:r>
      <w:proofErr w:type="gramEnd"/>
      <w:r w:rsidR="00FD67CA" w:rsidRPr="00FD67CA">
        <w:rPr>
          <w:rFonts w:ascii="仿宋_GB2312" w:eastAsia="仿宋_GB2312" w:hint="eastAsia"/>
          <w:b w:val="0"/>
          <w:bCs w:val="0"/>
          <w:kern w:val="0"/>
          <w:sz w:val="32"/>
          <w:szCs w:val="32"/>
        </w:rPr>
        <w:t>41号）</w:t>
      </w:r>
      <w:r w:rsidRPr="001444A3">
        <w:rPr>
          <w:rFonts w:ascii="仿宋_GB2312" w:eastAsia="仿宋_GB2312" w:hint="eastAsia"/>
          <w:b w:val="0"/>
          <w:bCs w:val="0"/>
          <w:kern w:val="0"/>
          <w:sz w:val="32"/>
          <w:szCs w:val="32"/>
        </w:rPr>
        <w:t>等文件的有关规定，结合我校实际，本着勤俭办事厉行节约的原则，制定本办法。</w:t>
      </w:r>
    </w:p>
    <w:p w:rsidR="0095676F" w:rsidRPr="001444A3" w:rsidRDefault="0095676F" w:rsidP="009117E4">
      <w:pPr>
        <w:widowControl/>
        <w:spacing w:line="560" w:lineRule="exact"/>
        <w:ind w:firstLine="600"/>
        <w:jc w:val="left"/>
        <w:rPr>
          <w:rFonts w:ascii="仿宋_GB2312" w:eastAsia="仿宋_GB2312" w:hAnsi="宋体" w:cs="宋体"/>
          <w:kern w:val="0"/>
          <w:sz w:val="32"/>
          <w:szCs w:val="32"/>
        </w:rPr>
      </w:pPr>
      <w:r w:rsidRPr="00B0515E">
        <w:rPr>
          <w:rFonts w:ascii="黑体" w:eastAsia="黑体" w:hAnsi="黑体" w:cs="宋体" w:hint="eastAsia"/>
          <w:kern w:val="0"/>
          <w:sz w:val="32"/>
          <w:szCs w:val="32"/>
        </w:rPr>
        <w:t>第二条</w:t>
      </w:r>
      <w:r w:rsidRPr="001444A3">
        <w:rPr>
          <w:rFonts w:ascii="仿宋_GB2312" w:eastAsia="仿宋_GB2312" w:hAnsi="宋体" w:cs="宋体" w:hint="eastAsia"/>
          <w:kern w:val="0"/>
          <w:sz w:val="32"/>
          <w:szCs w:val="32"/>
        </w:rPr>
        <w:t xml:space="preserve">　本办法适用于全校各部门使用学校教育经费发生的公务差旅费。</w:t>
      </w:r>
    </w:p>
    <w:p w:rsidR="0095676F" w:rsidRPr="001444A3" w:rsidRDefault="0095676F" w:rsidP="009117E4">
      <w:pPr>
        <w:widowControl/>
        <w:spacing w:line="560" w:lineRule="exact"/>
        <w:ind w:firstLine="60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学校各类教育经费包括经常性经费和专项经费两大类。经常性经费是指预算年度内学校下达给各部门的日常运行所需的预算经费；专项经费是指上级部门或其他单位拨入及学校配套的具有专门用途的经费，主要包括科研项目经费（含纵、横向课题）、教改项目经费、学科建设经费、创新平台建设经费、重点实验室建设经费、硕士学位点建设经费、本科质量工程经费、专业建设经费及其他专项经费。</w:t>
      </w:r>
    </w:p>
    <w:p w:rsidR="0095676F" w:rsidRPr="001444A3" w:rsidRDefault="0095676F" w:rsidP="009117E4">
      <w:pPr>
        <w:widowControl/>
        <w:spacing w:line="560" w:lineRule="exact"/>
        <w:ind w:firstLine="640"/>
        <w:jc w:val="left"/>
        <w:rPr>
          <w:rFonts w:ascii="仿宋_GB2312" w:eastAsia="仿宋_GB2312" w:hAnsi="宋体" w:cs="宋体"/>
          <w:kern w:val="0"/>
          <w:sz w:val="32"/>
          <w:szCs w:val="32"/>
        </w:rPr>
      </w:pPr>
      <w:r w:rsidRPr="00B0515E">
        <w:rPr>
          <w:rFonts w:ascii="黑体" w:eastAsia="黑体" w:hAnsi="黑体" w:cs="宋体" w:hint="eastAsia"/>
          <w:kern w:val="0"/>
          <w:sz w:val="32"/>
          <w:szCs w:val="32"/>
        </w:rPr>
        <w:lastRenderedPageBreak/>
        <w:t>第三条</w:t>
      </w:r>
      <w:r w:rsidRPr="001444A3">
        <w:rPr>
          <w:rFonts w:ascii="仿宋_GB2312" w:eastAsia="仿宋_GB2312" w:hAnsi="宋体" w:cs="宋体" w:hint="eastAsia"/>
          <w:kern w:val="0"/>
          <w:sz w:val="32"/>
          <w:szCs w:val="32"/>
        </w:rPr>
        <w:t xml:space="preserve">　差旅费开支范围包括工作人员临时到常驻地（在南宁校区上班的，南宁市为常驻地；在防城港校区上班的，防城港市为常驻地；下同）以外地区公务出差所发生的城市间交通费、住宿费、伙食补助费和市内交通费。</w:t>
      </w:r>
    </w:p>
    <w:p w:rsidR="0095676F" w:rsidRPr="001444A3" w:rsidRDefault="0095676F" w:rsidP="009117E4">
      <w:pPr>
        <w:widowControl/>
        <w:spacing w:line="560" w:lineRule="exact"/>
        <w:ind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南宁市为常驻地的，工作人员到南宁市所属县办理公务视</w:t>
      </w:r>
      <w:proofErr w:type="gramStart"/>
      <w:r w:rsidRPr="001444A3">
        <w:rPr>
          <w:rFonts w:ascii="仿宋_GB2312" w:eastAsia="仿宋_GB2312" w:hAnsi="宋体" w:cs="宋体" w:hint="eastAsia"/>
          <w:kern w:val="0"/>
          <w:sz w:val="32"/>
          <w:szCs w:val="32"/>
        </w:rPr>
        <w:t>作出</w:t>
      </w:r>
      <w:proofErr w:type="gramEnd"/>
      <w:r w:rsidRPr="001444A3">
        <w:rPr>
          <w:rFonts w:ascii="仿宋_GB2312" w:eastAsia="仿宋_GB2312" w:hAnsi="宋体" w:cs="宋体" w:hint="eastAsia"/>
          <w:kern w:val="0"/>
          <w:sz w:val="32"/>
          <w:szCs w:val="32"/>
        </w:rPr>
        <w:t>差（含宾阳县、隆安县、横县、上林县、马山县），到南宁市所属城区（含兴宁区、</w:t>
      </w:r>
      <w:proofErr w:type="gramStart"/>
      <w:r w:rsidRPr="001444A3">
        <w:rPr>
          <w:rFonts w:ascii="仿宋_GB2312" w:eastAsia="仿宋_GB2312" w:hAnsi="宋体" w:cs="宋体" w:hint="eastAsia"/>
          <w:kern w:val="0"/>
          <w:sz w:val="32"/>
          <w:szCs w:val="32"/>
        </w:rPr>
        <w:t>青秀</w:t>
      </w:r>
      <w:proofErr w:type="gramEnd"/>
      <w:r w:rsidRPr="001444A3">
        <w:rPr>
          <w:rFonts w:ascii="仿宋_GB2312" w:eastAsia="仿宋_GB2312" w:hAnsi="宋体" w:cs="宋体" w:hint="eastAsia"/>
          <w:kern w:val="0"/>
          <w:sz w:val="32"/>
          <w:szCs w:val="32"/>
        </w:rPr>
        <w:t>区、西乡塘区、江南区、</w:t>
      </w:r>
      <w:proofErr w:type="gramStart"/>
      <w:r w:rsidRPr="001444A3">
        <w:rPr>
          <w:rFonts w:ascii="仿宋_GB2312" w:eastAsia="仿宋_GB2312" w:hAnsi="宋体" w:cs="宋体" w:hint="eastAsia"/>
          <w:kern w:val="0"/>
          <w:sz w:val="32"/>
          <w:szCs w:val="32"/>
        </w:rPr>
        <w:t>良庆区</w:t>
      </w:r>
      <w:proofErr w:type="gramEnd"/>
      <w:r w:rsidRPr="001444A3">
        <w:rPr>
          <w:rFonts w:ascii="仿宋_GB2312" w:eastAsia="仿宋_GB2312" w:hAnsi="宋体" w:cs="宋体" w:hint="eastAsia"/>
          <w:kern w:val="0"/>
          <w:sz w:val="32"/>
          <w:szCs w:val="32"/>
        </w:rPr>
        <w:t>、邕宁区、武鸣区）及其乡镇办理公务不视</w:t>
      </w:r>
      <w:proofErr w:type="gramStart"/>
      <w:r w:rsidRPr="001444A3">
        <w:rPr>
          <w:rFonts w:ascii="仿宋_GB2312" w:eastAsia="仿宋_GB2312" w:hAnsi="宋体" w:cs="宋体" w:hint="eastAsia"/>
          <w:kern w:val="0"/>
          <w:sz w:val="32"/>
          <w:szCs w:val="32"/>
        </w:rPr>
        <w:t>作出</w:t>
      </w:r>
      <w:proofErr w:type="gramEnd"/>
      <w:r w:rsidRPr="001444A3">
        <w:rPr>
          <w:rFonts w:ascii="仿宋_GB2312" w:eastAsia="仿宋_GB2312" w:hAnsi="宋体" w:cs="宋体" w:hint="eastAsia"/>
          <w:kern w:val="0"/>
          <w:sz w:val="32"/>
          <w:szCs w:val="32"/>
        </w:rPr>
        <w:t>差；防城港市为常驻地的，工作人员到防城港市所属县、市（含上思县、东兴市）办理公务视</w:t>
      </w:r>
      <w:proofErr w:type="gramStart"/>
      <w:r w:rsidRPr="001444A3">
        <w:rPr>
          <w:rFonts w:ascii="仿宋_GB2312" w:eastAsia="仿宋_GB2312" w:hAnsi="宋体" w:cs="宋体" w:hint="eastAsia"/>
          <w:kern w:val="0"/>
          <w:sz w:val="32"/>
          <w:szCs w:val="32"/>
        </w:rPr>
        <w:t>作出</w:t>
      </w:r>
      <w:proofErr w:type="gramEnd"/>
      <w:r w:rsidRPr="001444A3">
        <w:rPr>
          <w:rFonts w:ascii="仿宋_GB2312" w:eastAsia="仿宋_GB2312" w:hAnsi="宋体" w:cs="宋体" w:hint="eastAsia"/>
          <w:kern w:val="0"/>
          <w:sz w:val="32"/>
          <w:szCs w:val="32"/>
        </w:rPr>
        <w:t>差，到防城港市所属城区（含港口区、防城区）及其乡镇办理公务不视</w:t>
      </w:r>
      <w:proofErr w:type="gramStart"/>
      <w:r w:rsidRPr="001444A3">
        <w:rPr>
          <w:rFonts w:ascii="仿宋_GB2312" w:eastAsia="仿宋_GB2312" w:hAnsi="宋体" w:cs="宋体" w:hint="eastAsia"/>
          <w:kern w:val="0"/>
          <w:sz w:val="32"/>
          <w:szCs w:val="32"/>
        </w:rPr>
        <w:t>作出</w:t>
      </w:r>
      <w:proofErr w:type="gramEnd"/>
      <w:r w:rsidRPr="001444A3">
        <w:rPr>
          <w:rFonts w:ascii="仿宋_GB2312" w:eastAsia="仿宋_GB2312" w:hAnsi="宋体" w:cs="宋体" w:hint="eastAsia"/>
          <w:kern w:val="0"/>
          <w:sz w:val="32"/>
          <w:szCs w:val="32"/>
        </w:rPr>
        <w:t>差。</w:t>
      </w:r>
    </w:p>
    <w:p w:rsidR="0095676F" w:rsidRPr="001444A3" w:rsidRDefault="0095676F" w:rsidP="00B0515E">
      <w:pPr>
        <w:widowControl/>
        <w:spacing w:line="560" w:lineRule="exact"/>
        <w:ind w:firstLineChars="200" w:firstLine="640"/>
        <w:jc w:val="left"/>
        <w:rPr>
          <w:rFonts w:ascii="仿宋_GB2312" w:eastAsia="仿宋_GB2312" w:hAnsi="宋体" w:cs="宋体"/>
          <w:kern w:val="0"/>
          <w:sz w:val="32"/>
          <w:szCs w:val="32"/>
        </w:rPr>
      </w:pPr>
      <w:r w:rsidRPr="00B0515E">
        <w:rPr>
          <w:rFonts w:ascii="黑体" w:eastAsia="黑体" w:hAnsi="黑体" w:cs="宋体" w:hint="eastAsia"/>
          <w:kern w:val="0"/>
          <w:sz w:val="32"/>
          <w:szCs w:val="32"/>
        </w:rPr>
        <w:t>第四条</w:t>
      </w:r>
      <w:r w:rsidRPr="001444A3">
        <w:rPr>
          <w:rFonts w:ascii="仿宋_GB2312" w:eastAsia="仿宋_GB2312" w:hAnsi="宋体" w:cs="宋体" w:hint="eastAsia"/>
          <w:kern w:val="0"/>
          <w:sz w:val="32"/>
          <w:szCs w:val="32"/>
        </w:rPr>
        <w:t xml:space="preserve">　工作人员出差须填写《广西财经学院出差审批表》（格式详见附件3），如同批出差经费来源分属不同项目的，请按照不同项目分别填写出差审批表。出差审批表填写完毕后，按以下程序办理审批手续：</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（一）使用经常性经费。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1．</w:t>
      </w:r>
      <w:r w:rsidRPr="001444A3">
        <w:rPr>
          <w:rFonts w:ascii="仿宋_GB2312" w:eastAsia="仿宋_GB2312" w:hAnsi="宋体" w:hint="eastAsia"/>
          <w:sz w:val="32"/>
          <w:szCs w:val="32"/>
        </w:rPr>
        <w:t>一般工作人员出差须经部门负责人审批。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2．中层干部</w:t>
      </w:r>
      <w:r w:rsidR="00CC07B6" w:rsidRPr="003C3B72">
        <w:rPr>
          <w:rFonts w:ascii="仿宋_GB2312" w:eastAsia="仿宋_GB2312" w:hAnsi="宋体" w:cs="宋体" w:hint="eastAsia"/>
          <w:kern w:val="0"/>
          <w:sz w:val="32"/>
          <w:szCs w:val="32"/>
          <w:u w:val="single"/>
        </w:rPr>
        <w:t>（含比照管理人员）</w:t>
      </w:r>
      <w:r w:rsidRPr="001444A3">
        <w:rPr>
          <w:rFonts w:ascii="仿宋_GB2312" w:eastAsia="仿宋_GB2312" w:hAnsi="宋体" w:cs="宋体" w:hint="eastAsia"/>
          <w:kern w:val="0"/>
          <w:sz w:val="32"/>
          <w:szCs w:val="32"/>
        </w:rPr>
        <w:t>出差须经分管校领导审批。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3.副职校领导出差，由正职校领导审批。正职校领导出差，交叉审批。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4．学校统一组织的培训、学习，无须办理审批手续，但应向本部门主要负责人报告。</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5．学生出差（包括学校组织的外出竞赛，但不含学生外出实习）由所在教学院主要负责人审批。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（二）使用专项经费。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lastRenderedPageBreak/>
        <w:t>使用专项经费出差的，须按经费管理权限分别</w:t>
      </w:r>
      <w:proofErr w:type="gramStart"/>
      <w:r w:rsidRPr="001444A3">
        <w:rPr>
          <w:rFonts w:ascii="仿宋_GB2312" w:eastAsia="仿宋_GB2312" w:hAnsi="宋体" w:cs="宋体" w:hint="eastAsia"/>
          <w:kern w:val="0"/>
          <w:sz w:val="32"/>
          <w:szCs w:val="32"/>
        </w:rPr>
        <w:t>报项目</w:t>
      </w:r>
      <w:proofErr w:type="gramEnd"/>
      <w:r w:rsidRPr="001444A3">
        <w:rPr>
          <w:rFonts w:ascii="仿宋_GB2312" w:eastAsia="仿宋_GB2312" w:hAnsi="宋体" w:cs="宋体" w:hint="eastAsia"/>
          <w:kern w:val="0"/>
          <w:sz w:val="32"/>
          <w:szCs w:val="32"/>
        </w:rPr>
        <w:t>负责人、部门主要负责人审批（如中层干部到区外出差还须经分管校领导审批）。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教职工及学生出差从事实地调查的，必须制定调研方案；参加学术交流活动的，必须提供会议通知或者提供举办方出具的邀请函；参加学习培训的，必须提供培训通知等。</w:t>
      </w:r>
    </w:p>
    <w:p w:rsidR="0095676F" w:rsidRPr="001444A3" w:rsidRDefault="0095676F" w:rsidP="00B0515E">
      <w:pPr>
        <w:widowControl/>
        <w:spacing w:line="560" w:lineRule="exact"/>
        <w:ind w:firstLineChars="200" w:firstLine="640"/>
        <w:rPr>
          <w:rFonts w:ascii="仿宋_GB2312" w:eastAsia="仿宋_GB2312" w:hAnsi="宋体" w:cs="宋体"/>
          <w:bCs/>
          <w:kern w:val="0"/>
          <w:sz w:val="32"/>
          <w:szCs w:val="32"/>
        </w:rPr>
      </w:pPr>
      <w:r w:rsidRPr="00B0515E">
        <w:rPr>
          <w:rFonts w:ascii="黑体" w:eastAsia="黑体" w:hAnsi="黑体" w:cs="宋体" w:hint="eastAsia"/>
          <w:kern w:val="0"/>
          <w:sz w:val="32"/>
          <w:szCs w:val="32"/>
        </w:rPr>
        <w:t>第五条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出差的教职员工，其差旅费经费来源</w:t>
      </w:r>
      <w:r w:rsidRPr="001444A3">
        <w:rPr>
          <w:rFonts w:ascii="仿宋_GB2312" w:eastAsia="仿宋_GB2312" w:hAnsi="宋体" w:cs="宋体" w:hint="eastAsia"/>
          <w:bCs/>
          <w:kern w:val="0"/>
          <w:sz w:val="32"/>
          <w:szCs w:val="32"/>
        </w:rPr>
        <w:t>按以下情况分别办理：</w:t>
      </w:r>
    </w:p>
    <w:p w:rsidR="0095676F" w:rsidRPr="001444A3" w:rsidRDefault="0095676F" w:rsidP="009117E4">
      <w:pPr>
        <w:widowControl/>
        <w:spacing w:line="560" w:lineRule="exact"/>
        <w:ind w:firstLineChars="200" w:firstLine="640"/>
        <w:rPr>
          <w:rFonts w:ascii="仿宋_GB2312" w:eastAsia="仿宋_GB2312" w:hAnsi="宋体" w:cs="宋体"/>
          <w:bCs/>
          <w:kern w:val="0"/>
          <w:sz w:val="32"/>
          <w:szCs w:val="32"/>
        </w:rPr>
      </w:pPr>
      <w:r w:rsidRPr="001444A3">
        <w:rPr>
          <w:rFonts w:ascii="仿宋_GB2312" w:eastAsia="仿宋_GB2312" w:hAnsi="宋体" w:cs="宋体" w:hint="eastAsia"/>
          <w:bCs/>
          <w:kern w:val="0"/>
          <w:sz w:val="32"/>
          <w:szCs w:val="32"/>
        </w:rPr>
        <w:t>（一）使用经常性经费：</w:t>
      </w:r>
      <w:r w:rsidRPr="001444A3">
        <w:rPr>
          <w:rFonts w:ascii="仿宋_GB2312" w:eastAsia="仿宋_GB2312" w:hAnsi="宋体" w:cs="宋体" w:hint="eastAsia"/>
          <w:kern w:val="0"/>
          <w:sz w:val="32"/>
          <w:szCs w:val="32"/>
        </w:rPr>
        <w:t>经常性经费的使用实行预算包干制，不得超预算使用经费，也不办理预算追加</w:t>
      </w:r>
      <w:r w:rsidRPr="001444A3">
        <w:rPr>
          <w:rFonts w:ascii="仿宋_GB2312" w:eastAsia="仿宋_GB2312" w:hAnsi="宋体" w:cs="宋体" w:hint="eastAsia"/>
          <w:bCs/>
          <w:kern w:val="0"/>
          <w:sz w:val="32"/>
          <w:szCs w:val="32"/>
        </w:rPr>
        <w:t>。</w:t>
      </w:r>
    </w:p>
    <w:p w:rsidR="0095676F" w:rsidRPr="001444A3" w:rsidRDefault="0095676F" w:rsidP="009117E4">
      <w:pPr>
        <w:widowControl/>
        <w:spacing w:line="560" w:lineRule="exact"/>
        <w:ind w:firstLineChars="200" w:firstLine="640"/>
        <w:jc w:val="left"/>
        <w:rPr>
          <w:rFonts w:ascii="仿宋_GB2312" w:eastAsia="仿宋_GB2312" w:hAnsi="宋体" w:cs="宋体"/>
          <w:b/>
          <w:kern w:val="0"/>
          <w:sz w:val="32"/>
          <w:szCs w:val="32"/>
        </w:rPr>
      </w:pPr>
      <w:r w:rsidRPr="001444A3">
        <w:rPr>
          <w:rFonts w:ascii="仿宋_GB2312" w:eastAsia="仿宋_GB2312" w:hAnsi="宋体" w:cs="宋体" w:hint="eastAsia"/>
          <w:bCs/>
          <w:kern w:val="0"/>
          <w:sz w:val="32"/>
          <w:szCs w:val="32"/>
        </w:rPr>
        <w:t>（二）使用专项经费：</w:t>
      </w:r>
      <w:r w:rsidRPr="001444A3">
        <w:rPr>
          <w:rFonts w:ascii="仿宋_GB2312" w:eastAsia="仿宋_GB2312" w:hAnsi="宋体" w:cs="宋体" w:hint="eastAsia"/>
          <w:kern w:val="0"/>
          <w:sz w:val="32"/>
          <w:szCs w:val="32"/>
        </w:rPr>
        <w:t>专项经费的使用实行专款专用制，不得突破专项经费拨款及配套总额</w:t>
      </w:r>
      <w:r w:rsidRPr="001444A3">
        <w:rPr>
          <w:rFonts w:ascii="仿宋_GB2312" w:eastAsia="仿宋_GB2312" w:hAnsi="宋体" w:cs="宋体" w:hint="eastAsia"/>
          <w:bCs/>
          <w:kern w:val="0"/>
          <w:sz w:val="32"/>
          <w:szCs w:val="32"/>
        </w:rPr>
        <w:t>。</w:t>
      </w:r>
    </w:p>
    <w:p w:rsidR="0095676F" w:rsidRPr="001444A3" w:rsidRDefault="0095676F" w:rsidP="00B0515E">
      <w:pPr>
        <w:widowControl/>
        <w:spacing w:line="560" w:lineRule="exact"/>
        <w:ind w:firstLineChars="200" w:firstLine="640"/>
        <w:jc w:val="left"/>
        <w:rPr>
          <w:rFonts w:ascii="仿宋_GB2312" w:eastAsia="仿宋_GB2312" w:hAnsi="宋体" w:cs="宋体"/>
          <w:kern w:val="0"/>
          <w:sz w:val="32"/>
          <w:szCs w:val="32"/>
        </w:rPr>
      </w:pPr>
      <w:r w:rsidRPr="00B0515E">
        <w:rPr>
          <w:rFonts w:ascii="黑体" w:eastAsia="黑体" w:hAnsi="黑体" w:cs="宋体" w:hint="eastAsia"/>
          <w:kern w:val="0"/>
          <w:sz w:val="32"/>
          <w:szCs w:val="32"/>
        </w:rPr>
        <w:t>第六条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严肃财经纪律，无差旅费预算的一律不予出差，从严控制出差人数、天数，控制差旅费支出规模，严禁无实质内容、无明确公务目的的差旅活动，严禁以任何名义和方式变相旅游，严禁工作人员参加异地间无实质内容的参观、考察交流活动，提高资金的使用效益。</w:t>
      </w:r>
    </w:p>
    <w:p w:rsidR="0095676F" w:rsidRPr="001444A3" w:rsidRDefault="0095676F" w:rsidP="00B0515E">
      <w:pPr>
        <w:widowControl/>
        <w:spacing w:line="560" w:lineRule="exact"/>
        <w:ind w:firstLineChars="200" w:firstLine="640"/>
        <w:jc w:val="left"/>
        <w:rPr>
          <w:rFonts w:ascii="仿宋_GB2312" w:eastAsia="仿宋_GB2312" w:hAnsi="宋体" w:cs="宋体"/>
          <w:kern w:val="0"/>
          <w:sz w:val="32"/>
          <w:szCs w:val="32"/>
        </w:rPr>
      </w:pPr>
      <w:r w:rsidRPr="00B0515E">
        <w:rPr>
          <w:rFonts w:ascii="黑体" w:eastAsia="黑体" w:hAnsi="黑体" w:cs="宋体" w:hint="eastAsia"/>
          <w:kern w:val="0"/>
          <w:sz w:val="32"/>
          <w:szCs w:val="32"/>
        </w:rPr>
        <w:t>第七条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差旅费报账必须坚持“一事一报”原则，不得“多事一报”，更不得无关事项“夹带报账”。</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第二章　城市间交通费</w:t>
      </w:r>
    </w:p>
    <w:p w:rsidR="0095676F" w:rsidRPr="001444A3" w:rsidRDefault="0095676F" w:rsidP="00B0515E">
      <w:pPr>
        <w:widowControl/>
        <w:spacing w:line="560" w:lineRule="exact"/>
        <w:ind w:firstLineChars="200" w:firstLine="640"/>
        <w:rPr>
          <w:rFonts w:ascii="仿宋_GB2312" w:eastAsia="仿宋_GB2312" w:hAnsi="宋体" w:cs="宋体"/>
          <w:kern w:val="0"/>
          <w:sz w:val="32"/>
          <w:szCs w:val="32"/>
        </w:rPr>
      </w:pPr>
      <w:r w:rsidRPr="00B0515E">
        <w:rPr>
          <w:rFonts w:ascii="黑体" w:eastAsia="黑体" w:hAnsi="黑体" w:cs="宋体" w:hint="eastAsia"/>
          <w:kern w:val="0"/>
          <w:sz w:val="32"/>
          <w:szCs w:val="32"/>
        </w:rPr>
        <w:t>第八条</w:t>
      </w:r>
      <w:r w:rsidRPr="001444A3">
        <w:rPr>
          <w:rFonts w:ascii="仿宋_GB2312" w:eastAsia="仿宋_GB2312" w:hAnsi="宋体" w:cs="宋体" w:hint="eastAsia"/>
          <w:kern w:val="0"/>
          <w:sz w:val="32"/>
          <w:szCs w:val="32"/>
        </w:rPr>
        <w:t xml:space="preserve">　城市间交通费是指工作人员因公到常驻地以外地区出差乘坐汽车、火车、轮船、飞机等交通工具所发生的费用。</w:t>
      </w:r>
    </w:p>
    <w:p w:rsidR="0095676F" w:rsidRPr="001444A3" w:rsidRDefault="0095676F" w:rsidP="00B0515E">
      <w:pPr>
        <w:widowControl/>
        <w:spacing w:line="560" w:lineRule="exact"/>
        <w:ind w:firstLineChars="200" w:firstLine="640"/>
        <w:jc w:val="left"/>
        <w:rPr>
          <w:rFonts w:ascii="仿宋_GB2312" w:eastAsia="仿宋_GB2312" w:hAnsi="宋体" w:cs="宋体"/>
          <w:kern w:val="0"/>
          <w:sz w:val="32"/>
          <w:szCs w:val="32"/>
        </w:rPr>
      </w:pPr>
      <w:r w:rsidRPr="00B0515E">
        <w:rPr>
          <w:rFonts w:ascii="黑体" w:eastAsia="黑体" w:hAnsi="黑体" w:cs="宋体" w:hint="eastAsia"/>
          <w:kern w:val="0"/>
          <w:sz w:val="32"/>
          <w:szCs w:val="32"/>
        </w:rPr>
        <w:t>第九条</w:t>
      </w:r>
      <w:r w:rsidRPr="001444A3">
        <w:rPr>
          <w:rFonts w:ascii="仿宋_GB2312" w:eastAsia="仿宋_GB2312" w:hAnsi="宋体" w:cs="宋体" w:hint="eastAsia"/>
          <w:kern w:val="0"/>
          <w:sz w:val="32"/>
          <w:szCs w:val="32"/>
        </w:rPr>
        <w:t xml:space="preserve">　出差人员须按照规定等级乘坐交通工具，凭据报销城市间交通费。</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lastRenderedPageBreak/>
        <w:t>出差人员乘坐交通工具的等级见下表（科研人员使用科研经费出差的,乘坐交通工具的等级按本办法第八章规定执行）：</w:t>
      </w:r>
    </w:p>
    <w:tbl>
      <w:tblPr>
        <w:tblW w:w="8366" w:type="dxa"/>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firstRow="1" w:lastRow="0" w:firstColumn="1" w:lastColumn="0" w:noHBand="0" w:noVBand="1"/>
      </w:tblPr>
      <w:tblGrid>
        <w:gridCol w:w="598"/>
        <w:gridCol w:w="1560"/>
        <w:gridCol w:w="992"/>
        <w:gridCol w:w="2126"/>
        <w:gridCol w:w="1554"/>
        <w:gridCol w:w="1536"/>
      </w:tblGrid>
      <w:tr w:rsidR="0095676F" w:rsidRPr="001444A3" w:rsidTr="009117E4">
        <w:trPr>
          <w:trHeight w:val="1230"/>
          <w:jc w:val="center"/>
        </w:trPr>
        <w:tc>
          <w:tcPr>
            <w:tcW w:w="598"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firstLine="567"/>
              <w:jc w:val="center"/>
              <w:rPr>
                <w:rFonts w:ascii="仿宋_GB2312" w:eastAsia="仿宋_GB2312" w:hAnsi="宋体" w:cs="宋体"/>
                <w:kern w:val="0"/>
                <w:sz w:val="24"/>
              </w:rPr>
            </w:pPr>
            <w:proofErr w:type="gramStart"/>
            <w:r w:rsidRPr="001444A3">
              <w:rPr>
                <w:rFonts w:ascii="仿宋_GB2312" w:eastAsia="仿宋_GB2312" w:hAnsi="宋体" w:cs="宋体"/>
                <w:kern w:val="0"/>
                <w:sz w:val="24"/>
              </w:rPr>
              <w:t>标</w:t>
            </w:r>
            <w:r w:rsidRPr="001444A3">
              <w:rPr>
                <w:rFonts w:ascii="仿宋_GB2312" w:eastAsia="仿宋_GB2312" w:hAnsi="宋体" w:cs="宋体" w:hint="eastAsia"/>
                <w:kern w:val="0"/>
                <w:sz w:val="24"/>
              </w:rPr>
              <w:t>标准</w:t>
            </w:r>
            <w:proofErr w:type="gramEnd"/>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hint="eastAsia"/>
                <w:kern w:val="0"/>
                <w:sz w:val="24"/>
              </w:rPr>
              <w:t>人员范围</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firstLineChars="100" w:firstLine="240"/>
              <w:rPr>
                <w:rFonts w:ascii="仿宋_GB2312" w:eastAsia="仿宋_GB2312" w:hAnsi="宋体" w:cs="宋体"/>
                <w:kern w:val="0"/>
                <w:sz w:val="24"/>
              </w:rPr>
            </w:pPr>
            <w:r w:rsidRPr="001444A3">
              <w:rPr>
                <w:rFonts w:ascii="仿宋_GB2312" w:eastAsia="仿宋_GB2312" w:hAnsi="宋体" w:cs="宋体"/>
                <w:kern w:val="0"/>
                <w:sz w:val="24"/>
              </w:rPr>
              <w:t>飞机</w:t>
            </w:r>
          </w:p>
        </w:tc>
        <w:tc>
          <w:tcPr>
            <w:tcW w:w="21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火车（含高铁、动车、全列软席列车）</w:t>
            </w:r>
          </w:p>
        </w:tc>
        <w:tc>
          <w:tcPr>
            <w:tcW w:w="155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轮船（不包括旅游船）</w:t>
            </w:r>
          </w:p>
        </w:tc>
        <w:tc>
          <w:tcPr>
            <w:tcW w:w="153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其他交通工具（不包括出租小汽车）</w:t>
            </w:r>
          </w:p>
        </w:tc>
      </w:tr>
      <w:tr w:rsidR="0095676F" w:rsidRPr="001444A3" w:rsidTr="009117E4">
        <w:trPr>
          <w:jc w:val="center"/>
        </w:trPr>
        <w:tc>
          <w:tcPr>
            <w:tcW w:w="598"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firstLine="567"/>
              <w:jc w:val="center"/>
              <w:rPr>
                <w:rFonts w:ascii="仿宋_GB2312" w:eastAsia="仿宋_GB2312" w:hAnsi="宋体" w:cs="宋体"/>
                <w:kern w:val="0"/>
                <w:sz w:val="24"/>
              </w:rPr>
            </w:pPr>
            <w:r w:rsidRPr="001444A3">
              <w:rPr>
                <w:rFonts w:ascii="仿宋_GB2312" w:eastAsia="仿宋_GB2312" w:hAnsi="宋体" w:cs="宋体"/>
                <w:kern w:val="0"/>
                <w:sz w:val="24"/>
              </w:rPr>
              <w:t>二</w:t>
            </w:r>
            <w:r w:rsidRPr="001444A3">
              <w:rPr>
                <w:rFonts w:ascii="仿宋_GB2312" w:eastAsia="仿宋_GB2312" w:hAnsi="宋体" w:cs="宋体" w:hint="eastAsia"/>
                <w:kern w:val="0"/>
                <w:sz w:val="24"/>
              </w:rPr>
              <w:t>一类</w:t>
            </w: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95676F" w:rsidRPr="001444A3" w:rsidRDefault="0095676F" w:rsidP="009117E4">
            <w:pPr>
              <w:widowControl/>
              <w:ind w:right="-1"/>
              <w:jc w:val="center"/>
              <w:rPr>
                <w:sz w:val="24"/>
              </w:rPr>
            </w:pPr>
            <w:r w:rsidRPr="001444A3">
              <w:rPr>
                <w:rFonts w:ascii="仿宋_GB2312" w:eastAsia="仿宋_GB2312" w:hAnsi="宋体" w:cs="宋体" w:hint="eastAsia"/>
                <w:kern w:val="0"/>
                <w:sz w:val="24"/>
              </w:rPr>
              <w:t>校级领导、正高职称及相应职级人员</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经济舱</w:t>
            </w:r>
          </w:p>
        </w:tc>
        <w:tc>
          <w:tcPr>
            <w:tcW w:w="21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火车软席（软座、软卧），高铁/动车一等座，全列软席列车一等软座</w:t>
            </w:r>
          </w:p>
        </w:tc>
        <w:tc>
          <w:tcPr>
            <w:tcW w:w="155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二等舱</w:t>
            </w:r>
          </w:p>
        </w:tc>
        <w:tc>
          <w:tcPr>
            <w:tcW w:w="153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凭据报销</w:t>
            </w:r>
          </w:p>
        </w:tc>
      </w:tr>
      <w:tr w:rsidR="0095676F" w:rsidRPr="001444A3" w:rsidTr="009117E4">
        <w:trPr>
          <w:trHeight w:val="1365"/>
          <w:jc w:val="center"/>
        </w:trPr>
        <w:tc>
          <w:tcPr>
            <w:tcW w:w="598"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firstLine="567"/>
              <w:jc w:val="center"/>
              <w:rPr>
                <w:rFonts w:ascii="仿宋_GB2312" w:eastAsia="仿宋_GB2312" w:hAnsi="宋体" w:cs="宋体"/>
                <w:kern w:val="0"/>
                <w:sz w:val="24"/>
              </w:rPr>
            </w:pPr>
            <w:proofErr w:type="gramStart"/>
            <w:r w:rsidRPr="001444A3">
              <w:rPr>
                <w:rFonts w:ascii="仿宋_GB2312" w:eastAsia="仿宋_GB2312" w:hAnsi="宋体" w:cs="宋体"/>
                <w:kern w:val="0"/>
                <w:sz w:val="24"/>
              </w:rPr>
              <w:t>三</w:t>
            </w:r>
            <w:r w:rsidRPr="001444A3">
              <w:rPr>
                <w:rFonts w:ascii="仿宋_GB2312" w:eastAsia="仿宋_GB2312" w:hAnsi="宋体" w:cs="宋体" w:hint="eastAsia"/>
                <w:kern w:val="0"/>
                <w:sz w:val="24"/>
              </w:rPr>
              <w:t>二</w:t>
            </w:r>
            <w:proofErr w:type="gramEnd"/>
            <w:r w:rsidRPr="001444A3">
              <w:rPr>
                <w:rFonts w:ascii="仿宋_GB2312" w:eastAsia="仿宋_GB2312" w:hAnsi="宋体" w:cs="宋体" w:hint="eastAsia"/>
                <w:kern w:val="0"/>
                <w:sz w:val="24"/>
              </w:rPr>
              <w:t>类</w:t>
            </w: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hint="eastAsia"/>
                <w:kern w:val="0"/>
                <w:sz w:val="24"/>
              </w:rPr>
              <w:t>其他人员</w:t>
            </w:r>
          </w:p>
        </w:tc>
        <w:tc>
          <w:tcPr>
            <w:tcW w:w="992"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经济舱</w:t>
            </w:r>
          </w:p>
        </w:tc>
        <w:tc>
          <w:tcPr>
            <w:tcW w:w="21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火车硬席（硬座、硬卧），高铁/动车二等座、全列软席列车二等软座</w:t>
            </w:r>
          </w:p>
        </w:tc>
        <w:tc>
          <w:tcPr>
            <w:tcW w:w="155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三等舱</w:t>
            </w:r>
          </w:p>
        </w:tc>
        <w:tc>
          <w:tcPr>
            <w:tcW w:w="153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95676F" w:rsidRPr="001444A3" w:rsidRDefault="0095676F" w:rsidP="009117E4">
            <w:pPr>
              <w:widowControl/>
              <w:ind w:right="-1"/>
              <w:jc w:val="center"/>
              <w:rPr>
                <w:rFonts w:ascii="仿宋_GB2312" w:eastAsia="仿宋_GB2312" w:hAnsi="宋体" w:cs="宋体"/>
                <w:kern w:val="0"/>
                <w:sz w:val="24"/>
              </w:rPr>
            </w:pPr>
            <w:r w:rsidRPr="001444A3">
              <w:rPr>
                <w:rFonts w:ascii="仿宋_GB2312" w:eastAsia="仿宋_GB2312" w:hAnsi="宋体" w:cs="宋体"/>
                <w:kern w:val="0"/>
                <w:sz w:val="24"/>
              </w:rPr>
              <w:t>凭据报销</w:t>
            </w:r>
          </w:p>
        </w:tc>
      </w:tr>
    </w:tbl>
    <w:p w:rsidR="0095676F" w:rsidRPr="001444A3" w:rsidRDefault="0095676F" w:rsidP="009117E4">
      <w:pPr>
        <w:ind w:right="-1"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校级领导出差，因工作需要，正</w:t>
      </w:r>
      <w:proofErr w:type="gramStart"/>
      <w:r w:rsidRPr="001444A3">
        <w:rPr>
          <w:rFonts w:ascii="仿宋_GB2312" w:eastAsia="仿宋_GB2312" w:hAnsi="宋体" w:cs="宋体" w:hint="eastAsia"/>
          <w:kern w:val="0"/>
          <w:sz w:val="32"/>
          <w:szCs w:val="32"/>
        </w:rPr>
        <w:t>职校级</w:t>
      </w:r>
      <w:proofErr w:type="gramEnd"/>
      <w:r w:rsidRPr="001444A3">
        <w:rPr>
          <w:rFonts w:ascii="仿宋_GB2312" w:eastAsia="仿宋_GB2312" w:hAnsi="宋体" w:cs="宋体" w:hint="eastAsia"/>
          <w:kern w:val="0"/>
          <w:sz w:val="32"/>
          <w:szCs w:val="32"/>
        </w:rPr>
        <w:t>领导随行人员不超过2人、副</w:t>
      </w:r>
      <w:proofErr w:type="gramStart"/>
      <w:r w:rsidRPr="001444A3">
        <w:rPr>
          <w:rFonts w:ascii="仿宋_GB2312" w:eastAsia="仿宋_GB2312" w:hAnsi="宋体" w:cs="宋体" w:hint="eastAsia"/>
          <w:kern w:val="0"/>
          <w:sz w:val="32"/>
          <w:szCs w:val="32"/>
        </w:rPr>
        <w:t>职校级</w:t>
      </w:r>
      <w:proofErr w:type="gramEnd"/>
      <w:r w:rsidRPr="001444A3">
        <w:rPr>
          <w:rFonts w:ascii="仿宋_GB2312" w:eastAsia="仿宋_GB2312" w:hAnsi="宋体" w:cs="宋体" w:hint="eastAsia"/>
          <w:kern w:val="0"/>
          <w:sz w:val="32"/>
          <w:szCs w:val="32"/>
        </w:rPr>
        <w:t>领导随行人员1人可乘坐同等级交通工具。</w:t>
      </w:r>
    </w:p>
    <w:p w:rsidR="0095676F" w:rsidRPr="001444A3" w:rsidRDefault="0095676F" w:rsidP="00B0515E">
      <w:pPr>
        <w:widowControl/>
        <w:spacing w:line="560" w:lineRule="exact"/>
        <w:ind w:firstLineChars="200" w:firstLine="640"/>
        <w:rPr>
          <w:rFonts w:ascii="仿宋_GB2312" w:eastAsia="仿宋_GB2312" w:hAnsi="宋体" w:cs="宋体"/>
          <w:kern w:val="0"/>
          <w:sz w:val="32"/>
          <w:szCs w:val="32"/>
        </w:rPr>
      </w:pPr>
      <w:r w:rsidRPr="00B0515E">
        <w:rPr>
          <w:rFonts w:ascii="黑体" w:eastAsia="黑体" w:hAnsi="黑体" w:cs="宋体" w:hint="eastAsia"/>
          <w:kern w:val="0"/>
          <w:sz w:val="32"/>
          <w:szCs w:val="32"/>
        </w:rPr>
        <w:t>第十条</w:t>
      </w:r>
      <w:r w:rsidRPr="001444A3">
        <w:rPr>
          <w:rFonts w:ascii="仿宋_GB2312" w:eastAsia="仿宋_GB2312" w:hAnsi="宋体" w:cs="宋体" w:hint="eastAsia"/>
          <w:kern w:val="0"/>
          <w:sz w:val="32"/>
          <w:szCs w:val="32"/>
        </w:rPr>
        <w:t xml:space="preserve">　工作人员出差</w:t>
      </w:r>
      <w:r w:rsidRPr="001444A3">
        <w:rPr>
          <w:rFonts w:ascii="仿宋_GB2312" w:eastAsia="仿宋_GB2312" w:hAnsi="宋体" w:cs="宋体"/>
          <w:kern w:val="0"/>
          <w:sz w:val="32"/>
          <w:szCs w:val="32"/>
        </w:rPr>
        <w:t>未按规定等级乘坐交通工具的，超支部分由个人自理。</w:t>
      </w:r>
      <w:r w:rsidRPr="001444A3">
        <w:rPr>
          <w:rFonts w:ascii="仿宋_GB2312" w:eastAsia="仿宋_GB2312" w:hAnsi="宋体" w:cs="宋体" w:hint="eastAsia"/>
          <w:kern w:val="0"/>
          <w:sz w:val="32"/>
          <w:szCs w:val="32"/>
        </w:rPr>
        <w:t>工作人员出差到出差目的地有多种交通工具可供选择时，出差人员在不影响公务、确保安全的前提下，应当选乘经济便捷的交通工具。</w:t>
      </w:r>
    </w:p>
    <w:p w:rsidR="0095676F" w:rsidRPr="001444A3" w:rsidRDefault="0095676F" w:rsidP="00B0515E">
      <w:pPr>
        <w:widowControl/>
        <w:spacing w:line="560" w:lineRule="exact"/>
        <w:ind w:firstLineChars="200" w:firstLine="640"/>
        <w:rPr>
          <w:rFonts w:ascii="仿宋_GB2312" w:eastAsia="仿宋_GB2312" w:hAnsi="宋体" w:cs="宋体"/>
          <w:bCs/>
          <w:kern w:val="0"/>
          <w:sz w:val="32"/>
          <w:szCs w:val="32"/>
        </w:rPr>
      </w:pPr>
      <w:r w:rsidRPr="00B0515E">
        <w:rPr>
          <w:rFonts w:ascii="黑体" w:eastAsia="黑体" w:hAnsi="黑体" w:cs="宋体" w:hint="eastAsia"/>
          <w:kern w:val="0"/>
          <w:sz w:val="32"/>
          <w:szCs w:val="32"/>
        </w:rPr>
        <w:t>第十一条</w:t>
      </w:r>
      <w:r w:rsidRPr="001444A3">
        <w:rPr>
          <w:rFonts w:ascii="仿宋_GB2312" w:eastAsia="仿宋_GB2312" w:hAnsi="宋体" w:cs="宋体" w:hint="eastAsia"/>
          <w:kern w:val="0"/>
          <w:sz w:val="32"/>
          <w:szCs w:val="32"/>
        </w:rPr>
        <w:t xml:space="preserve">　工作人员因出差发生的订票手续费（最高限额20元/人.次），往返机场、火车站发生的大巴、地铁等交通费用，民航发展基金、燃油附加费等费用，据实凭据报销。</w:t>
      </w:r>
    </w:p>
    <w:p w:rsidR="0095676F" w:rsidRPr="001444A3" w:rsidRDefault="0095676F" w:rsidP="00B0515E">
      <w:pPr>
        <w:widowControl/>
        <w:spacing w:line="560" w:lineRule="exact"/>
        <w:ind w:firstLineChars="200" w:firstLine="640"/>
        <w:rPr>
          <w:rFonts w:ascii="仿宋_GB2312" w:eastAsia="仿宋_GB2312" w:hAnsi="宋体" w:cs="宋体"/>
          <w:bCs/>
          <w:kern w:val="0"/>
          <w:sz w:val="32"/>
          <w:szCs w:val="32"/>
        </w:rPr>
      </w:pPr>
      <w:r w:rsidRPr="00B0515E">
        <w:rPr>
          <w:rFonts w:ascii="黑体" w:eastAsia="黑体" w:hAnsi="黑体" w:cs="宋体" w:hint="eastAsia"/>
          <w:kern w:val="0"/>
          <w:sz w:val="32"/>
          <w:szCs w:val="32"/>
        </w:rPr>
        <w:t>第十二条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出差人员乘坐汽车、火车、轮船、飞机等交通工具的，每人次可购买交通意外保险一份，据实凭据报销。如培训、会议已统一购买交通意外保险的，不再另行购买。</w:t>
      </w:r>
    </w:p>
    <w:p w:rsidR="0095676F" w:rsidRPr="001444A3" w:rsidRDefault="0095676F" w:rsidP="00B0515E">
      <w:pPr>
        <w:widowControl/>
        <w:spacing w:line="560" w:lineRule="exact"/>
        <w:ind w:firstLineChars="200" w:firstLine="640"/>
        <w:rPr>
          <w:rFonts w:ascii="仿宋_GB2312" w:eastAsia="仿宋_GB2312" w:hAnsi="宋体" w:cs="宋体"/>
          <w:bCs/>
          <w:kern w:val="0"/>
          <w:sz w:val="32"/>
          <w:szCs w:val="32"/>
        </w:rPr>
      </w:pPr>
      <w:r w:rsidRPr="00B0515E">
        <w:rPr>
          <w:rFonts w:ascii="黑体" w:eastAsia="黑体" w:hAnsi="黑体" w:cs="宋体" w:hint="eastAsia"/>
          <w:kern w:val="0"/>
          <w:sz w:val="32"/>
          <w:szCs w:val="32"/>
        </w:rPr>
        <w:t>第十三条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凡乘火车从晚8时至次日晨7时之间连续乘车时间达到6小时以上，或连续乘车超过12小时的，可购同席卧铺票。符合规</w:t>
      </w:r>
      <w:r w:rsidRPr="001444A3">
        <w:rPr>
          <w:rFonts w:ascii="仿宋_GB2312" w:eastAsia="仿宋_GB2312" w:hAnsi="宋体" w:cs="宋体" w:hint="eastAsia"/>
          <w:kern w:val="0"/>
          <w:sz w:val="32"/>
          <w:szCs w:val="32"/>
        </w:rPr>
        <w:lastRenderedPageBreak/>
        <w:t>定未购买卧铺票的，按实际乘坐的硬座票价的80%给予补助。可以乘坐软卧而改乘硬卧的，不再给予补助。</w:t>
      </w:r>
    </w:p>
    <w:p w:rsidR="0095676F" w:rsidRPr="001444A3" w:rsidRDefault="0095676F" w:rsidP="00B0515E">
      <w:pPr>
        <w:widowControl/>
        <w:spacing w:line="560" w:lineRule="exact"/>
        <w:ind w:firstLineChars="200" w:firstLine="640"/>
        <w:rPr>
          <w:rFonts w:ascii="仿宋_GB2312" w:eastAsia="仿宋_GB2312" w:hAnsi="宋体" w:cs="宋体"/>
          <w:bCs/>
          <w:kern w:val="0"/>
          <w:sz w:val="32"/>
          <w:szCs w:val="32"/>
        </w:rPr>
      </w:pPr>
      <w:r w:rsidRPr="00B0515E">
        <w:rPr>
          <w:rFonts w:ascii="黑体" w:eastAsia="黑体" w:hAnsi="黑体" w:cs="宋体" w:hint="eastAsia"/>
          <w:kern w:val="0"/>
          <w:sz w:val="32"/>
          <w:szCs w:val="32"/>
        </w:rPr>
        <w:t>第十四条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 xml:space="preserve">出差人员乘火车，购买餐车茶座的费用由个人自理，不予报销。 </w:t>
      </w:r>
    </w:p>
    <w:p w:rsidR="0095676F" w:rsidRPr="001444A3" w:rsidRDefault="0095676F" w:rsidP="00B0515E">
      <w:pPr>
        <w:widowControl/>
        <w:spacing w:line="560" w:lineRule="exact"/>
        <w:ind w:firstLineChars="200" w:firstLine="640"/>
        <w:rPr>
          <w:rFonts w:ascii="仿宋_GB2312" w:eastAsia="仿宋_GB2312" w:hAnsi="宋体" w:cs="宋体"/>
          <w:kern w:val="0"/>
          <w:sz w:val="32"/>
          <w:szCs w:val="32"/>
        </w:rPr>
      </w:pPr>
      <w:r w:rsidRPr="00B0515E">
        <w:rPr>
          <w:rFonts w:ascii="黑体" w:eastAsia="黑体" w:hAnsi="黑体" w:cs="宋体" w:hint="eastAsia"/>
          <w:kern w:val="0"/>
          <w:sz w:val="32"/>
          <w:szCs w:val="32"/>
        </w:rPr>
        <w:t>第十五条</w:t>
      </w:r>
      <w:r w:rsidRPr="001444A3">
        <w:rPr>
          <w:rFonts w:ascii="仿宋_GB2312" w:eastAsia="仿宋_GB2312" w:hAnsi="宋体" w:cs="宋体" w:hint="eastAsia"/>
          <w:kern w:val="0"/>
          <w:sz w:val="32"/>
          <w:szCs w:val="32"/>
        </w:rPr>
        <w:t xml:space="preserve">　工作人员使用经常性经费出差的，原则上不能</w:t>
      </w:r>
      <w:r w:rsidR="00CC07B6" w:rsidRPr="003C3B72">
        <w:rPr>
          <w:rFonts w:ascii="仿宋_GB2312" w:eastAsia="仿宋_GB2312" w:hAnsi="宋体" w:cs="宋体" w:hint="eastAsia"/>
          <w:kern w:val="0"/>
          <w:sz w:val="32"/>
          <w:szCs w:val="32"/>
          <w:u w:val="single"/>
        </w:rPr>
        <w:t>使用</w:t>
      </w:r>
      <w:r w:rsidRPr="001444A3">
        <w:rPr>
          <w:rFonts w:ascii="仿宋_GB2312" w:eastAsia="仿宋_GB2312" w:hAnsi="宋体" w:cs="宋体" w:hint="eastAsia"/>
          <w:kern w:val="0"/>
          <w:sz w:val="32"/>
          <w:szCs w:val="32"/>
        </w:rPr>
        <w:t>私家车。</w:t>
      </w:r>
    </w:p>
    <w:p w:rsidR="0095676F" w:rsidRPr="001444A3" w:rsidRDefault="0095676F" w:rsidP="00B0515E">
      <w:pPr>
        <w:widowControl/>
        <w:spacing w:line="560" w:lineRule="exact"/>
        <w:ind w:firstLineChars="200" w:firstLine="640"/>
        <w:rPr>
          <w:rFonts w:ascii="仿宋_GB2312" w:eastAsia="仿宋_GB2312" w:hAnsi="宋体" w:cs="宋体"/>
          <w:kern w:val="0"/>
          <w:sz w:val="32"/>
          <w:szCs w:val="32"/>
        </w:rPr>
      </w:pPr>
      <w:r w:rsidRPr="00B0515E">
        <w:rPr>
          <w:rFonts w:ascii="黑体" w:eastAsia="黑体" w:hAnsi="黑体" w:cs="宋体" w:hint="eastAsia"/>
          <w:kern w:val="0"/>
          <w:sz w:val="32"/>
          <w:szCs w:val="32"/>
        </w:rPr>
        <w:t>第十六条</w:t>
      </w:r>
      <w:r w:rsidRPr="001444A3">
        <w:rPr>
          <w:rFonts w:ascii="仿宋_GB2312" w:eastAsia="仿宋_GB2312" w:hAnsi="宋体" w:cs="宋体" w:hint="eastAsia"/>
          <w:kern w:val="0"/>
          <w:sz w:val="32"/>
          <w:szCs w:val="32"/>
        </w:rPr>
        <w:t xml:space="preserve">　出差人员因特殊情况，从常驻地以外的地区乘坐交通工具至出差目的地，应按照本办法第</w:t>
      </w:r>
      <w:r w:rsidR="00B0515E">
        <w:rPr>
          <w:rFonts w:ascii="仿宋_GB2312" w:eastAsia="仿宋_GB2312" w:hAnsi="宋体" w:cs="宋体" w:hint="eastAsia"/>
          <w:kern w:val="0"/>
          <w:sz w:val="32"/>
          <w:szCs w:val="32"/>
        </w:rPr>
        <w:t>九</w:t>
      </w:r>
      <w:r w:rsidRPr="001444A3">
        <w:rPr>
          <w:rFonts w:ascii="仿宋_GB2312" w:eastAsia="仿宋_GB2312" w:hAnsi="宋体" w:cs="宋体" w:hint="eastAsia"/>
          <w:kern w:val="0"/>
          <w:sz w:val="32"/>
          <w:szCs w:val="32"/>
        </w:rPr>
        <w:t>条规定，乘坐相应等级的交通工具，在不超过从常驻地至出差目的地的城市间交通费用范围内凭票据实报销。</w:t>
      </w:r>
    </w:p>
    <w:p w:rsidR="0095676F" w:rsidRPr="001444A3" w:rsidRDefault="0095676F" w:rsidP="009117E4">
      <w:pPr>
        <w:widowControl/>
        <w:spacing w:line="560" w:lineRule="exact"/>
        <w:ind w:firstLineChars="200" w:firstLine="640"/>
        <w:rPr>
          <w:rFonts w:ascii="仿宋_GB2312" w:eastAsia="仿宋_GB2312" w:hAnsi="宋体" w:cs="宋体"/>
          <w:bCs/>
          <w:kern w:val="0"/>
          <w:sz w:val="32"/>
          <w:szCs w:val="32"/>
        </w:rPr>
      </w:pPr>
    </w:p>
    <w:p w:rsidR="0095676F" w:rsidRPr="001444A3" w:rsidRDefault="0095676F" w:rsidP="009117E4">
      <w:pPr>
        <w:widowControl/>
        <w:spacing w:line="560" w:lineRule="exact"/>
        <w:jc w:val="center"/>
        <w:rPr>
          <w:rFonts w:ascii="黑体" w:eastAsia="黑体" w:hAnsi="黑体" w:cs="宋体"/>
          <w:bCs/>
          <w:kern w:val="0"/>
          <w:sz w:val="32"/>
          <w:szCs w:val="32"/>
        </w:rPr>
      </w:pPr>
      <w:r w:rsidRPr="001444A3">
        <w:rPr>
          <w:rFonts w:ascii="黑体" w:eastAsia="黑体" w:hAnsi="黑体" w:cs="宋体" w:hint="eastAsia"/>
          <w:kern w:val="0"/>
          <w:sz w:val="32"/>
          <w:szCs w:val="32"/>
        </w:rPr>
        <w:t>第三章　住宿费</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第十七条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住宿费是指出差人员因公出</w:t>
      </w:r>
      <w:proofErr w:type="gramStart"/>
      <w:r w:rsidRPr="001444A3">
        <w:rPr>
          <w:rFonts w:ascii="仿宋_GB2312" w:eastAsia="仿宋_GB2312" w:hAnsi="宋体" w:cs="宋体" w:hint="eastAsia"/>
          <w:kern w:val="0"/>
          <w:sz w:val="32"/>
          <w:szCs w:val="32"/>
        </w:rPr>
        <w:t>差期间</w:t>
      </w:r>
      <w:proofErr w:type="gramEnd"/>
      <w:r w:rsidRPr="001444A3">
        <w:rPr>
          <w:rFonts w:ascii="仿宋_GB2312" w:eastAsia="仿宋_GB2312" w:hAnsi="宋体" w:cs="宋体" w:hint="eastAsia"/>
          <w:kern w:val="0"/>
          <w:sz w:val="32"/>
          <w:szCs w:val="32"/>
        </w:rPr>
        <w:t>入住宾馆（包括饭店、招待所，下同）发生的房租费用。</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第十八条</w:t>
      </w:r>
      <w:r w:rsidRPr="001444A3">
        <w:rPr>
          <w:rFonts w:ascii="仿宋_GB2312" w:eastAsia="仿宋_GB2312" w:hAnsi="宋体" w:cs="宋体" w:hint="eastAsia"/>
          <w:kern w:val="0"/>
          <w:sz w:val="32"/>
          <w:szCs w:val="32"/>
        </w:rPr>
        <w:t xml:space="preserve">　出差人员出差住宿费实行定额管理。在自治区财政厅规定的分地区住宿限额标准内凭据报销，实际住宿费超过限额标准的部分个人自理，不予报销。对于住宿价格季节性变化明显的城市，住宿费限额标准在旺季可适当上浮一定比例。出差人员住宿费限额标准详见附件1、附件2。</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第十九条</w:t>
      </w:r>
      <w:r w:rsidRPr="001444A3">
        <w:rPr>
          <w:rFonts w:ascii="仿宋_GB2312" w:eastAsia="仿宋_GB2312" w:hAnsi="宋体" w:cs="宋体" w:hint="eastAsia"/>
          <w:kern w:val="0"/>
          <w:sz w:val="32"/>
          <w:szCs w:val="32"/>
        </w:rPr>
        <w:t xml:space="preserve">　工作人员</w:t>
      </w:r>
      <w:r w:rsidRPr="001444A3">
        <w:rPr>
          <w:rFonts w:ascii="仿宋_GB2312" w:eastAsia="仿宋_GB2312" w:hAnsi="宋体" w:cs="宋体"/>
          <w:kern w:val="0"/>
          <w:sz w:val="32"/>
          <w:szCs w:val="32"/>
        </w:rPr>
        <w:t>到各省（自治区、直辖市、计划单列市）所辖地、州、市（县）出差，按其省会城市（直辖市、计划单列市）住宿费标准执行。</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第二十条</w:t>
      </w:r>
      <w:r w:rsidRPr="001444A3">
        <w:rPr>
          <w:rFonts w:ascii="仿宋_GB2312" w:eastAsia="仿宋_GB2312" w:hAnsi="宋体" w:cs="宋体" w:hint="eastAsia"/>
          <w:kern w:val="0"/>
          <w:sz w:val="32"/>
          <w:szCs w:val="32"/>
        </w:rPr>
        <w:t xml:space="preserve">　出差人员应当在职务级别对应的住宿费标准限额内，选择安全、经济、便捷的宾馆住宿。</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第四章　伙食补助费</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第二十一条</w:t>
      </w:r>
      <w:r w:rsidRPr="001444A3">
        <w:rPr>
          <w:rFonts w:ascii="仿宋_GB2312" w:eastAsia="仿宋_GB2312" w:hAnsi="宋体" w:cs="宋体" w:hint="eastAsia"/>
          <w:kern w:val="0"/>
          <w:sz w:val="32"/>
          <w:szCs w:val="32"/>
        </w:rPr>
        <w:t xml:space="preserve">　伙食补助费是指对工作人员在因公出</w:t>
      </w:r>
      <w:proofErr w:type="gramStart"/>
      <w:r w:rsidRPr="001444A3">
        <w:rPr>
          <w:rFonts w:ascii="仿宋_GB2312" w:eastAsia="仿宋_GB2312" w:hAnsi="宋体" w:cs="宋体" w:hint="eastAsia"/>
          <w:kern w:val="0"/>
          <w:sz w:val="32"/>
          <w:szCs w:val="32"/>
        </w:rPr>
        <w:t>差期间</w:t>
      </w:r>
      <w:proofErr w:type="gramEnd"/>
      <w:r w:rsidRPr="001444A3">
        <w:rPr>
          <w:rFonts w:ascii="仿宋_GB2312" w:eastAsia="仿宋_GB2312" w:hAnsi="宋体" w:cs="宋体" w:hint="eastAsia"/>
          <w:kern w:val="0"/>
          <w:sz w:val="32"/>
          <w:szCs w:val="32"/>
        </w:rPr>
        <w:t>给予的伙食补助费用。</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第二十二条</w:t>
      </w:r>
      <w:r w:rsidRPr="001444A3">
        <w:rPr>
          <w:rFonts w:ascii="仿宋_GB2312" w:eastAsia="仿宋_GB2312" w:hAnsi="宋体" w:cs="宋体" w:hint="eastAsia"/>
          <w:kern w:val="0"/>
          <w:sz w:val="32"/>
          <w:szCs w:val="32"/>
        </w:rPr>
        <w:t xml:space="preserve">　工作人员因公到外地出差，伙食补助费按出差自然（日历）天数计算，按规定标准包干使用。</w:t>
      </w:r>
    </w:p>
    <w:p w:rsidR="0095676F" w:rsidRPr="001444A3" w:rsidRDefault="0095676F" w:rsidP="005C164E">
      <w:pPr>
        <w:widowControl/>
        <w:spacing w:line="560" w:lineRule="exact"/>
        <w:ind w:firstLineChars="200" w:firstLine="640"/>
        <w:jc w:val="left"/>
        <w:rPr>
          <w:rFonts w:ascii="仿宋_GB2312" w:eastAsia="仿宋_GB2312"/>
          <w:kern w:val="0"/>
          <w:sz w:val="32"/>
          <w:szCs w:val="32"/>
        </w:rPr>
      </w:pPr>
      <w:r w:rsidRPr="005C164E">
        <w:rPr>
          <w:rFonts w:ascii="黑体" w:eastAsia="黑体" w:hAnsi="黑体" w:cs="宋体" w:hint="eastAsia"/>
          <w:kern w:val="0"/>
          <w:sz w:val="32"/>
          <w:szCs w:val="32"/>
        </w:rPr>
        <w:t>第二十三条</w:t>
      </w:r>
      <w:r w:rsidRPr="001444A3">
        <w:rPr>
          <w:rFonts w:ascii="仿宋_GB2312" w:eastAsia="仿宋_GB2312" w:hAnsi="宋体" w:cs="宋体" w:hint="eastAsia"/>
          <w:kern w:val="0"/>
          <w:sz w:val="32"/>
          <w:szCs w:val="32"/>
        </w:rPr>
        <w:t xml:space="preserve">　工作人员出差到青海、西藏和新疆地区的伙食补助标准为每人每天</w:t>
      </w:r>
      <w:r w:rsidRPr="001444A3">
        <w:rPr>
          <w:rFonts w:ascii="仿宋_GB2312" w:eastAsia="仿宋_GB2312" w:hAnsi="宋体" w:cs="宋体"/>
          <w:kern w:val="0"/>
          <w:sz w:val="32"/>
          <w:szCs w:val="32"/>
        </w:rPr>
        <w:t>120</w:t>
      </w:r>
      <w:r w:rsidRPr="001444A3">
        <w:rPr>
          <w:rFonts w:ascii="仿宋_GB2312" w:eastAsia="仿宋_GB2312" w:hAnsi="宋体" w:cs="宋体" w:hint="eastAsia"/>
          <w:kern w:val="0"/>
          <w:sz w:val="32"/>
          <w:szCs w:val="32"/>
        </w:rPr>
        <w:t>元，出差到其他地区的伙食补助标准均为每人每天</w:t>
      </w:r>
      <w:r w:rsidRPr="001444A3">
        <w:rPr>
          <w:rFonts w:ascii="仿宋_GB2312" w:eastAsia="仿宋_GB2312" w:hAnsi="宋体" w:cs="宋体"/>
          <w:kern w:val="0"/>
          <w:sz w:val="32"/>
          <w:szCs w:val="32"/>
        </w:rPr>
        <w:t>100</w:t>
      </w:r>
      <w:r w:rsidRPr="001444A3">
        <w:rPr>
          <w:rFonts w:ascii="仿宋_GB2312" w:eastAsia="仿宋_GB2312" w:hAnsi="宋体" w:cs="宋体" w:hint="eastAsia"/>
          <w:kern w:val="0"/>
          <w:sz w:val="32"/>
          <w:szCs w:val="32"/>
        </w:rPr>
        <w:t>元。</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第二十四条</w:t>
      </w:r>
      <w:r w:rsidRPr="001444A3">
        <w:rPr>
          <w:rFonts w:ascii="仿宋_GB2312" w:eastAsia="仿宋_GB2312" w:hAnsi="宋体" w:cs="宋体" w:hint="eastAsia"/>
          <w:kern w:val="0"/>
          <w:sz w:val="32"/>
          <w:szCs w:val="32"/>
        </w:rPr>
        <w:t xml:space="preserve">　出差人员应当自行用餐。出差人员由接待单位统一安排用餐的，应当向接待单位交纳伙食费。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第五章　市内交通费</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第二十五条</w:t>
      </w:r>
      <w:r w:rsidRPr="001444A3">
        <w:rPr>
          <w:rFonts w:ascii="仿宋_GB2312" w:eastAsia="仿宋_GB2312" w:hAnsi="宋体" w:cs="宋体" w:hint="eastAsia"/>
          <w:kern w:val="0"/>
          <w:sz w:val="32"/>
          <w:szCs w:val="32"/>
        </w:rPr>
        <w:t xml:space="preserve">　市内交通费是指工作人员因公出</w:t>
      </w:r>
      <w:proofErr w:type="gramStart"/>
      <w:r w:rsidRPr="001444A3">
        <w:rPr>
          <w:rFonts w:ascii="仿宋_GB2312" w:eastAsia="仿宋_GB2312" w:hAnsi="宋体" w:cs="宋体" w:hint="eastAsia"/>
          <w:kern w:val="0"/>
          <w:sz w:val="32"/>
          <w:szCs w:val="32"/>
        </w:rPr>
        <w:t>差期间</w:t>
      </w:r>
      <w:proofErr w:type="gramEnd"/>
      <w:r w:rsidRPr="001444A3">
        <w:rPr>
          <w:rFonts w:ascii="仿宋_GB2312" w:eastAsia="仿宋_GB2312" w:hAnsi="宋体" w:cs="宋体" w:hint="eastAsia"/>
          <w:kern w:val="0"/>
          <w:sz w:val="32"/>
          <w:szCs w:val="32"/>
        </w:rPr>
        <w:t>发生的市内交通费用。</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第二十六条</w:t>
      </w:r>
      <w:r w:rsidRPr="001444A3">
        <w:rPr>
          <w:rFonts w:ascii="仿宋_GB2312" w:eastAsia="仿宋_GB2312" w:hAnsi="宋体" w:cs="宋体" w:hint="eastAsia"/>
          <w:kern w:val="0"/>
          <w:sz w:val="32"/>
          <w:szCs w:val="32"/>
        </w:rPr>
        <w:t xml:space="preserve">　出差人员市内交通费按出差自然（日历）天数计算，每人每天80元包干使用。</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 xml:space="preserve">第二十七条 </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出差人员由接待单位或其他单位提供交通工具的，应当向接待单位或其他单位交纳相关费用。</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出差人员因公临时出差由学校派车的，不再另行补助市内交通费。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 xml:space="preserve">　</w:t>
      </w: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第六章　参加会议等的差旅费</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第二十八条</w:t>
      </w:r>
      <w:r w:rsidRPr="001444A3">
        <w:rPr>
          <w:rFonts w:ascii="仿宋_GB2312" w:eastAsia="仿宋_GB2312" w:hAnsi="宋体" w:cs="宋体" w:hint="eastAsia"/>
          <w:kern w:val="0"/>
          <w:sz w:val="32"/>
          <w:szCs w:val="32"/>
        </w:rPr>
        <w:t xml:space="preserve">　工作人员外出参加会议或培训，凭会议通知（培训通知）、会议证明（培训证明）及相关层级领导批示报销，会议（培</w:t>
      </w:r>
      <w:r w:rsidRPr="001444A3">
        <w:rPr>
          <w:rFonts w:ascii="仿宋_GB2312" w:eastAsia="仿宋_GB2312" w:hAnsi="宋体" w:cs="宋体" w:hint="eastAsia"/>
          <w:kern w:val="0"/>
          <w:sz w:val="32"/>
          <w:szCs w:val="32"/>
        </w:rPr>
        <w:lastRenderedPageBreak/>
        <w:t>训）期间未自理伙食费或统一交纳相关费用并安排住宿的，住宿费按会议费规定标准报销，不再发放伙食补助费，在途期间的城市间交通费、住宿费、伙食补助费和公杂费回校按照本办法规定标准报销；会议（培训）不统一安排食宿的，按正常差旅费规定报销。</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参加会议（培训）期间，不再发放市内交通费。</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参会（训）人员往返会议地点、培训地点的差旅费按本办法的有关规定报销。</w:t>
      </w:r>
    </w:p>
    <w:p w:rsidR="0095676F" w:rsidRPr="001444A3" w:rsidRDefault="0095676F" w:rsidP="005C164E">
      <w:pPr>
        <w:widowControl/>
        <w:spacing w:line="560" w:lineRule="exact"/>
        <w:ind w:firstLineChars="250" w:firstLine="80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第二十九条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工作人员外出参加会议或培训，因工作需要，提前（推迟）赴（离开）出差目的地的，应在《广西财经学院出差审批表》的其他说明事项中详细说明原因，并经相关领导批准后，对在会议（培训）期间以外所产生的住宿、伙食等相关费用，按差旅费有关规定从严审核报销。非因工作需要提前（延长）出差时间的，提前（延长）出差时间的费用由工作人员本人自理。</w:t>
      </w:r>
    </w:p>
    <w:p w:rsidR="0095676F" w:rsidRPr="001444A3"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第三十条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 xml:space="preserve">工作人员因调动工作所发生的城市间交通费、住宿费和伙食补助费，由调入单位报销，除按工作人员出差的规定执行外，还须执行下列规定： </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 xml:space="preserve">（一）一般不得乘坐飞机。 </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（二）随迁家属和搬迁家具发生的费用由调动人员自理。</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学校引进的高层次人才，因调动工作所发生的城市间交通费、住宿费和伙食补助费，按国家和自治区的相关规定执行。</w:t>
      </w:r>
    </w:p>
    <w:p w:rsidR="0095676F" w:rsidRDefault="0095676F" w:rsidP="005C164E">
      <w:pPr>
        <w:widowControl/>
        <w:spacing w:line="560" w:lineRule="exact"/>
        <w:ind w:firstLineChars="200" w:firstLine="640"/>
        <w:jc w:val="left"/>
        <w:rPr>
          <w:rFonts w:ascii="仿宋_GB2312" w:eastAsia="仿宋_GB2312" w:hAnsi="宋体" w:cs="宋体"/>
          <w:kern w:val="0"/>
          <w:sz w:val="32"/>
          <w:szCs w:val="32"/>
        </w:rPr>
      </w:pPr>
      <w:r w:rsidRPr="005C164E">
        <w:rPr>
          <w:rFonts w:ascii="黑体" w:eastAsia="黑体" w:hAnsi="黑体" w:cs="宋体" w:hint="eastAsia"/>
          <w:kern w:val="0"/>
          <w:sz w:val="32"/>
          <w:szCs w:val="32"/>
        </w:rPr>
        <w:t>第三十一条</w:t>
      </w:r>
      <w:r w:rsidRPr="001444A3">
        <w:rPr>
          <w:rFonts w:ascii="仿宋_GB2312" w:eastAsia="仿宋_GB2312" w:hAnsi="宋体" w:cs="宋体" w:hint="eastAsia"/>
          <w:kern w:val="0"/>
          <w:sz w:val="32"/>
          <w:szCs w:val="32"/>
        </w:rPr>
        <w:t xml:space="preserve">　工作人员</w:t>
      </w:r>
      <w:r w:rsidRPr="001444A3">
        <w:rPr>
          <w:rFonts w:ascii="仿宋_GB2312" w:eastAsia="仿宋_GB2312" w:hAnsi="宋体" w:cs="宋体"/>
          <w:kern w:val="0"/>
          <w:sz w:val="32"/>
          <w:szCs w:val="32"/>
        </w:rPr>
        <w:t>在</w:t>
      </w:r>
      <w:r w:rsidRPr="001444A3">
        <w:rPr>
          <w:rFonts w:ascii="仿宋_GB2312" w:eastAsia="仿宋_GB2312" w:hAnsi="宋体" w:cs="宋体" w:hint="eastAsia"/>
          <w:kern w:val="0"/>
          <w:sz w:val="32"/>
          <w:szCs w:val="32"/>
        </w:rPr>
        <w:t>常驻地所在城市</w:t>
      </w:r>
      <w:r w:rsidRPr="001444A3">
        <w:rPr>
          <w:rFonts w:ascii="仿宋_GB2312" w:eastAsia="仿宋_GB2312" w:hAnsi="宋体" w:cs="宋体"/>
          <w:kern w:val="0"/>
          <w:sz w:val="32"/>
          <w:szCs w:val="32"/>
        </w:rPr>
        <w:t>参加各类会议、培训、参赛等，根据需要可凭会议（培训）等通知，每天可报销一次钟点房住宿费（不超过</w:t>
      </w:r>
      <w:r w:rsidRPr="001444A3">
        <w:rPr>
          <w:rFonts w:ascii="仿宋_GB2312" w:eastAsia="仿宋_GB2312" w:hAnsi="宋体" w:cs="宋体" w:hint="eastAsia"/>
          <w:kern w:val="0"/>
          <w:sz w:val="32"/>
          <w:szCs w:val="32"/>
        </w:rPr>
        <w:t>常驻地</w:t>
      </w:r>
      <w:r w:rsidRPr="001444A3">
        <w:rPr>
          <w:rFonts w:ascii="仿宋_GB2312" w:eastAsia="仿宋_GB2312" w:hAnsi="宋体" w:cs="宋体"/>
          <w:kern w:val="0"/>
          <w:sz w:val="32"/>
          <w:szCs w:val="32"/>
        </w:rPr>
        <w:t>住宿费限额标准的50%），不报销伙食补助</w:t>
      </w:r>
      <w:r w:rsidRPr="001444A3">
        <w:rPr>
          <w:rFonts w:ascii="仿宋_GB2312" w:eastAsia="仿宋_GB2312" w:hAnsi="宋体" w:cs="宋体" w:hint="eastAsia"/>
          <w:kern w:val="0"/>
          <w:sz w:val="32"/>
          <w:szCs w:val="32"/>
        </w:rPr>
        <w:t>费</w:t>
      </w:r>
      <w:r w:rsidRPr="001444A3">
        <w:rPr>
          <w:rFonts w:ascii="仿宋_GB2312" w:eastAsia="仿宋_GB2312" w:hAnsi="宋体" w:cs="宋体"/>
          <w:kern w:val="0"/>
          <w:sz w:val="32"/>
          <w:szCs w:val="32"/>
        </w:rPr>
        <w:t>，市内交通费凭车票报销。</w:t>
      </w:r>
    </w:p>
    <w:p w:rsidR="00790A1A" w:rsidRPr="003C3B72" w:rsidRDefault="00790A1A" w:rsidP="005C164E">
      <w:pPr>
        <w:widowControl/>
        <w:spacing w:line="560" w:lineRule="exact"/>
        <w:ind w:firstLineChars="200" w:firstLine="640"/>
        <w:jc w:val="left"/>
        <w:rPr>
          <w:rFonts w:ascii="仿宋_GB2312" w:eastAsia="仿宋_GB2312" w:hAnsi="宋体" w:cs="宋体"/>
          <w:kern w:val="0"/>
          <w:sz w:val="32"/>
          <w:szCs w:val="32"/>
          <w:u w:val="single"/>
        </w:rPr>
      </w:pPr>
      <w:r w:rsidRPr="005C164E">
        <w:rPr>
          <w:rFonts w:ascii="黑体" w:eastAsia="黑体" w:hAnsi="黑体" w:cs="宋体" w:hint="eastAsia"/>
          <w:kern w:val="0"/>
          <w:sz w:val="32"/>
          <w:szCs w:val="32"/>
        </w:rPr>
        <w:lastRenderedPageBreak/>
        <w:t>第三十二条</w:t>
      </w:r>
      <w:r w:rsidRPr="005C164E">
        <w:rPr>
          <w:rFonts w:ascii="仿宋_GB2312" w:eastAsia="仿宋_GB2312" w:hAnsi="宋体" w:cs="宋体" w:hint="eastAsia"/>
          <w:b/>
          <w:kern w:val="0"/>
          <w:sz w:val="32"/>
          <w:szCs w:val="32"/>
        </w:rPr>
        <w:t xml:space="preserve"> </w:t>
      </w:r>
      <w:r w:rsidR="005D3465" w:rsidRPr="005C164E">
        <w:rPr>
          <w:rFonts w:hint="eastAsia"/>
          <w:sz w:val="32"/>
          <w:szCs w:val="32"/>
        </w:rPr>
        <w:t xml:space="preserve"> </w:t>
      </w:r>
      <w:r w:rsidRPr="003C3B72">
        <w:rPr>
          <w:rFonts w:ascii="仿宋_GB2312" w:eastAsia="仿宋_GB2312" w:hAnsi="宋体" w:cs="宋体" w:hint="eastAsia"/>
          <w:kern w:val="0"/>
          <w:sz w:val="32"/>
          <w:szCs w:val="32"/>
          <w:u w:val="single"/>
        </w:rPr>
        <w:t>公务用车制度改革后，工作人员（常驻地为南宁市）</w:t>
      </w:r>
      <w:r w:rsidR="00EA4ACE" w:rsidRPr="003C3B72">
        <w:rPr>
          <w:rFonts w:ascii="仿宋_GB2312" w:eastAsia="仿宋_GB2312" w:hAnsi="宋体" w:cs="宋体" w:hint="eastAsia"/>
          <w:kern w:val="0"/>
          <w:sz w:val="32"/>
          <w:szCs w:val="32"/>
          <w:u w:val="single"/>
        </w:rPr>
        <w:t>到南宁市所属城区（含兴宁区、</w:t>
      </w:r>
      <w:proofErr w:type="gramStart"/>
      <w:r w:rsidR="00EA4ACE" w:rsidRPr="003C3B72">
        <w:rPr>
          <w:rFonts w:ascii="仿宋_GB2312" w:eastAsia="仿宋_GB2312" w:hAnsi="宋体" w:cs="宋体" w:hint="eastAsia"/>
          <w:kern w:val="0"/>
          <w:sz w:val="32"/>
          <w:szCs w:val="32"/>
          <w:u w:val="single"/>
        </w:rPr>
        <w:t>青秀</w:t>
      </w:r>
      <w:proofErr w:type="gramEnd"/>
      <w:r w:rsidR="00EA4ACE" w:rsidRPr="003C3B72">
        <w:rPr>
          <w:rFonts w:ascii="仿宋_GB2312" w:eastAsia="仿宋_GB2312" w:hAnsi="宋体" w:cs="宋体" w:hint="eastAsia"/>
          <w:kern w:val="0"/>
          <w:sz w:val="32"/>
          <w:szCs w:val="32"/>
          <w:u w:val="single"/>
        </w:rPr>
        <w:t>区、西乡塘区、江南区、</w:t>
      </w:r>
      <w:proofErr w:type="gramStart"/>
      <w:r w:rsidR="00EA4ACE" w:rsidRPr="003C3B72">
        <w:rPr>
          <w:rFonts w:ascii="仿宋_GB2312" w:eastAsia="仿宋_GB2312" w:hAnsi="宋体" w:cs="宋体" w:hint="eastAsia"/>
          <w:kern w:val="0"/>
          <w:sz w:val="32"/>
          <w:szCs w:val="32"/>
          <w:u w:val="single"/>
        </w:rPr>
        <w:t>良庆区</w:t>
      </w:r>
      <w:proofErr w:type="gramEnd"/>
      <w:r w:rsidR="00EA4ACE" w:rsidRPr="003C3B72">
        <w:rPr>
          <w:rFonts w:ascii="仿宋_GB2312" w:eastAsia="仿宋_GB2312" w:hAnsi="宋体" w:cs="宋体" w:hint="eastAsia"/>
          <w:kern w:val="0"/>
          <w:sz w:val="32"/>
          <w:szCs w:val="32"/>
          <w:u w:val="single"/>
        </w:rPr>
        <w:t>、邕宁区、武鸣区）及其乡镇</w:t>
      </w:r>
      <w:r w:rsidRPr="003C3B72">
        <w:rPr>
          <w:rFonts w:ascii="仿宋_GB2312" w:eastAsia="仿宋_GB2312" w:hAnsi="宋体" w:cs="宋体" w:hint="eastAsia"/>
          <w:kern w:val="0"/>
          <w:sz w:val="32"/>
          <w:szCs w:val="32"/>
          <w:u w:val="single"/>
        </w:rPr>
        <w:t>发生的公务出行活动和工作人员（常驻地为防城港市）到</w:t>
      </w:r>
      <w:r w:rsidR="00943F22" w:rsidRPr="003C3B72">
        <w:rPr>
          <w:rFonts w:ascii="仿宋_GB2312" w:eastAsia="仿宋_GB2312" w:hAnsi="宋体" w:cs="宋体" w:hint="eastAsia"/>
          <w:kern w:val="0"/>
          <w:sz w:val="32"/>
          <w:szCs w:val="32"/>
          <w:u w:val="single"/>
        </w:rPr>
        <w:t>防城港市所属城区（含港口区、防城区）及其乡镇</w:t>
      </w:r>
      <w:r w:rsidRPr="003C3B72">
        <w:rPr>
          <w:rFonts w:ascii="仿宋_GB2312" w:eastAsia="仿宋_GB2312" w:hAnsi="宋体" w:cs="宋体" w:hint="eastAsia"/>
          <w:kern w:val="0"/>
          <w:sz w:val="32"/>
          <w:szCs w:val="32"/>
          <w:u w:val="single"/>
        </w:rPr>
        <w:t>发生的公务出行活动，所产生的相关</w:t>
      </w:r>
      <w:r w:rsidR="007B08CA" w:rsidRPr="003C3B72">
        <w:rPr>
          <w:rFonts w:ascii="仿宋_GB2312" w:eastAsia="仿宋_GB2312" w:hAnsi="宋体" w:cs="宋体" w:hint="eastAsia"/>
          <w:kern w:val="0"/>
          <w:sz w:val="32"/>
          <w:szCs w:val="32"/>
          <w:u w:val="single"/>
        </w:rPr>
        <w:t>市内</w:t>
      </w:r>
      <w:r w:rsidRPr="003C3B72">
        <w:rPr>
          <w:rFonts w:ascii="仿宋_GB2312" w:eastAsia="仿宋_GB2312" w:hAnsi="宋体" w:cs="宋体" w:hint="eastAsia"/>
          <w:kern w:val="0"/>
          <w:sz w:val="32"/>
          <w:szCs w:val="32"/>
          <w:u w:val="single"/>
        </w:rPr>
        <w:t>公务</w:t>
      </w:r>
      <w:r w:rsidR="007B08CA" w:rsidRPr="003C3B72">
        <w:rPr>
          <w:rFonts w:ascii="仿宋_GB2312" w:eastAsia="仿宋_GB2312" w:hAnsi="宋体" w:cs="宋体" w:hint="eastAsia"/>
          <w:kern w:val="0"/>
          <w:sz w:val="32"/>
          <w:szCs w:val="32"/>
          <w:u w:val="single"/>
        </w:rPr>
        <w:t>出行</w:t>
      </w:r>
      <w:r w:rsidRPr="003C3B72">
        <w:rPr>
          <w:rFonts w:ascii="仿宋_GB2312" w:eastAsia="仿宋_GB2312" w:hAnsi="宋体" w:cs="宋体" w:hint="eastAsia"/>
          <w:kern w:val="0"/>
          <w:sz w:val="32"/>
          <w:szCs w:val="32"/>
          <w:u w:val="single"/>
        </w:rPr>
        <w:t>交通费用报销按照本办法第三十三至三十</w:t>
      </w:r>
      <w:r w:rsidR="00D221CB" w:rsidRPr="003C3B72">
        <w:rPr>
          <w:rFonts w:ascii="仿宋_GB2312" w:eastAsia="仿宋_GB2312" w:hAnsi="宋体" w:cs="宋体" w:hint="eastAsia"/>
          <w:kern w:val="0"/>
          <w:sz w:val="32"/>
          <w:szCs w:val="32"/>
          <w:u w:val="single"/>
        </w:rPr>
        <w:t>八</w:t>
      </w:r>
      <w:r w:rsidRPr="003C3B72">
        <w:rPr>
          <w:rFonts w:ascii="仿宋_GB2312" w:eastAsia="仿宋_GB2312" w:hAnsi="宋体" w:cs="宋体" w:hint="eastAsia"/>
          <w:kern w:val="0"/>
          <w:sz w:val="32"/>
          <w:szCs w:val="32"/>
          <w:u w:val="single"/>
        </w:rPr>
        <w:t xml:space="preserve">条执行。　</w:t>
      </w:r>
    </w:p>
    <w:p w:rsidR="00790A1A" w:rsidRPr="003C3B72" w:rsidRDefault="00790A1A" w:rsidP="005C164E">
      <w:pPr>
        <w:widowControl/>
        <w:spacing w:line="560" w:lineRule="exact"/>
        <w:ind w:firstLineChars="200" w:firstLine="640"/>
        <w:jc w:val="left"/>
        <w:rPr>
          <w:rFonts w:ascii="仿宋_GB2312" w:eastAsia="仿宋_GB2312" w:hAnsi="宋体" w:cs="宋体"/>
          <w:kern w:val="0"/>
          <w:sz w:val="32"/>
          <w:szCs w:val="32"/>
          <w:u w:val="single"/>
        </w:rPr>
      </w:pPr>
      <w:r w:rsidRPr="005C164E">
        <w:rPr>
          <w:rFonts w:ascii="黑体" w:eastAsia="黑体" w:hAnsi="黑体" w:cs="宋体" w:hint="eastAsia"/>
          <w:kern w:val="0"/>
          <w:sz w:val="32"/>
          <w:szCs w:val="32"/>
        </w:rPr>
        <w:t>第三十三条</w:t>
      </w:r>
      <w:r w:rsidR="00943F22" w:rsidRPr="005C164E">
        <w:rPr>
          <w:rFonts w:ascii="仿宋_GB2312" w:eastAsia="仿宋_GB2312" w:hAnsi="宋体" w:cs="宋体" w:hint="eastAsia"/>
          <w:b/>
          <w:kern w:val="0"/>
          <w:sz w:val="32"/>
          <w:szCs w:val="32"/>
        </w:rPr>
        <w:t xml:space="preserve">  </w:t>
      </w:r>
      <w:r w:rsidRPr="003C3B72">
        <w:rPr>
          <w:rFonts w:ascii="仿宋_GB2312" w:eastAsia="仿宋_GB2312" w:hAnsi="宋体" w:cs="宋体" w:hint="eastAsia"/>
          <w:kern w:val="0"/>
          <w:sz w:val="32"/>
          <w:szCs w:val="32"/>
          <w:u w:val="single"/>
        </w:rPr>
        <w:t>工作人员</w:t>
      </w:r>
      <w:r w:rsidR="007C2346" w:rsidRPr="003C3B72">
        <w:rPr>
          <w:rFonts w:ascii="仿宋_GB2312" w:eastAsia="仿宋_GB2312" w:hAnsi="宋体" w:cs="宋体" w:hint="eastAsia"/>
          <w:kern w:val="0"/>
          <w:sz w:val="32"/>
          <w:szCs w:val="32"/>
          <w:u w:val="single"/>
        </w:rPr>
        <w:t>市内</w:t>
      </w:r>
      <w:r w:rsidR="007C2346" w:rsidRPr="003C3B72">
        <w:rPr>
          <w:rFonts w:ascii="仿宋_GB2312" w:eastAsia="仿宋_GB2312" w:hAnsi="宋体" w:cs="宋体"/>
          <w:kern w:val="0"/>
          <w:sz w:val="32"/>
          <w:szCs w:val="32"/>
          <w:u w:val="single"/>
        </w:rPr>
        <w:t>公务</w:t>
      </w:r>
      <w:r w:rsidR="007C2346" w:rsidRPr="003C3B72">
        <w:rPr>
          <w:rFonts w:ascii="仿宋_GB2312" w:eastAsia="仿宋_GB2312" w:hAnsi="宋体" w:cs="宋体" w:hint="eastAsia"/>
          <w:kern w:val="0"/>
          <w:sz w:val="32"/>
          <w:szCs w:val="32"/>
          <w:u w:val="single"/>
        </w:rPr>
        <w:t>出行按照便捷高效、力求节省、管理规范的原则，为降低风险，原则上采用公共交通出行（指乘坐公交车、地铁、大巴车、出租车、</w:t>
      </w:r>
      <w:proofErr w:type="gramStart"/>
      <w:r w:rsidR="007C2346" w:rsidRPr="003C3B72">
        <w:rPr>
          <w:rFonts w:ascii="仿宋_GB2312" w:eastAsia="仿宋_GB2312" w:hAnsi="宋体" w:cs="宋体" w:hint="eastAsia"/>
          <w:kern w:val="0"/>
          <w:sz w:val="32"/>
          <w:szCs w:val="32"/>
          <w:u w:val="single"/>
        </w:rPr>
        <w:t>网约车等</w:t>
      </w:r>
      <w:proofErr w:type="gramEnd"/>
      <w:r w:rsidR="007C2346" w:rsidRPr="003C3B72">
        <w:rPr>
          <w:rFonts w:ascii="仿宋_GB2312" w:eastAsia="仿宋_GB2312" w:hAnsi="宋体" w:cs="宋体" w:hint="eastAsia"/>
          <w:kern w:val="0"/>
          <w:sz w:val="32"/>
          <w:szCs w:val="32"/>
          <w:u w:val="single"/>
        </w:rPr>
        <w:t>社会化交通工具在规定区域内执行公务活动）。</w:t>
      </w:r>
    </w:p>
    <w:p w:rsidR="00790A1A" w:rsidRPr="003C3B72" w:rsidRDefault="00790A1A" w:rsidP="005C164E">
      <w:pPr>
        <w:widowControl/>
        <w:spacing w:line="560" w:lineRule="exact"/>
        <w:ind w:firstLineChars="200" w:firstLine="640"/>
        <w:jc w:val="left"/>
        <w:rPr>
          <w:sz w:val="32"/>
          <w:szCs w:val="32"/>
          <w:u w:val="single"/>
        </w:rPr>
      </w:pPr>
      <w:r w:rsidRPr="005C164E">
        <w:rPr>
          <w:rFonts w:ascii="黑体" w:eastAsia="黑体" w:hAnsi="黑体" w:cs="宋体" w:hint="eastAsia"/>
          <w:kern w:val="0"/>
          <w:sz w:val="32"/>
          <w:szCs w:val="32"/>
        </w:rPr>
        <w:t>第三十四条</w:t>
      </w:r>
      <w:r w:rsidR="00D1421D" w:rsidRPr="005C164E">
        <w:rPr>
          <w:rFonts w:ascii="黑体" w:eastAsia="黑体" w:hAnsi="黑体" w:cs="宋体" w:hint="eastAsia"/>
          <w:kern w:val="0"/>
          <w:sz w:val="32"/>
          <w:szCs w:val="32"/>
        </w:rPr>
        <w:t xml:space="preserve">  </w:t>
      </w:r>
      <w:r w:rsidR="00D1421D" w:rsidRPr="003C3B72">
        <w:rPr>
          <w:rFonts w:ascii="仿宋_GB2312" w:eastAsia="仿宋_GB2312" w:hAnsi="宋体" w:cs="宋体" w:hint="eastAsia"/>
          <w:kern w:val="0"/>
          <w:sz w:val="32"/>
          <w:szCs w:val="32"/>
          <w:u w:val="single"/>
        </w:rPr>
        <w:t>市内</w:t>
      </w:r>
      <w:r w:rsidR="00D1421D" w:rsidRPr="003C3B72">
        <w:rPr>
          <w:rFonts w:ascii="仿宋_GB2312" w:eastAsia="仿宋_GB2312" w:hAnsi="宋体" w:cs="宋体"/>
          <w:kern w:val="0"/>
          <w:sz w:val="32"/>
          <w:szCs w:val="32"/>
          <w:u w:val="single"/>
        </w:rPr>
        <w:t>公务</w:t>
      </w:r>
      <w:r w:rsidR="00D1421D" w:rsidRPr="003C3B72">
        <w:rPr>
          <w:rFonts w:ascii="仿宋_GB2312" w:eastAsia="仿宋_GB2312" w:hAnsi="宋体" w:cs="宋体" w:hint="eastAsia"/>
          <w:kern w:val="0"/>
          <w:sz w:val="32"/>
          <w:szCs w:val="32"/>
          <w:u w:val="single"/>
        </w:rPr>
        <w:t>出行</w:t>
      </w:r>
      <w:r w:rsidRPr="003C3B72">
        <w:rPr>
          <w:rFonts w:ascii="仿宋_GB2312" w:eastAsia="仿宋_GB2312" w:hAnsi="宋体" w:cs="宋体" w:hint="eastAsia"/>
          <w:kern w:val="0"/>
          <w:sz w:val="32"/>
          <w:szCs w:val="32"/>
          <w:u w:val="single"/>
        </w:rPr>
        <w:t>，严禁无实质内容、无明确目的公务出行活动。提倡采用公交和城市轨道交通方式进行公务出行。</w:t>
      </w:r>
      <w:r w:rsidR="004A49F2" w:rsidRPr="003C3B72">
        <w:rPr>
          <w:rFonts w:ascii="仿宋_GB2312" w:eastAsia="仿宋_GB2312" w:hAnsi="宋体" w:cs="宋体"/>
          <w:kern w:val="0"/>
          <w:sz w:val="32"/>
          <w:szCs w:val="32"/>
          <w:u w:val="single"/>
        </w:rPr>
        <w:t>选择出租车和</w:t>
      </w:r>
      <w:proofErr w:type="gramStart"/>
      <w:r w:rsidR="004A49F2" w:rsidRPr="003C3B72">
        <w:rPr>
          <w:rFonts w:ascii="仿宋_GB2312" w:eastAsia="仿宋_GB2312" w:hAnsi="宋体" w:cs="宋体"/>
          <w:kern w:val="0"/>
          <w:sz w:val="32"/>
          <w:szCs w:val="32"/>
          <w:u w:val="single"/>
        </w:rPr>
        <w:t>网约车进行</w:t>
      </w:r>
      <w:proofErr w:type="gramEnd"/>
      <w:r w:rsidR="004A49F2" w:rsidRPr="003C3B72">
        <w:rPr>
          <w:rFonts w:ascii="仿宋_GB2312" w:eastAsia="仿宋_GB2312" w:hAnsi="宋体" w:cs="宋体"/>
          <w:kern w:val="0"/>
          <w:sz w:val="32"/>
          <w:szCs w:val="32"/>
          <w:u w:val="single"/>
        </w:rPr>
        <w:t>公务出行，应</w:t>
      </w:r>
      <w:r w:rsidR="007D3347" w:rsidRPr="003C3B72">
        <w:rPr>
          <w:rFonts w:ascii="仿宋_GB2312" w:eastAsia="仿宋_GB2312" w:hAnsi="宋体" w:cs="宋体" w:hint="eastAsia"/>
          <w:kern w:val="0"/>
          <w:sz w:val="32"/>
          <w:szCs w:val="32"/>
          <w:u w:val="single"/>
        </w:rPr>
        <w:t>从严审批</w:t>
      </w:r>
      <w:r w:rsidR="004A49F2" w:rsidRPr="003C3B72">
        <w:rPr>
          <w:rFonts w:ascii="仿宋_GB2312" w:eastAsia="仿宋_GB2312" w:hAnsi="宋体" w:cs="宋体" w:hint="eastAsia"/>
          <w:kern w:val="0"/>
          <w:sz w:val="32"/>
          <w:szCs w:val="32"/>
          <w:u w:val="single"/>
        </w:rPr>
        <w:t>。</w:t>
      </w:r>
    </w:p>
    <w:p w:rsidR="00790A1A" w:rsidRPr="003C3B72" w:rsidRDefault="007D3347" w:rsidP="00790A1A">
      <w:pPr>
        <w:snapToGrid w:val="0"/>
        <w:spacing w:line="540" w:lineRule="atLeast"/>
        <w:ind w:firstLine="640"/>
        <w:rPr>
          <w:rFonts w:ascii="仿宋_GB2312" w:eastAsia="仿宋_GB2312" w:hAnsi="宋体" w:cs="宋体"/>
          <w:kern w:val="0"/>
          <w:sz w:val="32"/>
          <w:szCs w:val="32"/>
          <w:u w:val="single"/>
        </w:rPr>
      </w:pPr>
      <w:r w:rsidRPr="005C164E">
        <w:rPr>
          <w:rFonts w:ascii="黑体" w:eastAsia="黑体" w:hAnsi="黑体" w:cs="宋体" w:hint="eastAsia"/>
          <w:kern w:val="0"/>
          <w:sz w:val="32"/>
          <w:szCs w:val="32"/>
        </w:rPr>
        <w:t>第三十五</w:t>
      </w:r>
      <w:r w:rsidR="00790A1A" w:rsidRPr="005C164E">
        <w:rPr>
          <w:rFonts w:ascii="黑体" w:eastAsia="黑体" w:hAnsi="黑体" w:cs="宋体" w:hint="eastAsia"/>
          <w:kern w:val="0"/>
          <w:sz w:val="32"/>
          <w:szCs w:val="32"/>
        </w:rPr>
        <w:t>条</w:t>
      </w:r>
      <w:r w:rsidR="00790A1A" w:rsidRPr="005C164E">
        <w:rPr>
          <w:rFonts w:ascii="黑体" w:eastAsia="黑体" w:hAnsi="黑体" w:cs="宋体"/>
          <w:kern w:val="0"/>
          <w:sz w:val="32"/>
          <w:szCs w:val="32"/>
        </w:rPr>
        <w:t xml:space="preserve">  </w:t>
      </w:r>
      <w:r w:rsidR="00790A1A" w:rsidRPr="003C3B72">
        <w:rPr>
          <w:rFonts w:ascii="仿宋_GB2312" w:eastAsia="仿宋_GB2312" w:hAnsi="宋体" w:cs="宋体" w:hint="eastAsia"/>
          <w:kern w:val="0"/>
          <w:sz w:val="32"/>
          <w:szCs w:val="32"/>
          <w:u w:val="single"/>
        </w:rPr>
        <w:t>市内公务出行采用公共交通出行方式时，按</w:t>
      </w:r>
      <w:r w:rsidR="00FA7CD3" w:rsidRPr="003C3B72">
        <w:rPr>
          <w:rFonts w:ascii="仿宋_GB2312" w:eastAsia="仿宋_GB2312" w:hAnsi="宋体" w:cs="宋体" w:hint="eastAsia"/>
          <w:kern w:val="0"/>
          <w:sz w:val="32"/>
          <w:szCs w:val="32"/>
          <w:u w:val="single"/>
        </w:rPr>
        <w:t>乘坐的市内</w:t>
      </w:r>
      <w:r w:rsidR="00790A1A" w:rsidRPr="003C3B72">
        <w:rPr>
          <w:rFonts w:ascii="仿宋_GB2312" w:eastAsia="仿宋_GB2312" w:hAnsi="宋体" w:cs="宋体" w:hint="eastAsia"/>
          <w:kern w:val="0"/>
          <w:sz w:val="32"/>
          <w:szCs w:val="32"/>
          <w:u w:val="single"/>
        </w:rPr>
        <w:t>公共交通取得的合法票据实报实销。</w:t>
      </w:r>
    </w:p>
    <w:p w:rsidR="00790A1A" w:rsidRPr="003C3B72" w:rsidRDefault="007D3347" w:rsidP="005D3B64">
      <w:pPr>
        <w:widowControl/>
        <w:spacing w:line="560" w:lineRule="exact"/>
        <w:ind w:firstLineChars="200" w:firstLine="640"/>
        <w:jc w:val="left"/>
        <w:rPr>
          <w:rFonts w:ascii="仿宋_GB2312" w:eastAsia="仿宋_GB2312" w:hAnsi="宋体" w:cs="宋体"/>
          <w:kern w:val="0"/>
          <w:sz w:val="32"/>
          <w:szCs w:val="32"/>
          <w:u w:val="single"/>
        </w:rPr>
      </w:pPr>
      <w:r w:rsidRPr="005D3B64">
        <w:rPr>
          <w:rFonts w:ascii="黑体" w:eastAsia="黑体" w:hAnsi="黑体" w:cs="宋体" w:hint="eastAsia"/>
          <w:kern w:val="0"/>
          <w:sz w:val="32"/>
          <w:szCs w:val="32"/>
        </w:rPr>
        <w:t>第三十六</w:t>
      </w:r>
      <w:r w:rsidR="00790A1A" w:rsidRPr="005D3B64">
        <w:rPr>
          <w:rFonts w:ascii="黑体" w:eastAsia="黑体" w:hAnsi="黑体" w:cs="宋体" w:hint="eastAsia"/>
          <w:kern w:val="0"/>
          <w:sz w:val="32"/>
          <w:szCs w:val="32"/>
        </w:rPr>
        <w:t>条</w:t>
      </w:r>
      <w:r w:rsidR="00790A1A" w:rsidRPr="005D3B64">
        <w:rPr>
          <w:rFonts w:ascii="黑体" w:eastAsia="黑体" w:hAnsi="黑体" w:cs="宋体"/>
          <w:kern w:val="0"/>
          <w:sz w:val="32"/>
          <w:szCs w:val="32"/>
        </w:rPr>
        <w:t xml:space="preserve">  </w:t>
      </w:r>
      <w:r w:rsidR="00790A1A" w:rsidRPr="003C3B72">
        <w:rPr>
          <w:rFonts w:ascii="仿宋_GB2312" w:eastAsia="仿宋_GB2312" w:hAnsi="宋体" w:cs="宋体"/>
          <w:kern w:val="0"/>
          <w:sz w:val="32"/>
          <w:szCs w:val="32"/>
          <w:u w:val="single"/>
        </w:rPr>
        <w:t>开展</w:t>
      </w:r>
      <w:r w:rsidR="00790A1A" w:rsidRPr="003C3B72">
        <w:rPr>
          <w:rFonts w:ascii="仿宋_GB2312" w:eastAsia="仿宋_GB2312" w:hAnsi="宋体" w:cs="宋体" w:hint="eastAsia"/>
          <w:kern w:val="0"/>
          <w:sz w:val="32"/>
          <w:szCs w:val="32"/>
          <w:u w:val="single"/>
        </w:rPr>
        <w:t>市内</w:t>
      </w:r>
      <w:r w:rsidR="00790A1A" w:rsidRPr="003C3B72">
        <w:rPr>
          <w:rFonts w:ascii="仿宋_GB2312" w:eastAsia="仿宋_GB2312" w:hAnsi="宋体" w:cs="宋体"/>
          <w:kern w:val="0"/>
          <w:sz w:val="32"/>
          <w:szCs w:val="32"/>
          <w:u w:val="single"/>
        </w:rPr>
        <w:t>公务出行活动</w:t>
      </w:r>
      <w:r w:rsidR="00790A1A" w:rsidRPr="003C3B72">
        <w:rPr>
          <w:rFonts w:ascii="仿宋_GB2312" w:eastAsia="仿宋_GB2312" w:hAnsi="宋体" w:cs="宋体" w:hint="eastAsia"/>
          <w:kern w:val="0"/>
          <w:sz w:val="32"/>
          <w:szCs w:val="32"/>
          <w:u w:val="single"/>
        </w:rPr>
        <w:t>，如确因特殊情况需采用非公共交通出行的，各部门应从严审批；对于经批准的市内非公共交通出行，按出行距离远近相应计发补助，补助标准为</w:t>
      </w:r>
      <w:r w:rsidR="00790A1A" w:rsidRPr="003C3B72">
        <w:rPr>
          <w:rFonts w:ascii="仿宋_GB2312" w:eastAsia="仿宋_GB2312" w:hAnsi="宋体" w:cs="宋体"/>
          <w:kern w:val="0"/>
          <w:sz w:val="32"/>
          <w:szCs w:val="32"/>
          <w:u w:val="single"/>
        </w:rPr>
        <w:t>1.3元/公里</w:t>
      </w:r>
      <w:r w:rsidR="00790A1A" w:rsidRPr="003C3B72">
        <w:rPr>
          <w:rFonts w:ascii="仿宋_GB2312" w:eastAsia="仿宋_GB2312" w:hAnsi="宋体" w:cs="宋体" w:hint="eastAsia"/>
          <w:kern w:val="0"/>
          <w:sz w:val="32"/>
          <w:szCs w:val="32"/>
          <w:u w:val="single"/>
        </w:rPr>
        <w:t>。市内公务出行距离可通过高德导航地图、百度导航地图等科学技术信息工具取得，补助金额按出行距离（往返总计）</w:t>
      </w:r>
      <w:r w:rsidR="00077F1C" w:rsidRPr="003C3B72">
        <w:rPr>
          <w:rFonts w:ascii="仿宋_GB2312" w:eastAsia="仿宋_GB2312" w:hAnsi="宋体" w:cs="宋体" w:hint="eastAsia"/>
          <w:kern w:val="0"/>
          <w:sz w:val="32"/>
          <w:szCs w:val="32"/>
          <w:u w:val="single"/>
        </w:rPr>
        <w:t>乘以定额标准计算。</w:t>
      </w:r>
    </w:p>
    <w:p w:rsidR="00790A1A" w:rsidRPr="003C3B72" w:rsidRDefault="00790A1A" w:rsidP="005D3B64">
      <w:pPr>
        <w:widowControl/>
        <w:spacing w:line="560" w:lineRule="exact"/>
        <w:ind w:firstLineChars="200" w:firstLine="640"/>
        <w:jc w:val="left"/>
        <w:rPr>
          <w:rFonts w:ascii="仿宋_GB2312" w:eastAsia="仿宋_GB2312" w:hAnsi="宋体" w:cs="宋体"/>
          <w:kern w:val="0"/>
          <w:sz w:val="32"/>
          <w:szCs w:val="32"/>
          <w:u w:val="single"/>
        </w:rPr>
      </w:pPr>
      <w:r w:rsidRPr="005D3B64">
        <w:rPr>
          <w:rFonts w:ascii="黑体" w:eastAsia="黑体" w:hAnsi="黑体" w:cs="宋体" w:hint="eastAsia"/>
          <w:kern w:val="0"/>
          <w:sz w:val="32"/>
          <w:szCs w:val="32"/>
        </w:rPr>
        <w:t>第三十七条</w:t>
      </w:r>
      <w:r w:rsidR="00BB1518" w:rsidRPr="005D3B64">
        <w:rPr>
          <w:rFonts w:ascii="黑体" w:eastAsia="黑体" w:hAnsi="黑体" w:cs="宋体" w:hint="eastAsia"/>
          <w:kern w:val="0"/>
          <w:sz w:val="32"/>
          <w:szCs w:val="32"/>
        </w:rPr>
        <w:t xml:space="preserve">  </w:t>
      </w:r>
      <w:r w:rsidR="00BB1518" w:rsidRPr="003C3B72">
        <w:rPr>
          <w:rFonts w:ascii="仿宋_GB2312" w:eastAsia="仿宋_GB2312" w:hAnsi="宋体" w:cs="宋体" w:hint="eastAsia"/>
          <w:kern w:val="0"/>
          <w:sz w:val="32"/>
          <w:szCs w:val="32"/>
          <w:u w:val="single"/>
        </w:rPr>
        <w:t>按定额标准报销的工作人员同时出发到两个以上（含两个）不同办事地点，按各段距离之和（公里数）计算里程。多人同车到同一地点的，视同一人、一次出行，只能报销一次。</w:t>
      </w:r>
    </w:p>
    <w:p w:rsidR="007C04CD" w:rsidRPr="00BB1518" w:rsidRDefault="00BB1518" w:rsidP="005D3B64">
      <w:pPr>
        <w:widowControl/>
        <w:spacing w:line="560" w:lineRule="exact"/>
        <w:ind w:firstLineChars="200" w:firstLine="640"/>
        <w:jc w:val="left"/>
        <w:rPr>
          <w:rFonts w:ascii="仿宋_GB2312" w:eastAsia="仿宋_GB2312" w:hAnsi="宋体" w:cs="宋体"/>
          <w:kern w:val="0"/>
          <w:sz w:val="32"/>
          <w:szCs w:val="32"/>
        </w:rPr>
      </w:pPr>
      <w:r w:rsidRPr="005D3B64">
        <w:rPr>
          <w:rFonts w:ascii="黑体" w:eastAsia="黑体" w:hAnsi="黑体" w:cs="宋体" w:hint="eastAsia"/>
          <w:kern w:val="0"/>
          <w:sz w:val="32"/>
          <w:szCs w:val="32"/>
        </w:rPr>
        <w:lastRenderedPageBreak/>
        <w:t>第三十八</w:t>
      </w:r>
      <w:r w:rsidR="00790A1A" w:rsidRPr="005D3B64">
        <w:rPr>
          <w:rFonts w:ascii="黑体" w:eastAsia="黑体" w:hAnsi="黑体" w:cs="宋体" w:hint="eastAsia"/>
          <w:kern w:val="0"/>
          <w:sz w:val="32"/>
          <w:szCs w:val="32"/>
        </w:rPr>
        <w:t>条</w:t>
      </w:r>
      <w:r w:rsidR="00703AC4" w:rsidRPr="005D3B64">
        <w:rPr>
          <w:rFonts w:ascii="黑体" w:eastAsia="黑体" w:hAnsi="黑体" w:cs="宋体" w:hint="eastAsia"/>
          <w:kern w:val="0"/>
          <w:sz w:val="32"/>
          <w:szCs w:val="32"/>
        </w:rPr>
        <w:t xml:space="preserve">  </w:t>
      </w:r>
      <w:r w:rsidR="00703171" w:rsidRPr="003C3B72">
        <w:rPr>
          <w:rFonts w:ascii="仿宋_GB2312" w:eastAsia="仿宋_GB2312" w:hAnsi="宋体" w:cs="宋体" w:hint="eastAsia"/>
          <w:kern w:val="0"/>
          <w:sz w:val="32"/>
          <w:szCs w:val="32"/>
          <w:u w:val="single"/>
        </w:rPr>
        <w:t>市内公务出行</w:t>
      </w:r>
      <w:r w:rsidR="00790A1A" w:rsidRPr="003C3B72">
        <w:rPr>
          <w:rFonts w:ascii="仿宋_GB2312" w:eastAsia="仿宋_GB2312" w:hAnsi="宋体" w:cs="宋体"/>
          <w:kern w:val="0"/>
          <w:sz w:val="32"/>
          <w:szCs w:val="32"/>
          <w:u w:val="single"/>
        </w:rPr>
        <w:t>公务交通费用报销应提供</w:t>
      </w:r>
      <w:r w:rsidR="00703171" w:rsidRPr="003C3B72">
        <w:rPr>
          <w:rFonts w:ascii="仿宋_GB2312" w:eastAsia="仿宋_GB2312" w:hAnsi="宋体" w:cs="宋体"/>
          <w:kern w:val="0"/>
          <w:sz w:val="32"/>
          <w:szCs w:val="32"/>
          <w:u w:val="single"/>
        </w:rPr>
        <w:t>《</w:t>
      </w:r>
      <w:r w:rsidR="00703171" w:rsidRPr="003C3B72">
        <w:rPr>
          <w:rFonts w:ascii="仿宋_GB2312" w:eastAsia="仿宋_GB2312" w:hAnsi="宋体" w:cs="宋体" w:hint="eastAsia"/>
          <w:kern w:val="0"/>
          <w:sz w:val="32"/>
          <w:szCs w:val="32"/>
          <w:u w:val="single"/>
        </w:rPr>
        <w:t>广西财经学院市内</w:t>
      </w:r>
      <w:r w:rsidR="00703171" w:rsidRPr="003C3B72">
        <w:rPr>
          <w:rFonts w:ascii="仿宋_GB2312" w:eastAsia="仿宋_GB2312" w:hAnsi="宋体" w:cs="宋体"/>
          <w:kern w:val="0"/>
          <w:sz w:val="32"/>
          <w:szCs w:val="32"/>
          <w:u w:val="single"/>
        </w:rPr>
        <w:t>公务出行交通费</w:t>
      </w:r>
      <w:r w:rsidR="00703171" w:rsidRPr="003C3B72">
        <w:rPr>
          <w:rFonts w:ascii="仿宋_GB2312" w:eastAsia="仿宋_GB2312" w:hAnsi="宋体" w:cs="宋体" w:hint="eastAsia"/>
          <w:kern w:val="0"/>
          <w:sz w:val="32"/>
          <w:szCs w:val="32"/>
          <w:u w:val="single"/>
        </w:rPr>
        <w:t>报销单</w:t>
      </w:r>
      <w:r w:rsidR="00703171" w:rsidRPr="003C3B72">
        <w:rPr>
          <w:rFonts w:ascii="仿宋_GB2312" w:eastAsia="仿宋_GB2312" w:hAnsi="宋体" w:cs="宋体"/>
          <w:kern w:val="0"/>
          <w:sz w:val="32"/>
          <w:szCs w:val="32"/>
          <w:u w:val="single"/>
        </w:rPr>
        <w:t>》</w:t>
      </w:r>
      <w:r w:rsidR="00703171" w:rsidRPr="003C3B72">
        <w:rPr>
          <w:rFonts w:ascii="仿宋_GB2312" w:eastAsia="仿宋_GB2312" w:hAnsi="宋体" w:cs="宋体" w:hint="eastAsia"/>
          <w:kern w:val="0"/>
          <w:sz w:val="32"/>
          <w:szCs w:val="32"/>
          <w:u w:val="single"/>
        </w:rPr>
        <w:t>（格式详见附件</w:t>
      </w:r>
      <w:r w:rsidR="004F6106" w:rsidRPr="003C3B72">
        <w:rPr>
          <w:rFonts w:ascii="仿宋_GB2312" w:eastAsia="仿宋_GB2312" w:hAnsi="宋体" w:cs="宋体" w:hint="eastAsia"/>
          <w:kern w:val="0"/>
          <w:sz w:val="32"/>
          <w:szCs w:val="32"/>
          <w:u w:val="single"/>
        </w:rPr>
        <w:t>4</w:t>
      </w:r>
      <w:r w:rsidR="00703171" w:rsidRPr="003C3B72">
        <w:rPr>
          <w:rFonts w:ascii="仿宋_GB2312" w:eastAsia="仿宋_GB2312" w:hAnsi="宋体" w:cs="宋体" w:hint="eastAsia"/>
          <w:kern w:val="0"/>
          <w:sz w:val="32"/>
          <w:szCs w:val="32"/>
          <w:u w:val="single"/>
        </w:rPr>
        <w:t>）、市内公共交通合法票据等</w:t>
      </w:r>
      <w:r w:rsidR="00790A1A" w:rsidRPr="003C3B72">
        <w:rPr>
          <w:rFonts w:ascii="仿宋_GB2312" w:eastAsia="仿宋_GB2312" w:hAnsi="宋体" w:cs="宋体"/>
          <w:kern w:val="0"/>
          <w:sz w:val="32"/>
          <w:szCs w:val="32"/>
          <w:u w:val="single"/>
        </w:rPr>
        <w:t>。</w:t>
      </w:r>
    </w:p>
    <w:p w:rsidR="0095676F" w:rsidRPr="001444A3" w:rsidRDefault="00790A1A" w:rsidP="005D3B64">
      <w:pPr>
        <w:widowControl/>
        <w:spacing w:line="560" w:lineRule="exact"/>
        <w:ind w:firstLineChars="200" w:firstLine="640"/>
        <w:jc w:val="left"/>
        <w:rPr>
          <w:rFonts w:ascii="仿宋_GB2312" w:eastAsia="仿宋_GB2312" w:hAnsi="宋体" w:cs="宋体"/>
          <w:kern w:val="0"/>
          <w:sz w:val="32"/>
          <w:szCs w:val="32"/>
        </w:rPr>
      </w:pPr>
      <w:r w:rsidRPr="005D3B64">
        <w:rPr>
          <w:rFonts w:ascii="黑体" w:eastAsia="黑体" w:hAnsi="黑体" w:cs="宋体" w:hint="eastAsia"/>
          <w:kern w:val="0"/>
          <w:sz w:val="32"/>
          <w:szCs w:val="32"/>
        </w:rPr>
        <w:t>第三十</w:t>
      </w:r>
      <w:r w:rsidR="00501B1B" w:rsidRPr="005D3B64">
        <w:rPr>
          <w:rFonts w:ascii="黑体" w:eastAsia="黑体" w:hAnsi="黑体" w:cs="宋体" w:hint="eastAsia"/>
          <w:kern w:val="0"/>
          <w:sz w:val="32"/>
          <w:szCs w:val="32"/>
        </w:rPr>
        <w:t>九</w:t>
      </w:r>
      <w:r w:rsidRPr="005D3B64">
        <w:rPr>
          <w:rFonts w:ascii="黑体" w:eastAsia="黑体" w:hAnsi="黑体" w:cs="宋体" w:hint="eastAsia"/>
          <w:kern w:val="0"/>
          <w:sz w:val="32"/>
          <w:szCs w:val="32"/>
        </w:rPr>
        <w:t>条</w:t>
      </w:r>
      <w:r w:rsidR="0095676F"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hint="eastAsia"/>
          <w:kern w:val="0"/>
          <w:sz w:val="32"/>
          <w:szCs w:val="32"/>
        </w:rPr>
        <w:t>根据工作需要，各部门邀请专家、学者和记者等来学校驻地（南宁市或防城港市）</w:t>
      </w:r>
      <w:r w:rsidR="0095676F" w:rsidRPr="001444A3">
        <w:rPr>
          <w:rFonts w:ascii="仿宋_GB2312" w:eastAsia="仿宋_GB2312" w:hAnsi="宋体" w:cs="宋体"/>
          <w:kern w:val="0"/>
          <w:sz w:val="32"/>
          <w:szCs w:val="32"/>
        </w:rPr>
        <w:t>参加学术会议、培训、科研技术指导等所发生的差旅费</w:t>
      </w:r>
      <w:r w:rsidR="0095676F" w:rsidRPr="001444A3">
        <w:rPr>
          <w:rFonts w:ascii="仿宋_GB2312" w:eastAsia="仿宋_GB2312" w:hAnsi="宋体" w:cs="宋体" w:hint="eastAsia"/>
          <w:kern w:val="0"/>
          <w:sz w:val="32"/>
          <w:szCs w:val="32"/>
        </w:rPr>
        <w:t>可参照本办法规定标准予以报销。如属于</w:t>
      </w:r>
      <w:r w:rsidR="0095676F" w:rsidRPr="001444A3">
        <w:rPr>
          <w:rFonts w:ascii="仿宋_GB2312" w:eastAsia="仿宋_GB2312" w:hAnsi="宋体" w:cs="宋体"/>
          <w:kern w:val="0"/>
          <w:sz w:val="32"/>
          <w:szCs w:val="32"/>
        </w:rPr>
        <w:t>会议及培训的在同一事项的会议费、培训费中列支。</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第七章　挂职锻炼、支援工作以及选送学习等差旅费</w:t>
      </w:r>
    </w:p>
    <w:p w:rsidR="0095676F" w:rsidRPr="001444A3" w:rsidRDefault="00A16819" w:rsidP="009117E4">
      <w:pPr>
        <w:spacing w:line="560" w:lineRule="exact"/>
        <w:ind w:firstLine="540"/>
        <w:rPr>
          <w:rFonts w:ascii="仿宋_GB2312" w:eastAsia="仿宋_GB2312" w:hAnsi="宋体" w:cs="宋体"/>
          <w:kern w:val="0"/>
          <w:sz w:val="32"/>
          <w:szCs w:val="32"/>
        </w:rPr>
      </w:pPr>
      <w:r w:rsidRPr="005D3B64">
        <w:rPr>
          <w:rFonts w:ascii="黑体" w:eastAsia="黑体" w:hAnsi="黑体" w:cs="宋体" w:hint="eastAsia"/>
          <w:kern w:val="0"/>
          <w:sz w:val="32"/>
          <w:szCs w:val="32"/>
        </w:rPr>
        <w:t>第四十</w:t>
      </w:r>
      <w:r w:rsidR="0095676F" w:rsidRPr="005D3B64">
        <w:rPr>
          <w:rFonts w:ascii="黑体" w:eastAsia="黑体" w:hAnsi="黑体" w:cs="宋体" w:hint="eastAsia"/>
          <w:kern w:val="0"/>
          <w:sz w:val="32"/>
          <w:szCs w:val="32"/>
        </w:rPr>
        <w:t>条</w:t>
      </w:r>
      <w:r w:rsidR="005D3B64"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hint="eastAsia"/>
          <w:kern w:val="0"/>
          <w:sz w:val="32"/>
          <w:szCs w:val="32"/>
        </w:rPr>
        <w:t>因工作需要到常驻地以外实（见）习、工作锻炼、支援工作以及参加各种工作队等的工作人员，按以下规定执行：</w:t>
      </w:r>
    </w:p>
    <w:p w:rsidR="0095676F" w:rsidRPr="001444A3" w:rsidRDefault="0095676F" w:rsidP="009117E4">
      <w:pPr>
        <w:spacing w:line="560" w:lineRule="exact"/>
        <w:ind w:firstLineChars="100" w:firstLine="32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 xml:space="preserve">　（一）</w:t>
      </w:r>
      <w:r w:rsidRPr="001444A3">
        <w:rPr>
          <w:rFonts w:ascii="仿宋_GB2312" w:eastAsia="仿宋_GB2312" w:hAnsi="宋体" w:cs="宋体"/>
          <w:kern w:val="0"/>
          <w:sz w:val="32"/>
          <w:szCs w:val="32"/>
        </w:rPr>
        <w:t>在途期间（仅指首次前往和期满返回）的城市间交通费、住宿费、伙食补助</w:t>
      </w:r>
      <w:r w:rsidRPr="001444A3">
        <w:rPr>
          <w:rFonts w:ascii="仿宋_GB2312" w:eastAsia="仿宋_GB2312" w:hAnsi="宋体" w:cs="宋体" w:hint="eastAsia"/>
          <w:kern w:val="0"/>
          <w:sz w:val="32"/>
          <w:szCs w:val="32"/>
        </w:rPr>
        <w:t>费</w:t>
      </w:r>
      <w:r w:rsidRPr="001444A3">
        <w:rPr>
          <w:rFonts w:ascii="仿宋_GB2312" w:eastAsia="仿宋_GB2312" w:hAnsi="宋体" w:cs="宋体"/>
          <w:kern w:val="0"/>
          <w:sz w:val="32"/>
          <w:szCs w:val="32"/>
        </w:rPr>
        <w:t>和市内交通</w:t>
      </w:r>
      <w:r w:rsidRPr="001444A3">
        <w:rPr>
          <w:rFonts w:ascii="仿宋_GB2312" w:eastAsia="仿宋_GB2312" w:hAnsi="宋体" w:cs="宋体" w:hint="eastAsia"/>
          <w:kern w:val="0"/>
          <w:sz w:val="32"/>
          <w:szCs w:val="32"/>
        </w:rPr>
        <w:t>费</w:t>
      </w:r>
      <w:r w:rsidRPr="001444A3">
        <w:rPr>
          <w:rFonts w:ascii="仿宋_GB2312" w:eastAsia="仿宋_GB2312" w:hAnsi="宋体" w:cs="宋体"/>
          <w:kern w:val="0"/>
          <w:sz w:val="32"/>
          <w:szCs w:val="32"/>
        </w:rPr>
        <w:t>按照</w:t>
      </w:r>
      <w:r w:rsidRPr="001444A3">
        <w:rPr>
          <w:rFonts w:ascii="仿宋_GB2312" w:eastAsia="仿宋_GB2312" w:hAnsi="宋体" w:cs="宋体" w:hint="eastAsia"/>
          <w:kern w:val="0"/>
          <w:sz w:val="32"/>
          <w:szCs w:val="32"/>
        </w:rPr>
        <w:t>本办法有关规定执行。</w:t>
      </w:r>
      <w:r w:rsidRPr="001444A3">
        <w:rPr>
          <w:rFonts w:ascii="仿宋_GB2312" w:eastAsia="仿宋_GB2312" w:hAnsi="宋体" w:cs="宋体" w:hint="eastAsia"/>
          <w:kern w:val="0"/>
          <w:sz w:val="32"/>
          <w:szCs w:val="32"/>
        </w:rPr>
        <w:t> </w:t>
      </w:r>
    </w:p>
    <w:p w:rsidR="0095676F" w:rsidRPr="001444A3" w:rsidRDefault="0095676F" w:rsidP="009117E4">
      <w:pPr>
        <w:spacing w:line="560" w:lineRule="exact"/>
        <w:ind w:firstLine="5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（二）</w:t>
      </w:r>
      <w:r w:rsidRPr="001444A3">
        <w:rPr>
          <w:rFonts w:ascii="仿宋_GB2312" w:eastAsia="仿宋_GB2312" w:hAnsi="宋体" w:cs="宋体"/>
          <w:kern w:val="0"/>
          <w:sz w:val="32"/>
          <w:szCs w:val="32"/>
        </w:rPr>
        <w:t>在外单位工作期间，临时因公被外单位安排出差的，差旅费按有关规定报销</w:t>
      </w:r>
      <w:r w:rsidRPr="001444A3">
        <w:rPr>
          <w:rFonts w:ascii="仿宋_GB2312" w:eastAsia="仿宋_GB2312" w:hAnsi="宋体" w:cs="宋体" w:hint="eastAsia"/>
          <w:kern w:val="0"/>
          <w:sz w:val="32"/>
          <w:szCs w:val="32"/>
        </w:rPr>
        <w:t>。</w:t>
      </w:r>
    </w:p>
    <w:p w:rsidR="0095676F" w:rsidRPr="001444A3" w:rsidRDefault="0095676F" w:rsidP="009117E4">
      <w:pPr>
        <w:ind w:right="-1" w:firstLine="567"/>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（三）</w:t>
      </w:r>
      <w:r w:rsidRPr="001444A3">
        <w:rPr>
          <w:rFonts w:ascii="仿宋_GB2312" w:eastAsia="仿宋_GB2312" w:hAnsi="宋体" w:cs="宋体"/>
          <w:kern w:val="0"/>
          <w:sz w:val="32"/>
          <w:szCs w:val="32"/>
        </w:rPr>
        <w:t>如学校因公需要，安排回校的可报销往返交通费；到外地出差的按照学校差旅费规定报销。如因私回</w:t>
      </w:r>
      <w:r w:rsidRPr="001444A3">
        <w:rPr>
          <w:rFonts w:ascii="仿宋_GB2312" w:eastAsia="仿宋_GB2312" w:hAnsi="宋体" w:cs="宋体" w:hint="eastAsia"/>
          <w:kern w:val="0"/>
          <w:sz w:val="32"/>
          <w:szCs w:val="32"/>
        </w:rPr>
        <w:t>本校</w:t>
      </w:r>
      <w:r w:rsidRPr="001444A3">
        <w:rPr>
          <w:rFonts w:ascii="仿宋_GB2312" w:eastAsia="仿宋_GB2312" w:hAnsi="宋体" w:cs="宋体"/>
          <w:kern w:val="0"/>
          <w:sz w:val="32"/>
          <w:szCs w:val="32"/>
        </w:rPr>
        <w:t>，有关费用由个人承担。</w:t>
      </w:r>
    </w:p>
    <w:p w:rsidR="0095676F" w:rsidRPr="001444A3" w:rsidRDefault="0095676F" w:rsidP="009117E4">
      <w:pPr>
        <w:spacing w:line="560" w:lineRule="exact"/>
        <w:ind w:firstLine="5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四）在常驻地以外工作期间，区内每人每天发放伙食补助费15元，区外每人每天发放伙食补助费30元。均不再报销伙食费和市内交通费，不发放其他任何补助。确因特殊情况发生住宿费的，由学校派出部门从严审批、据实报销。</w:t>
      </w:r>
    </w:p>
    <w:p w:rsidR="0095676F" w:rsidRPr="001444A3" w:rsidRDefault="0095676F" w:rsidP="009117E4">
      <w:pPr>
        <w:spacing w:line="560" w:lineRule="exact"/>
        <w:ind w:firstLine="5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自治区选派的各种驻村工作队员，无论所驻村是否在常驻地，驻村期间，均按区内每天发放伙食补助费15元。其余同上。</w:t>
      </w:r>
    </w:p>
    <w:p w:rsidR="0095676F" w:rsidRPr="001444A3" w:rsidRDefault="00A16819" w:rsidP="009117E4">
      <w:pPr>
        <w:spacing w:line="560" w:lineRule="exact"/>
        <w:ind w:firstLine="540"/>
        <w:rPr>
          <w:rFonts w:ascii="仿宋_GB2312" w:eastAsia="仿宋_GB2312" w:hAnsi="宋体" w:cs="宋体"/>
          <w:kern w:val="0"/>
          <w:sz w:val="32"/>
          <w:szCs w:val="32"/>
        </w:rPr>
      </w:pPr>
      <w:r w:rsidRPr="005D3B64">
        <w:rPr>
          <w:rFonts w:ascii="黑体" w:eastAsia="黑体" w:hAnsi="黑体" w:cs="宋体" w:hint="eastAsia"/>
          <w:kern w:val="0"/>
          <w:sz w:val="32"/>
          <w:szCs w:val="32"/>
        </w:rPr>
        <w:t>第四十一</w:t>
      </w:r>
      <w:r w:rsidR="0095676F" w:rsidRPr="005D3B64">
        <w:rPr>
          <w:rFonts w:ascii="黑体" w:eastAsia="黑体" w:hAnsi="黑体" w:cs="宋体" w:hint="eastAsia"/>
          <w:kern w:val="0"/>
          <w:sz w:val="32"/>
          <w:szCs w:val="32"/>
        </w:rPr>
        <w:t>条</w:t>
      </w:r>
      <w:r w:rsidR="0095676F"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hint="eastAsia"/>
          <w:kern w:val="0"/>
          <w:sz w:val="32"/>
          <w:szCs w:val="32"/>
        </w:rPr>
        <w:t>被区直单位选调（抽调）到区直单位挂职锻炼或开展</w:t>
      </w:r>
      <w:r w:rsidR="0095676F" w:rsidRPr="001444A3">
        <w:rPr>
          <w:rFonts w:ascii="仿宋_GB2312" w:eastAsia="仿宋_GB2312" w:hAnsi="宋体" w:cs="宋体" w:hint="eastAsia"/>
          <w:kern w:val="0"/>
          <w:sz w:val="32"/>
          <w:szCs w:val="32"/>
        </w:rPr>
        <w:lastRenderedPageBreak/>
        <w:t>专项工作的工作人员，在途期间的城市间交通费、住宿费、伙食补助费、市内交通费按照本办法有关规定执行；工作期间的差旅费补助由选调（抽调）人员的区直单位报销，学校不再报销伙食补助费和市内交通费，不发放其他任何补助。</w:t>
      </w:r>
    </w:p>
    <w:p w:rsidR="0095676F" w:rsidRPr="001444A3" w:rsidRDefault="00A16819" w:rsidP="009117E4">
      <w:pPr>
        <w:spacing w:line="560" w:lineRule="exact"/>
        <w:ind w:firstLine="540"/>
        <w:rPr>
          <w:rFonts w:ascii="仿宋_GB2312" w:eastAsia="仿宋_GB2312" w:hAnsi="宋体" w:cs="宋体"/>
          <w:kern w:val="0"/>
          <w:sz w:val="32"/>
          <w:szCs w:val="32"/>
        </w:rPr>
      </w:pPr>
      <w:r w:rsidRPr="00AC118D">
        <w:rPr>
          <w:rFonts w:ascii="黑体" w:eastAsia="黑体" w:hAnsi="黑体" w:cs="宋体" w:hint="eastAsia"/>
          <w:kern w:val="0"/>
          <w:sz w:val="32"/>
          <w:szCs w:val="32"/>
        </w:rPr>
        <w:t>第四十二</w:t>
      </w:r>
      <w:r w:rsidR="0095676F" w:rsidRPr="00AC118D">
        <w:rPr>
          <w:rFonts w:ascii="黑体" w:eastAsia="黑体" w:hAnsi="黑体" w:cs="宋体" w:hint="eastAsia"/>
          <w:kern w:val="0"/>
          <w:sz w:val="32"/>
          <w:szCs w:val="32"/>
        </w:rPr>
        <w:t>条</w:t>
      </w:r>
      <w:r w:rsidR="0095676F"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hint="eastAsia"/>
          <w:kern w:val="0"/>
          <w:sz w:val="32"/>
          <w:szCs w:val="32"/>
        </w:rPr>
        <w:t>组织选送到中央和地方各级党校、行政学院、社会主义学院学习及组织选送离职带薪参加其他各种学习（无论是否取得学历）的工作人员，在途期间的住宿费、伙食补助费和市内交通费按照差旅费有关规定报销；在校学习期间，确因特殊情况发生住宿费的，由学校派出部门从严审批，据实凭据报销，不再报销伙食补助费和市内交通费。</w:t>
      </w:r>
    </w:p>
    <w:p w:rsidR="0095676F" w:rsidRPr="001444A3" w:rsidRDefault="0095676F" w:rsidP="009117E4">
      <w:pPr>
        <w:spacing w:line="560" w:lineRule="exact"/>
        <w:ind w:firstLine="540"/>
        <w:jc w:val="center"/>
        <w:rPr>
          <w:rFonts w:ascii="黑体" w:eastAsia="黑体" w:hAnsi="黑体" w:cs="宋体"/>
          <w:kern w:val="0"/>
          <w:sz w:val="32"/>
          <w:szCs w:val="32"/>
        </w:rPr>
      </w:pPr>
    </w:p>
    <w:p w:rsidR="0095676F" w:rsidRPr="001444A3" w:rsidRDefault="0095676F" w:rsidP="009117E4">
      <w:pPr>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第八章　科研人员差旅费</w:t>
      </w:r>
    </w:p>
    <w:p w:rsidR="0095676F" w:rsidRPr="001444A3" w:rsidRDefault="00A16819" w:rsidP="00AC118D">
      <w:pPr>
        <w:spacing w:line="520" w:lineRule="exact"/>
        <w:ind w:firstLine="658"/>
        <w:rPr>
          <w:rFonts w:ascii="仿宋_GB2312" w:eastAsia="仿宋_GB2312" w:hAnsi="宋体" w:cs="宋体"/>
          <w:kern w:val="0"/>
          <w:sz w:val="32"/>
          <w:szCs w:val="32"/>
        </w:rPr>
      </w:pPr>
      <w:r w:rsidRPr="00AC118D">
        <w:rPr>
          <w:rFonts w:ascii="黑体" w:eastAsia="黑体" w:hAnsi="黑体" w:cs="宋体" w:hint="eastAsia"/>
          <w:kern w:val="0"/>
          <w:sz w:val="32"/>
          <w:szCs w:val="32"/>
        </w:rPr>
        <w:t>第四十三</w:t>
      </w:r>
      <w:r w:rsidR="0095676F" w:rsidRPr="00AC118D">
        <w:rPr>
          <w:rFonts w:ascii="黑体" w:eastAsia="黑体" w:hAnsi="黑体" w:cs="宋体" w:hint="eastAsia"/>
          <w:kern w:val="0"/>
          <w:sz w:val="32"/>
          <w:szCs w:val="32"/>
        </w:rPr>
        <w:t>条</w:t>
      </w:r>
      <w:r w:rsidR="0095676F"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hint="eastAsia"/>
          <w:kern w:val="0"/>
          <w:sz w:val="32"/>
          <w:szCs w:val="32"/>
        </w:rPr>
        <w:t>二级教授及相当职称以上人员使用科研经费出差，可根据科研工作需要，经项目负责人和经费审批人签字批准，可乘坐火车软席（软座、软卧）、高铁（动车）商务座、全列软席列车一等软座，轮船一等舱，飞机头等舱、商务舱、公务舱。</w:t>
      </w:r>
    </w:p>
    <w:p w:rsidR="0095676F" w:rsidRPr="00882895" w:rsidRDefault="0095676F" w:rsidP="00AC118D">
      <w:pPr>
        <w:spacing w:line="520" w:lineRule="exact"/>
        <w:ind w:firstLine="658"/>
        <w:rPr>
          <w:rFonts w:ascii="仿宋_GB2312" w:eastAsia="仿宋_GB2312" w:hAnsi="宋体" w:cs="宋体"/>
          <w:kern w:val="0"/>
          <w:sz w:val="32"/>
          <w:szCs w:val="32"/>
        </w:rPr>
      </w:pPr>
      <w:r w:rsidRPr="00882895">
        <w:rPr>
          <w:rFonts w:ascii="仿宋_GB2312" w:eastAsia="仿宋_GB2312" w:hAnsi="宋体" w:cs="宋体" w:hint="eastAsia"/>
          <w:kern w:val="0"/>
          <w:sz w:val="32"/>
          <w:szCs w:val="32"/>
        </w:rPr>
        <w:t>非二级教授及相当职称以上人员使用科研经费出差，可根据科研工作需要，经项目负责人和经费审批人签字同意，在预算额度内自行确定城市间交通费和住宿费标准。</w:t>
      </w:r>
    </w:p>
    <w:p w:rsidR="0095676F" w:rsidRPr="001444A3" w:rsidRDefault="00A16819" w:rsidP="009117E4">
      <w:pPr>
        <w:spacing w:line="560" w:lineRule="exact"/>
        <w:ind w:firstLine="636"/>
        <w:jc w:val="left"/>
        <w:rPr>
          <w:rFonts w:ascii="仿宋_GB2312" w:eastAsia="仿宋_GB2312" w:hAnsi="宋体" w:cs="宋体"/>
          <w:kern w:val="0"/>
          <w:sz w:val="32"/>
          <w:szCs w:val="32"/>
        </w:rPr>
      </w:pPr>
      <w:r w:rsidRPr="00AC118D">
        <w:rPr>
          <w:rFonts w:ascii="黑体" w:eastAsia="黑体" w:hAnsi="黑体" w:cs="宋体" w:hint="eastAsia"/>
          <w:kern w:val="0"/>
          <w:sz w:val="32"/>
          <w:szCs w:val="32"/>
        </w:rPr>
        <w:t>第</w:t>
      </w:r>
      <w:r w:rsidRPr="00AC118D">
        <w:rPr>
          <w:rFonts w:ascii="黑体" w:eastAsia="黑体" w:hAnsi="黑体" w:hint="eastAsia"/>
          <w:sz w:val="32"/>
          <w:szCs w:val="32"/>
        </w:rPr>
        <w:t>四十四</w:t>
      </w:r>
      <w:r w:rsidR="0095676F" w:rsidRPr="00AC118D">
        <w:rPr>
          <w:rFonts w:ascii="黑体" w:eastAsia="黑体" w:hAnsi="黑体" w:cs="宋体" w:hint="eastAsia"/>
          <w:kern w:val="0"/>
          <w:sz w:val="32"/>
          <w:szCs w:val="32"/>
        </w:rPr>
        <w:t>条</w:t>
      </w:r>
      <w:r w:rsidR="0095676F"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hint="eastAsia"/>
          <w:kern w:val="0"/>
          <w:sz w:val="32"/>
          <w:szCs w:val="32"/>
        </w:rPr>
        <w:t>使用科研经费到常驻地以外出差，因开展野外考查、社会调研等工作，住在</w:t>
      </w:r>
      <w:proofErr w:type="gramStart"/>
      <w:r w:rsidR="0095676F" w:rsidRPr="001444A3">
        <w:rPr>
          <w:rFonts w:ascii="仿宋_GB2312" w:eastAsia="仿宋_GB2312" w:hAnsi="宋体" w:cs="宋体" w:hint="eastAsia"/>
          <w:kern w:val="0"/>
          <w:sz w:val="32"/>
          <w:szCs w:val="32"/>
        </w:rPr>
        <w:t>账篷</w:t>
      </w:r>
      <w:proofErr w:type="gramEnd"/>
      <w:r w:rsidR="0095676F" w:rsidRPr="001444A3">
        <w:rPr>
          <w:rFonts w:ascii="仿宋_GB2312" w:eastAsia="仿宋_GB2312" w:hAnsi="宋体" w:cs="宋体" w:hint="eastAsia"/>
          <w:kern w:val="0"/>
          <w:sz w:val="32"/>
          <w:szCs w:val="32"/>
        </w:rPr>
        <w:t>、农户、船舶等难以取得住宿费发票的，需提交付款凭据（收款人签字及手印的收条、身份证复印件、联系电话等），经项目负责人和经费审批人签字确认其真实性，凭出差审批表、无住宿情况说明、城市间交通费发票等凭据，可按规定标准报销相应住宿费、伙食补助费和市内交通费。</w:t>
      </w:r>
    </w:p>
    <w:p w:rsidR="0095676F" w:rsidRPr="001444A3" w:rsidRDefault="0095676F" w:rsidP="009117E4">
      <w:pPr>
        <w:spacing w:line="560" w:lineRule="exact"/>
        <w:ind w:firstLine="636"/>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lastRenderedPageBreak/>
        <w:t>使用科研经费出差期间发生市内交通费实际支出（指出租车费，不</w:t>
      </w:r>
      <w:proofErr w:type="gramStart"/>
      <w:r w:rsidRPr="001444A3">
        <w:rPr>
          <w:rFonts w:ascii="仿宋_GB2312" w:eastAsia="仿宋_GB2312" w:hAnsi="宋体" w:cs="宋体" w:hint="eastAsia"/>
          <w:kern w:val="0"/>
          <w:sz w:val="32"/>
          <w:szCs w:val="32"/>
        </w:rPr>
        <w:t>包括网</w:t>
      </w:r>
      <w:proofErr w:type="gramEnd"/>
      <w:r w:rsidRPr="001444A3">
        <w:rPr>
          <w:rFonts w:ascii="仿宋_GB2312" w:eastAsia="仿宋_GB2312" w:hAnsi="宋体" w:cs="宋体" w:hint="eastAsia"/>
          <w:kern w:val="0"/>
          <w:sz w:val="32"/>
          <w:szCs w:val="32"/>
        </w:rPr>
        <w:t>约车费），按与市内交通费定额孰高的原则报销。</w:t>
      </w:r>
    </w:p>
    <w:p w:rsidR="0095676F" w:rsidRPr="001444A3" w:rsidRDefault="00A16819" w:rsidP="009117E4">
      <w:pPr>
        <w:spacing w:line="560" w:lineRule="exact"/>
        <w:ind w:firstLine="636"/>
        <w:jc w:val="left"/>
        <w:rPr>
          <w:rFonts w:ascii="仿宋_GB2312" w:eastAsia="仿宋_GB2312" w:hAnsi="宋体" w:cs="宋体"/>
          <w:kern w:val="0"/>
          <w:sz w:val="32"/>
          <w:szCs w:val="32"/>
        </w:rPr>
      </w:pPr>
      <w:r w:rsidRPr="00AC118D">
        <w:rPr>
          <w:rFonts w:ascii="黑体" w:eastAsia="黑体" w:hAnsi="黑体" w:cs="宋体" w:hint="eastAsia"/>
          <w:kern w:val="0"/>
          <w:sz w:val="32"/>
          <w:szCs w:val="32"/>
        </w:rPr>
        <w:t>第</w:t>
      </w:r>
      <w:r w:rsidRPr="00AC118D">
        <w:rPr>
          <w:rFonts w:ascii="黑体" w:eastAsia="黑体" w:hAnsi="黑体" w:hint="eastAsia"/>
          <w:sz w:val="32"/>
          <w:szCs w:val="32"/>
        </w:rPr>
        <w:t>四十五</w:t>
      </w:r>
      <w:r w:rsidR="0095676F" w:rsidRPr="00AC118D">
        <w:rPr>
          <w:rFonts w:ascii="黑体" w:eastAsia="黑体" w:hAnsi="黑体" w:cs="宋体" w:hint="eastAsia"/>
          <w:kern w:val="0"/>
          <w:sz w:val="32"/>
          <w:szCs w:val="32"/>
        </w:rPr>
        <w:t>条</w:t>
      </w:r>
      <w:r w:rsidR="0095676F"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hint="eastAsia"/>
          <w:kern w:val="0"/>
          <w:sz w:val="32"/>
          <w:szCs w:val="32"/>
        </w:rPr>
        <w:t>学校不鼓励、不提倡使用科研经费自驾车辆调研。对于未经批准自驾车出差所引起的安全等问题，由出差人员自行承担。对于科研业务受地理环境和当地条件限制，需自驾车</w:t>
      </w:r>
      <w:proofErr w:type="gramStart"/>
      <w:r w:rsidR="0095676F" w:rsidRPr="001444A3">
        <w:rPr>
          <w:rFonts w:ascii="仿宋_GB2312" w:eastAsia="仿宋_GB2312" w:hAnsi="宋体" w:cs="宋体" w:hint="eastAsia"/>
          <w:kern w:val="0"/>
          <w:sz w:val="32"/>
          <w:szCs w:val="32"/>
        </w:rPr>
        <w:t>辆前往</w:t>
      </w:r>
      <w:proofErr w:type="gramEnd"/>
      <w:r w:rsidR="0095676F" w:rsidRPr="001444A3">
        <w:rPr>
          <w:rFonts w:ascii="仿宋_GB2312" w:eastAsia="仿宋_GB2312" w:hAnsi="宋体" w:cs="宋体" w:hint="eastAsia"/>
          <w:kern w:val="0"/>
          <w:sz w:val="32"/>
          <w:szCs w:val="32"/>
        </w:rPr>
        <w:t>调研的，由项目负责人和经费审批人签字审批，报账时需凭过路过桥费作为报销依据，并附出差审批表、住宿费发票、汽油费发票等凭据，可以报销出差往返期间的汽油费、过路过桥费、住宿费和伙食补助费。</w:t>
      </w:r>
    </w:p>
    <w:p w:rsidR="0095676F" w:rsidRPr="001444A3" w:rsidRDefault="0095676F" w:rsidP="009117E4">
      <w:pPr>
        <w:spacing w:line="560" w:lineRule="exact"/>
        <w:ind w:firstLine="636"/>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开展考察、调研等工作，因受当地条件和地理环境限制，需要租车外出的，应经过审批，手续完备、票据合</w:t>
      </w:r>
      <w:proofErr w:type="gramStart"/>
      <w:r w:rsidRPr="001444A3">
        <w:rPr>
          <w:rFonts w:ascii="仿宋_GB2312" w:eastAsia="仿宋_GB2312" w:hAnsi="宋体" w:cs="宋体" w:hint="eastAsia"/>
          <w:kern w:val="0"/>
          <w:sz w:val="32"/>
          <w:szCs w:val="32"/>
        </w:rPr>
        <w:t>规</w:t>
      </w:r>
      <w:proofErr w:type="gramEnd"/>
      <w:r w:rsidRPr="001444A3">
        <w:rPr>
          <w:rFonts w:ascii="仿宋_GB2312" w:eastAsia="仿宋_GB2312" w:hAnsi="宋体" w:cs="宋体" w:hint="eastAsia"/>
          <w:kern w:val="0"/>
          <w:sz w:val="32"/>
          <w:szCs w:val="32"/>
        </w:rPr>
        <w:t>。报销时由项目负责人和经费审批人审批签字后，附上出差审批表、城市间交通费发票、租车费用发票等凭据，按规定标准报销城市间交通费、住宿费、伙食补助费、租车费用。租车期间不发放市内交通费。</w:t>
      </w:r>
    </w:p>
    <w:p w:rsidR="0095676F" w:rsidRPr="00882895" w:rsidRDefault="00A16819" w:rsidP="009117E4">
      <w:pPr>
        <w:spacing w:line="560" w:lineRule="exact"/>
        <w:ind w:firstLine="636"/>
        <w:jc w:val="left"/>
        <w:rPr>
          <w:rFonts w:ascii="仿宋_GB2312" w:eastAsia="仿宋_GB2312" w:hAnsi="宋体" w:cs="宋体"/>
          <w:kern w:val="0"/>
          <w:sz w:val="32"/>
          <w:szCs w:val="32"/>
        </w:rPr>
      </w:pPr>
      <w:r w:rsidRPr="00AC118D">
        <w:rPr>
          <w:rFonts w:ascii="黑体" w:eastAsia="黑体" w:hAnsi="黑体" w:cs="宋体" w:hint="eastAsia"/>
          <w:kern w:val="0"/>
          <w:sz w:val="32"/>
          <w:szCs w:val="32"/>
        </w:rPr>
        <w:t>第</w:t>
      </w:r>
      <w:r w:rsidRPr="00AC118D">
        <w:rPr>
          <w:rFonts w:ascii="黑体" w:eastAsia="黑体" w:hAnsi="黑体" w:hint="eastAsia"/>
          <w:sz w:val="32"/>
          <w:szCs w:val="32"/>
        </w:rPr>
        <w:t>四十六</w:t>
      </w:r>
      <w:r w:rsidR="0095676F" w:rsidRPr="00AC118D">
        <w:rPr>
          <w:rFonts w:ascii="黑体" w:eastAsia="黑体" w:hAnsi="黑体" w:cs="宋体" w:hint="eastAsia"/>
          <w:kern w:val="0"/>
          <w:sz w:val="32"/>
          <w:szCs w:val="32"/>
        </w:rPr>
        <w:t>条</w:t>
      </w:r>
      <w:r w:rsidR="0095676F" w:rsidRPr="001444A3">
        <w:rPr>
          <w:rFonts w:ascii="仿宋_GB2312" w:eastAsia="仿宋_GB2312" w:hAnsi="宋体" w:cs="宋体" w:hint="eastAsia"/>
          <w:b/>
          <w:kern w:val="0"/>
          <w:sz w:val="32"/>
          <w:szCs w:val="32"/>
        </w:rPr>
        <w:t xml:space="preserve">　</w:t>
      </w:r>
      <w:r w:rsidR="0095676F" w:rsidRPr="00882895">
        <w:rPr>
          <w:rFonts w:ascii="仿宋_GB2312" w:eastAsia="仿宋_GB2312" w:hAnsi="宋体" w:cs="宋体" w:hint="eastAsia"/>
          <w:kern w:val="0"/>
          <w:sz w:val="32"/>
          <w:szCs w:val="32"/>
        </w:rPr>
        <w:t>横向科研项目差旅费规定</w:t>
      </w:r>
    </w:p>
    <w:p w:rsidR="0095676F" w:rsidRPr="00882895" w:rsidRDefault="0095676F" w:rsidP="009117E4">
      <w:pPr>
        <w:spacing w:line="560" w:lineRule="exact"/>
        <w:ind w:firstLine="636"/>
        <w:jc w:val="left"/>
        <w:rPr>
          <w:rFonts w:ascii="仿宋_GB2312" w:eastAsia="仿宋_GB2312" w:hAnsi="宋体" w:cs="宋体"/>
          <w:kern w:val="0"/>
          <w:sz w:val="32"/>
          <w:szCs w:val="32"/>
        </w:rPr>
      </w:pPr>
      <w:r w:rsidRPr="00882895">
        <w:rPr>
          <w:rFonts w:ascii="仿宋_GB2312" w:eastAsia="仿宋_GB2312" w:hAnsi="宋体" w:cs="宋体" w:hint="eastAsia"/>
          <w:kern w:val="0"/>
          <w:sz w:val="32"/>
          <w:szCs w:val="32"/>
        </w:rPr>
        <w:t>本着“厉行节约、合理适度”的原则，使用横向科研项目经费开展调研工作时，由项目负责人根据工作实际统筹安排。</w:t>
      </w:r>
    </w:p>
    <w:p w:rsidR="0095676F" w:rsidRPr="001444A3" w:rsidRDefault="0095676F" w:rsidP="009117E4">
      <w:pPr>
        <w:spacing w:line="560" w:lineRule="exact"/>
        <w:jc w:val="left"/>
        <w:rPr>
          <w:rFonts w:ascii="仿宋_GB2312" w:eastAsia="仿宋_GB2312" w:hAnsi="宋体" w:cs="宋体"/>
          <w:kern w:val="0"/>
          <w:sz w:val="32"/>
          <w:szCs w:val="32"/>
        </w:rPr>
      </w:pPr>
    </w:p>
    <w:p w:rsidR="0095676F" w:rsidRPr="001444A3" w:rsidRDefault="0095676F" w:rsidP="009117E4">
      <w:pPr>
        <w:widowControl/>
        <w:spacing w:line="560" w:lineRule="exact"/>
        <w:jc w:val="center"/>
        <w:rPr>
          <w:rFonts w:ascii="仿宋_GB2312" w:eastAsia="仿宋_GB2312" w:hAnsi="宋体" w:cs="宋体"/>
          <w:b/>
          <w:kern w:val="0"/>
          <w:sz w:val="32"/>
          <w:szCs w:val="32"/>
        </w:rPr>
      </w:pP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第九章　学生实习、专项调研差旅费</w:t>
      </w:r>
    </w:p>
    <w:p w:rsidR="0095676F" w:rsidRPr="001444A3" w:rsidRDefault="0095676F" w:rsidP="00AC118D">
      <w:pPr>
        <w:widowControl/>
        <w:spacing w:line="560" w:lineRule="exact"/>
        <w:ind w:firstLineChars="200" w:firstLine="640"/>
        <w:jc w:val="left"/>
        <w:rPr>
          <w:rFonts w:ascii="仿宋_GB2312" w:eastAsia="仿宋_GB2312" w:hAnsi="宋体" w:cs="Arial"/>
          <w:kern w:val="0"/>
          <w:sz w:val="32"/>
          <w:szCs w:val="32"/>
        </w:rPr>
      </w:pPr>
      <w:r w:rsidRPr="00AC118D">
        <w:rPr>
          <w:rFonts w:ascii="黑体" w:eastAsia="黑体" w:hAnsi="黑体" w:cs="宋体" w:hint="eastAsia"/>
          <w:kern w:val="0"/>
          <w:sz w:val="32"/>
          <w:szCs w:val="32"/>
        </w:rPr>
        <w:t>第</w:t>
      </w:r>
      <w:r w:rsidRPr="00AC118D">
        <w:rPr>
          <w:rFonts w:ascii="黑体" w:eastAsia="黑体" w:hAnsi="黑体" w:hint="eastAsia"/>
          <w:sz w:val="32"/>
          <w:szCs w:val="32"/>
        </w:rPr>
        <w:t>四十</w:t>
      </w:r>
      <w:r w:rsidR="00A16819" w:rsidRPr="00AC118D">
        <w:rPr>
          <w:rFonts w:ascii="黑体" w:eastAsia="黑体" w:hAnsi="黑体" w:hint="eastAsia"/>
          <w:sz w:val="32"/>
          <w:szCs w:val="32"/>
        </w:rPr>
        <w:t>七</w:t>
      </w:r>
      <w:r w:rsidRPr="00AC118D">
        <w:rPr>
          <w:rFonts w:ascii="黑体" w:eastAsia="黑体" w:hAnsi="黑体" w:cs="宋体" w:hint="eastAsia"/>
          <w:kern w:val="0"/>
          <w:sz w:val="32"/>
          <w:szCs w:val="32"/>
        </w:rPr>
        <w:t>条</w:t>
      </w:r>
      <w:r w:rsidRPr="001444A3">
        <w:rPr>
          <w:rFonts w:ascii="仿宋_GB2312" w:eastAsia="仿宋_GB2312" w:hAnsi="宋体" w:cs="宋体" w:hint="eastAsia"/>
          <w:b/>
          <w:kern w:val="0"/>
          <w:sz w:val="32"/>
          <w:szCs w:val="32"/>
        </w:rPr>
        <w:t xml:space="preserve">　</w:t>
      </w:r>
      <w:r w:rsidRPr="001444A3">
        <w:rPr>
          <w:rFonts w:ascii="仿宋_GB2312" w:eastAsia="仿宋_GB2312" w:hAnsi="宋体" w:cs="宋体" w:hint="eastAsia"/>
          <w:kern w:val="0"/>
          <w:sz w:val="32"/>
          <w:szCs w:val="32"/>
        </w:rPr>
        <w:t>在校学生</w:t>
      </w:r>
      <w:r w:rsidRPr="001444A3">
        <w:rPr>
          <w:rFonts w:ascii="仿宋_GB2312" w:eastAsia="仿宋_GB2312" w:hAnsi="宋体" w:cs="Arial" w:hint="eastAsia"/>
          <w:kern w:val="0"/>
          <w:sz w:val="32"/>
          <w:szCs w:val="32"/>
        </w:rPr>
        <w:t>实习期间差旅费，在学校规定的实习经费限额标准内据实凭据报销。学生</w:t>
      </w:r>
      <w:proofErr w:type="gramStart"/>
      <w:r w:rsidRPr="001444A3">
        <w:rPr>
          <w:rFonts w:ascii="仿宋_GB2312" w:eastAsia="仿宋_GB2312" w:hAnsi="宋体" w:cs="Arial" w:hint="eastAsia"/>
          <w:kern w:val="0"/>
          <w:sz w:val="32"/>
          <w:szCs w:val="32"/>
        </w:rPr>
        <w:t>实习按</w:t>
      </w:r>
      <w:proofErr w:type="gramEnd"/>
      <w:r w:rsidRPr="001444A3">
        <w:rPr>
          <w:rFonts w:ascii="仿宋_GB2312" w:eastAsia="仿宋_GB2312" w:hAnsi="宋体" w:cs="Arial" w:hint="eastAsia"/>
          <w:kern w:val="0"/>
          <w:sz w:val="32"/>
          <w:szCs w:val="32"/>
        </w:rPr>
        <w:t>本办法第八条规定乘坐交通工具。</w:t>
      </w:r>
    </w:p>
    <w:p w:rsidR="0095676F" w:rsidRPr="001444A3" w:rsidRDefault="00A16819" w:rsidP="00AC118D">
      <w:pPr>
        <w:widowControl/>
        <w:spacing w:line="560" w:lineRule="exact"/>
        <w:ind w:firstLineChars="200" w:firstLine="640"/>
        <w:jc w:val="left"/>
        <w:rPr>
          <w:rFonts w:ascii="仿宋_GB2312" w:eastAsia="仿宋_GB2312" w:hAnsi="宋体" w:cs="Arial"/>
          <w:kern w:val="0"/>
          <w:sz w:val="32"/>
          <w:szCs w:val="32"/>
        </w:rPr>
      </w:pPr>
      <w:r w:rsidRPr="00AC118D">
        <w:rPr>
          <w:rFonts w:ascii="黑体" w:eastAsia="黑体" w:hAnsi="黑体" w:hint="eastAsia"/>
          <w:sz w:val="32"/>
          <w:szCs w:val="32"/>
        </w:rPr>
        <w:t>第四十八</w:t>
      </w:r>
      <w:r w:rsidR="0095676F" w:rsidRPr="00AC118D">
        <w:rPr>
          <w:rFonts w:ascii="黑体" w:eastAsia="黑体" w:hAnsi="黑体" w:hint="eastAsia"/>
          <w:sz w:val="32"/>
          <w:szCs w:val="32"/>
        </w:rPr>
        <w:t>条</w:t>
      </w:r>
      <w:r w:rsidR="0095676F" w:rsidRPr="001444A3">
        <w:rPr>
          <w:rFonts w:ascii="宋体" w:eastAsia="仿宋_GB2312" w:hAnsi="宋体" w:cs="Arial" w:hint="eastAsia"/>
          <w:kern w:val="0"/>
          <w:sz w:val="32"/>
          <w:szCs w:val="32"/>
        </w:rPr>
        <w:t> </w:t>
      </w:r>
      <w:r w:rsidR="0095676F" w:rsidRPr="001444A3">
        <w:rPr>
          <w:rFonts w:ascii="仿宋_GB2312" w:eastAsia="仿宋_GB2312" w:hAnsi="宋体" w:cs="Arial" w:hint="eastAsia"/>
          <w:kern w:val="0"/>
          <w:sz w:val="32"/>
          <w:szCs w:val="32"/>
        </w:rPr>
        <w:t>学生参加科研任务或出席学术会议的，经项目负责人同意其出差视同一般工作人员，差旅费在专项经费中列支。</w:t>
      </w:r>
    </w:p>
    <w:p w:rsidR="0095676F" w:rsidRPr="001444A3" w:rsidRDefault="0095676F" w:rsidP="00AC118D">
      <w:pPr>
        <w:widowControl/>
        <w:spacing w:line="560" w:lineRule="exact"/>
        <w:ind w:firstLineChars="200" w:firstLine="640"/>
        <w:jc w:val="left"/>
        <w:rPr>
          <w:rFonts w:ascii="仿宋_GB2312" w:eastAsia="仿宋_GB2312" w:hAnsi="宋体" w:cs="Arial"/>
          <w:kern w:val="0"/>
          <w:sz w:val="32"/>
          <w:szCs w:val="32"/>
        </w:rPr>
      </w:pPr>
      <w:r w:rsidRPr="00AC118D">
        <w:rPr>
          <w:rFonts w:ascii="黑体" w:eastAsia="黑体" w:hAnsi="黑体" w:hint="eastAsia"/>
          <w:sz w:val="32"/>
          <w:szCs w:val="32"/>
        </w:rPr>
        <w:lastRenderedPageBreak/>
        <w:t>第四十</w:t>
      </w:r>
      <w:r w:rsidR="00A16819" w:rsidRPr="00AC118D">
        <w:rPr>
          <w:rFonts w:ascii="黑体" w:eastAsia="黑体" w:hAnsi="黑体" w:hint="eastAsia"/>
          <w:sz w:val="32"/>
          <w:szCs w:val="32"/>
        </w:rPr>
        <w:t>九</w:t>
      </w:r>
      <w:r w:rsidRPr="00AC118D">
        <w:rPr>
          <w:rFonts w:ascii="黑体" w:eastAsia="黑体" w:hAnsi="黑体" w:hint="eastAsia"/>
          <w:sz w:val="32"/>
          <w:szCs w:val="32"/>
        </w:rPr>
        <w:t>条</w:t>
      </w:r>
      <w:r w:rsidRPr="001444A3">
        <w:rPr>
          <w:rFonts w:ascii="宋体" w:eastAsia="仿宋_GB2312" w:hAnsi="宋体" w:cs="Arial" w:hint="eastAsia"/>
          <w:kern w:val="0"/>
          <w:sz w:val="32"/>
          <w:szCs w:val="32"/>
        </w:rPr>
        <w:t> </w:t>
      </w:r>
      <w:r w:rsidRPr="001444A3">
        <w:rPr>
          <w:rFonts w:ascii="仿宋_GB2312" w:eastAsia="仿宋_GB2312" w:hAnsi="宋体" w:cs="Arial" w:hint="eastAsia"/>
          <w:kern w:val="0"/>
          <w:sz w:val="32"/>
          <w:szCs w:val="32"/>
        </w:rPr>
        <w:t>学生参加各类社会实践、社会调研、夏令营、体育比赛等乘坐交通工具的等级按本办法第八条规定执行，原则上不可搭乘飞机；如需搭乘飞机，须经分管校领导审批同意后方可乘坐。</w:t>
      </w:r>
    </w:p>
    <w:p w:rsidR="0095676F" w:rsidRPr="001444A3" w:rsidRDefault="0095676F" w:rsidP="009117E4">
      <w:pPr>
        <w:widowControl/>
        <w:spacing w:line="560" w:lineRule="exact"/>
        <w:ind w:firstLineChars="200" w:firstLine="640"/>
        <w:jc w:val="left"/>
        <w:rPr>
          <w:rFonts w:ascii="仿宋_GB2312" w:eastAsia="仿宋_GB2312" w:hAnsi="宋体" w:cs="Arial"/>
          <w:kern w:val="0"/>
          <w:sz w:val="32"/>
          <w:szCs w:val="32"/>
        </w:rPr>
      </w:pPr>
      <w:r w:rsidRPr="001444A3">
        <w:rPr>
          <w:rFonts w:ascii="仿宋_GB2312" w:eastAsia="仿宋_GB2312" w:hAnsi="宋体" w:cs="Arial" w:hint="eastAsia"/>
          <w:kern w:val="0"/>
          <w:sz w:val="32"/>
          <w:szCs w:val="32"/>
        </w:rPr>
        <w:t>学生出差期间，市内公共交通费用（不含出租车和网约车费用）据实凭据报销；伙食补助按每人每天80元包干使用。</w:t>
      </w:r>
    </w:p>
    <w:p w:rsidR="0095676F" w:rsidRDefault="0095676F" w:rsidP="009117E4">
      <w:pPr>
        <w:widowControl/>
        <w:spacing w:line="560" w:lineRule="exact"/>
        <w:ind w:firstLineChars="200" w:firstLine="640"/>
        <w:jc w:val="left"/>
        <w:rPr>
          <w:rFonts w:ascii="仿宋_GB2312" w:eastAsia="仿宋_GB2312" w:hAnsi="宋体" w:cs="Arial"/>
          <w:kern w:val="0"/>
          <w:sz w:val="32"/>
          <w:szCs w:val="32"/>
        </w:rPr>
      </w:pPr>
    </w:p>
    <w:p w:rsidR="00FD67CA" w:rsidRPr="002B729F" w:rsidRDefault="00166827" w:rsidP="00FD67CA">
      <w:pPr>
        <w:widowControl/>
        <w:spacing w:line="560" w:lineRule="exact"/>
        <w:jc w:val="center"/>
        <w:rPr>
          <w:rFonts w:ascii="黑体" w:eastAsia="黑体" w:hAnsi="黑体" w:cs="宋体"/>
          <w:kern w:val="0"/>
          <w:sz w:val="32"/>
          <w:szCs w:val="32"/>
          <w:u w:val="single"/>
        </w:rPr>
      </w:pPr>
      <w:r w:rsidRPr="00A300C5">
        <w:rPr>
          <w:rFonts w:ascii="黑体" w:eastAsia="黑体" w:hAnsi="黑体" w:cs="宋体" w:hint="eastAsia"/>
          <w:kern w:val="0"/>
          <w:sz w:val="32"/>
          <w:szCs w:val="32"/>
        </w:rPr>
        <w:t xml:space="preserve">第十章    </w:t>
      </w:r>
      <w:r w:rsidR="00FD67CA" w:rsidRPr="002B729F">
        <w:rPr>
          <w:rFonts w:ascii="黑体" w:eastAsia="黑体" w:hAnsi="黑体" w:cs="宋体" w:hint="eastAsia"/>
          <w:kern w:val="0"/>
          <w:sz w:val="32"/>
          <w:szCs w:val="32"/>
          <w:u w:val="single"/>
        </w:rPr>
        <w:t>中短途出差相关规定</w:t>
      </w:r>
    </w:p>
    <w:p w:rsidR="00FD67CA" w:rsidRPr="002B729F" w:rsidRDefault="001656B4" w:rsidP="00FD67CA">
      <w:pPr>
        <w:widowControl/>
        <w:spacing w:line="560" w:lineRule="exact"/>
        <w:jc w:val="left"/>
        <w:rPr>
          <w:rFonts w:ascii="黑体" w:eastAsia="黑体" w:hAnsi="黑体" w:cs="宋体"/>
          <w:kern w:val="0"/>
          <w:sz w:val="32"/>
          <w:szCs w:val="32"/>
          <w:u w:val="single"/>
        </w:rPr>
      </w:pPr>
      <w:r w:rsidRPr="00AC118D">
        <w:rPr>
          <w:rFonts w:ascii="黑体" w:eastAsia="黑体" w:hAnsi="黑体" w:hint="eastAsia"/>
          <w:sz w:val="32"/>
          <w:szCs w:val="32"/>
        </w:rPr>
        <w:t xml:space="preserve">    </w:t>
      </w:r>
      <w:r w:rsidR="00A16819" w:rsidRPr="00AC118D">
        <w:rPr>
          <w:rFonts w:ascii="黑体" w:eastAsia="黑体" w:hAnsi="黑体" w:hint="eastAsia"/>
          <w:sz w:val="32"/>
          <w:szCs w:val="32"/>
        </w:rPr>
        <w:t>第五十</w:t>
      </w:r>
      <w:r w:rsidRPr="00AC118D">
        <w:rPr>
          <w:rFonts w:ascii="黑体" w:eastAsia="黑体" w:hAnsi="黑体" w:hint="eastAsia"/>
          <w:sz w:val="32"/>
          <w:szCs w:val="32"/>
        </w:rPr>
        <w:t>条</w:t>
      </w:r>
      <w:r w:rsidR="00FD67CA" w:rsidRPr="00AC118D">
        <w:rPr>
          <w:rFonts w:ascii="黑体" w:eastAsia="黑体" w:hAnsi="黑体" w:cs="Arial" w:hint="eastAsia"/>
          <w:kern w:val="0"/>
          <w:sz w:val="32"/>
          <w:szCs w:val="32"/>
        </w:rPr>
        <w:t xml:space="preserve">  </w:t>
      </w:r>
      <w:r w:rsidR="00FD67CA" w:rsidRPr="002B729F">
        <w:rPr>
          <w:rFonts w:ascii="仿宋_GB2312" w:eastAsia="仿宋_GB2312" w:hAnsi="宋体" w:cs="Arial" w:hint="eastAsia"/>
          <w:kern w:val="0"/>
          <w:sz w:val="32"/>
          <w:szCs w:val="32"/>
          <w:u w:val="single"/>
        </w:rPr>
        <w:t>适用范围。工作人员使用</w:t>
      </w:r>
      <w:r w:rsidRPr="002B729F">
        <w:rPr>
          <w:rFonts w:ascii="仿宋_GB2312" w:eastAsia="仿宋_GB2312" w:hAnsi="宋体" w:cs="Arial" w:hint="eastAsia"/>
          <w:kern w:val="0"/>
          <w:sz w:val="32"/>
          <w:szCs w:val="32"/>
          <w:u w:val="single"/>
        </w:rPr>
        <w:t>学校教育经费(</w:t>
      </w:r>
      <w:proofErr w:type="gramStart"/>
      <w:r w:rsidRPr="002B729F">
        <w:rPr>
          <w:rFonts w:ascii="仿宋_GB2312" w:eastAsia="仿宋_GB2312" w:hAnsi="宋体" w:cs="Arial" w:hint="eastAsia"/>
          <w:kern w:val="0"/>
          <w:sz w:val="32"/>
          <w:szCs w:val="32"/>
          <w:u w:val="single"/>
        </w:rPr>
        <w:t>含科研</w:t>
      </w:r>
      <w:proofErr w:type="gramEnd"/>
      <w:r w:rsidRPr="002B729F">
        <w:rPr>
          <w:rFonts w:ascii="仿宋_GB2312" w:eastAsia="仿宋_GB2312" w:hAnsi="宋体" w:cs="Arial" w:hint="eastAsia"/>
          <w:kern w:val="0"/>
          <w:sz w:val="32"/>
          <w:szCs w:val="32"/>
          <w:u w:val="single"/>
        </w:rPr>
        <w:t>经费）发生的中短途差旅费。</w:t>
      </w:r>
    </w:p>
    <w:p w:rsidR="00790A1A" w:rsidRPr="002B729F" w:rsidRDefault="009B0014" w:rsidP="00790A1A">
      <w:pPr>
        <w:widowControl/>
        <w:spacing w:line="560" w:lineRule="exact"/>
        <w:jc w:val="left"/>
        <w:rPr>
          <w:rFonts w:ascii="黑体" w:eastAsia="黑体" w:hAnsi="黑体" w:cs="宋体"/>
          <w:kern w:val="0"/>
          <w:sz w:val="32"/>
          <w:szCs w:val="32"/>
          <w:u w:val="single"/>
        </w:rPr>
      </w:pPr>
      <w:r w:rsidRPr="00AC118D">
        <w:rPr>
          <w:rFonts w:ascii="黑体" w:eastAsia="黑体" w:hAnsi="黑体" w:cs="宋体" w:hint="eastAsia"/>
          <w:kern w:val="0"/>
          <w:sz w:val="32"/>
          <w:szCs w:val="32"/>
        </w:rPr>
        <w:t xml:space="preserve">    </w:t>
      </w:r>
      <w:r w:rsidR="00A16819" w:rsidRPr="00AC118D">
        <w:rPr>
          <w:rFonts w:ascii="黑体" w:eastAsia="黑体" w:hAnsi="黑体" w:hint="eastAsia"/>
          <w:sz w:val="32"/>
          <w:szCs w:val="32"/>
        </w:rPr>
        <w:t>第五十一</w:t>
      </w:r>
      <w:r w:rsidR="00A300C5" w:rsidRPr="00AC118D">
        <w:rPr>
          <w:rFonts w:ascii="黑体" w:eastAsia="黑体" w:hAnsi="黑体" w:hint="eastAsia"/>
          <w:sz w:val="32"/>
          <w:szCs w:val="32"/>
        </w:rPr>
        <w:t>条</w:t>
      </w:r>
      <w:r w:rsidR="00FD4DD4" w:rsidRPr="00AC118D">
        <w:rPr>
          <w:rFonts w:ascii="黑体" w:eastAsia="黑体" w:hAnsi="黑体" w:cs="Arial" w:hint="eastAsia"/>
          <w:kern w:val="0"/>
          <w:sz w:val="32"/>
          <w:szCs w:val="32"/>
        </w:rPr>
        <w:t xml:space="preserve">  </w:t>
      </w:r>
      <w:r w:rsidR="00FD67CA" w:rsidRPr="002B729F">
        <w:rPr>
          <w:rFonts w:ascii="仿宋_GB2312" w:eastAsia="仿宋_GB2312" w:hAnsi="宋体" w:cs="Arial" w:hint="eastAsia"/>
          <w:kern w:val="0"/>
          <w:sz w:val="32"/>
          <w:szCs w:val="32"/>
          <w:u w:val="single"/>
        </w:rPr>
        <w:t>中短途界定。中短途是指出差起始地和目的地间行车距离在约150公里以内。行车距离可通过科学技术信息工具（如高德导航地图、百度导航地图等）取得。</w:t>
      </w:r>
    </w:p>
    <w:p w:rsidR="009B0014" w:rsidRPr="002B729F" w:rsidRDefault="009B0014" w:rsidP="00A300C5">
      <w:pPr>
        <w:jc w:val="left"/>
        <w:rPr>
          <w:rFonts w:ascii="仿宋_GB2312" w:eastAsia="仿宋_GB2312" w:hAnsi="宋体" w:cs="Arial"/>
          <w:kern w:val="0"/>
          <w:sz w:val="32"/>
          <w:szCs w:val="32"/>
          <w:u w:val="single"/>
        </w:rPr>
      </w:pPr>
      <w:r w:rsidRPr="00AC118D">
        <w:rPr>
          <w:rFonts w:hint="eastAsia"/>
          <w:sz w:val="28"/>
          <w:szCs w:val="28"/>
        </w:rPr>
        <w:t xml:space="preserve"> </w:t>
      </w:r>
      <w:r w:rsidRPr="00AC118D">
        <w:rPr>
          <w:rFonts w:ascii="黑体" w:eastAsia="黑体" w:hAnsi="黑体" w:cs="宋体" w:hint="eastAsia"/>
          <w:kern w:val="0"/>
          <w:sz w:val="32"/>
          <w:szCs w:val="32"/>
        </w:rPr>
        <w:t xml:space="preserve">   </w:t>
      </w:r>
      <w:r w:rsidR="00A16819" w:rsidRPr="00AC118D">
        <w:rPr>
          <w:rFonts w:ascii="黑体" w:eastAsia="黑体" w:hAnsi="黑体" w:cs="宋体" w:hint="eastAsia"/>
          <w:kern w:val="0"/>
          <w:sz w:val="32"/>
          <w:szCs w:val="32"/>
        </w:rPr>
        <w:t>第五十二</w:t>
      </w:r>
      <w:r w:rsidRPr="00AC118D">
        <w:rPr>
          <w:rFonts w:ascii="黑体" w:eastAsia="黑体" w:hAnsi="黑体" w:cs="宋体" w:hint="eastAsia"/>
          <w:kern w:val="0"/>
          <w:sz w:val="32"/>
          <w:szCs w:val="32"/>
        </w:rPr>
        <w:t>条</w:t>
      </w:r>
      <w:r w:rsidR="00FD67CA" w:rsidRPr="00AC118D">
        <w:rPr>
          <w:rFonts w:ascii="黑体" w:eastAsia="黑体" w:hAnsi="黑体" w:cs="宋体"/>
          <w:kern w:val="0"/>
          <w:sz w:val="32"/>
          <w:szCs w:val="32"/>
        </w:rPr>
        <w:t xml:space="preserve">  </w:t>
      </w:r>
      <w:r w:rsidR="00FD67CA" w:rsidRPr="002B729F">
        <w:rPr>
          <w:rFonts w:ascii="仿宋_GB2312" w:eastAsia="仿宋_GB2312" w:hAnsi="宋体" w:cs="Arial" w:hint="eastAsia"/>
          <w:kern w:val="0"/>
          <w:sz w:val="32"/>
          <w:szCs w:val="32"/>
          <w:u w:val="single"/>
        </w:rPr>
        <w:t>工作人员中短途出差，应优先选择乘坐公共交通工具方式出行，主要为客运汽车和列车（高铁、动车）。如确因特殊情况需选用乘坐非公共交通工具方式出行的，应在出差审批表中明确说明，</w:t>
      </w:r>
      <w:r w:rsidR="006E2E9D" w:rsidRPr="002B729F">
        <w:rPr>
          <w:rFonts w:ascii="仿宋_GB2312" w:eastAsia="仿宋_GB2312" w:hAnsi="宋体" w:cs="Arial" w:hint="eastAsia"/>
          <w:kern w:val="0"/>
          <w:sz w:val="32"/>
          <w:szCs w:val="32"/>
          <w:u w:val="single"/>
        </w:rPr>
        <w:t>并按本办法第四条有关规定</w:t>
      </w:r>
      <w:r w:rsidR="00FD67CA" w:rsidRPr="002B729F">
        <w:rPr>
          <w:rFonts w:ascii="仿宋_GB2312" w:eastAsia="仿宋_GB2312" w:hAnsi="宋体" w:cs="Arial" w:hint="eastAsia"/>
          <w:kern w:val="0"/>
          <w:sz w:val="32"/>
          <w:szCs w:val="32"/>
          <w:u w:val="single"/>
        </w:rPr>
        <w:t>从严审批。</w:t>
      </w:r>
    </w:p>
    <w:p w:rsidR="00A300C5" w:rsidRPr="002B729F" w:rsidRDefault="009B0014" w:rsidP="00A300C5">
      <w:pPr>
        <w:jc w:val="left"/>
        <w:rPr>
          <w:rFonts w:ascii="仿宋_GB2312" w:eastAsia="仿宋_GB2312" w:hAnsi="宋体" w:cs="Arial"/>
          <w:kern w:val="0"/>
          <w:sz w:val="32"/>
          <w:szCs w:val="32"/>
          <w:u w:val="single"/>
        </w:rPr>
      </w:pPr>
      <w:r w:rsidRPr="00AC118D">
        <w:rPr>
          <w:rFonts w:ascii="黑体" w:eastAsia="黑体" w:hAnsi="黑体" w:hint="eastAsia"/>
          <w:sz w:val="32"/>
          <w:szCs w:val="32"/>
        </w:rPr>
        <w:t xml:space="preserve">    </w:t>
      </w:r>
      <w:r w:rsidR="00A16819" w:rsidRPr="00AC118D">
        <w:rPr>
          <w:rFonts w:ascii="黑体" w:eastAsia="黑体" w:hAnsi="黑体" w:hint="eastAsia"/>
          <w:sz w:val="32"/>
          <w:szCs w:val="32"/>
        </w:rPr>
        <w:t>第五十三</w:t>
      </w:r>
      <w:r w:rsidRPr="00AC118D">
        <w:rPr>
          <w:rFonts w:ascii="黑体" w:eastAsia="黑体" w:hAnsi="黑体" w:hint="eastAsia"/>
          <w:sz w:val="32"/>
          <w:szCs w:val="32"/>
        </w:rPr>
        <w:t>条</w:t>
      </w:r>
      <w:r w:rsidR="00FD67CA" w:rsidRPr="00AC118D">
        <w:rPr>
          <w:rFonts w:ascii="黑体" w:eastAsia="黑体" w:hAnsi="黑体"/>
          <w:sz w:val="32"/>
          <w:szCs w:val="32"/>
        </w:rPr>
        <w:t xml:space="preserve">  </w:t>
      </w:r>
      <w:r w:rsidR="00FD67CA" w:rsidRPr="002B729F">
        <w:rPr>
          <w:rFonts w:ascii="仿宋_GB2312" w:eastAsia="仿宋_GB2312" w:hAnsi="宋体" w:cs="Arial" w:hint="eastAsia"/>
          <w:kern w:val="0"/>
          <w:sz w:val="32"/>
          <w:szCs w:val="32"/>
          <w:u w:val="single"/>
        </w:rPr>
        <w:t>工作人员中短途出差城市间交通费凭有效票据据实报销（凭有效票据据实报销是指乘坐公共交通工</w:t>
      </w:r>
      <w:r w:rsidR="006E2E9D" w:rsidRPr="002B729F">
        <w:rPr>
          <w:rFonts w:ascii="仿宋_GB2312" w:eastAsia="仿宋_GB2312" w:hAnsi="宋体" w:cs="Arial" w:hint="eastAsia"/>
          <w:kern w:val="0"/>
          <w:sz w:val="32"/>
          <w:szCs w:val="32"/>
          <w:u w:val="single"/>
        </w:rPr>
        <w:t>具并取得有效票据据实报销）</w:t>
      </w:r>
      <w:r w:rsidR="00FD67CA" w:rsidRPr="002B729F">
        <w:rPr>
          <w:rFonts w:ascii="仿宋_GB2312" w:eastAsia="仿宋_GB2312" w:hAnsi="宋体" w:cs="Arial" w:hint="eastAsia"/>
          <w:kern w:val="0"/>
          <w:sz w:val="32"/>
          <w:szCs w:val="32"/>
          <w:u w:val="single"/>
        </w:rPr>
        <w:t>。</w:t>
      </w:r>
    </w:p>
    <w:p w:rsidR="00A300C5" w:rsidRPr="002B729F" w:rsidRDefault="00A300C5" w:rsidP="00A300C5">
      <w:pPr>
        <w:jc w:val="left"/>
        <w:rPr>
          <w:sz w:val="28"/>
          <w:szCs w:val="28"/>
          <w:u w:val="single"/>
        </w:rPr>
      </w:pPr>
      <w:r w:rsidRPr="00AC118D">
        <w:rPr>
          <w:rFonts w:ascii="黑体" w:eastAsia="黑体" w:hAnsi="黑体" w:hint="eastAsia"/>
          <w:sz w:val="32"/>
          <w:szCs w:val="32"/>
        </w:rPr>
        <w:t xml:space="preserve">    </w:t>
      </w:r>
      <w:r w:rsidR="00A16819" w:rsidRPr="00AC118D">
        <w:rPr>
          <w:rFonts w:ascii="黑体" w:eastAsia="黑体" w:hAnsi="黑体" w:hint="eastAsia"/>
          <w:sz w:val="32"/>
          <w:szCs w:val="32"/>
        </w:rPr>
        <w:t>第五十四</w:t>
      </w:r>
      <w:r w:rsidR="00BC7897" w:rsidRPr="00AC118D">
        <w:rPr>
          <w:rFonts w:ascii="黑体" w:eastAsia="黑体" w:hAnsi="黑体" w:hint="eastAsia"/>
          <w:sz w:val="32"/>
          <w:szCs w:val="32"/>
        </w:rPr>
        <w:t xml:space="preserve">条  </w:t>
      </w:r>
      <w:r w:rsidR="006E2E9D" w:rsidRPr="002B729F">
        <w:rPr>
          <w:rFonts w:ascii="仿宋_GB2312" w:eastAsia="仿宋_GB2312" w:hAnsi="宋体" w:cs="Arial" w:hint="eastAsia"/>
          <w:kern w:val="0"/>
          <w:sz w:val="32"/>
          <w:szCs w:val="32"/>
          <w:u w:val="single"/>
        </w:rPr>
        <w:t>乘坐非公共交通工具不能提供有效票据的，可报销中短途出差城市间交通费补助，</w:t>
      </w:r>
      <w:r w:rsidR="00FD67CA" w:rsidRPr="002B729F">
        <w:rPr>
          <w:rFonts w:ascii="仿宋_GB2312" w:eastAsia="仿宋_GB2312" w:hAnsi="宋体" w:cs="Arial" w:hint="eastAsia"/>
          <w:kern w:val="0"/>
          <w:sz w:val="32"/>
          <w:szCs w:val="32"/>
          <w:u w:val="single"/>
        </w:rPr>
        <w:t>补助标准以“既有利于工作，又从严控制”为原则，通过综合参照公共交通市场价格确定，单地单程补助</w:t>
      </w:r>
      <w:r w:rsidR="00BC7897" w:rsidRPr="002B729F">
        <w:rPr>
          <w:rFonts w:ascii="仿宋_GB2312" w:eastAsia="仿宋_GB2312" w:hAnsi="宋体" w:cs="Arial" w:hint="eastAsia"/>
          <w:kern w:val="0"/>
          <w:sz w:val="32"/>
          <w:szCs w:val="32"/>
          <w:u w:val="single"/>
        </w:rPr>
        <w:t>标准</w:t>
      </w:r>
      <w:r w:rsidR="00FD67CA" w:rsidRPr="002B729F">
        <w:rPr>
          <w:rFonts w:ascii="仿宋_GB2312" w:eastAsia="仿宋_GB2312" w:hAnsi="宋体" w:cs="Arial" w:hint="eastAsia"/>
          <w:kern w:val="0"/>
          <w:sz w:val="32"/>
          <w:szCs w:val="32"/>
          <w:u w:val="single"/>
        </w:rPr>
        <w:t>按照从常驻地乘坐公共交通工具至出差目的地所属县级以上（含</w:t>
      </w:r>
      <w:r w:rsidR="00FD67CA" w:rsidRPr="002B729F">
        <w:rPr>
          <w:rFonts w:ascii="仿宋_GB2312" w:eastAsia="仿宋_GB2312" w:hAnsi="宋体" w:cs="Arial" w:hint="eastAsia"/>
          <w:kern w:val="0"/>
          <w:sz w:val="32"/>
          <w:szCs w:val="32"/>
          <w:u w:val="single"/>
        </w:rPr>
        <w:lastRenderedPageBreak/>
        <w:t>县级）行政区域的单程最低票价计算，对于同一天出差到达两个及以上目的地的，以到达最远的县级行政区域计算补助。</w:t>
      </w:r>
    </w:p>
    <w:p w:rsidR="00A300C5" w:rsidRPr="002B729F" w:rsidRDefault="00A300C5" w:rsidP="00A300C5">
      <w:pPr>
        <w:jc w:val="left"/>
        <w:rPr>
          <w:sz w:val="28"/>
          <w:szCs w:val="28"/>
          <w:u w:val="single"/>
        </w:rPr>
      </w:pPr>
      <w:r w:rsidRPr="00AC118D">
        <w:rPr>
          <w:rFonts w:ascii="黑体" w:eastAsia="黑体" w:hAnsi="黑体" w:hint="eastAsia"/>
          <w:sz w:val="32"/>
          <w:szCs w:val="32"/>
        </w:rPr>
        <w:t xml:space="preserve">    </w:t>
      </w:r>
      <w:r w:rsidR="00A16819" w:rsidRPr="00AC118D">
        <w:rPr>
          <w:rFonts w:ascii="黑体" w:eastAsia="黑体" w:hAnsi="黑体" w:hint="eastAsia"/>
          <w:sz w:val="32"/>
          <w:szCs w:val="32"/>
        </w:rPr>
        <w:t>第五十五</w:t>
      </w:r>
      <w:r w:rsidR="00BC7897" w:rsidRPr="00AC118D">
        <w:rPr>
          <w:rFonts w:ascii="黑体" w:eastAsia="黑体" w:hAnsi="黑体" w:hint="eastAsia"/>
          <w:sz w:val="32"/>
          <w:szCs w:val="32"/>
        </w:rPr>
        <w:t xml:space="preserve">条  </w:t>
      </w:r>
      <w:r w:rsidR="00FD67CA" w:rsidRPr="002B729F">
        <w:rPr>
          <w:rFonts w:ascii="仿宋_GB2312" w:eastAsia="仿宋_GB2312" w:hAnsi="宋体" w:cs="Arial" w:hint="eastAsia"/>
          <w:kern w:val="0"/>
          <w:sz w:val="32"/>
          <w:szCs w:val="32"/>
          <w:u w:val="single"/>
        </w:rPr>
        <w:t>工作人员中短途出差，由单位派车或租车的，不予报销城市间交通费补助。</w:t>
      </w:r>
    </w:p>
    <w:p w:rsidR="00A300C5" w:rsidRPr="002B729F" w:rsidRDefault="00A300C5" w:rsidP="00A300C5">
      <w:pPr>
        <w:jc w:val="left"/>
        <w:rPr>
          <w:rFonts w:ascii="仿宋_GB2312" w:eastAsia="仿宋_GB2312" w:hAnsi="宋体" w:cs="Arial"/>
          <w:kern w:val="0"/>
          <w:sz w:val="32"/>
          <w:szCs w:val="32"/>
          <w:u w:val="single"/>
        </w:rPr>
      </w:pPr>
      <w:r w:rsidRPr="00AC118D">
        <w:rPr>
          <w:rFonts w:ascii="黑体" w:eastAsia="黑体" w:hAnsi="黑体" w:hint="eastAsia"/>
          <w:sz w:val="32"/>
          <w:szCs w:val="32"/>
        </w:rPr>
        <w:t xml:space="preserve">    </w:t>
      </w:r>
      <w:r w:rsidR="00A16819" w:rsidRPr="00AC118D">
        <w:rPr>
          <w:rFonts w:ascii="黑体" w:eastAsia="黑体" w:hAnsi="黑体" w:hint="eastAsia"/>
          <w:sz w:val="32"/>
          <w:szCs w:val="32"/>
        </w:rPr>
        <w:t>第五十六</w:t>
      </w:r>
      <w:r w:rsidR="00921DE1" w:rsidRPr="00AC118D">
        <w:rPr>
          <w:rFonts w:ascii="黑体" w:eastAsia="黑体" w:hAnsi="黑体" w:hint="eastAsia"/>
          <w:sz w:val="32"/>
          <w:szCs w:val="32"/>
        </w:rPr>
        <w:t xml:space="preserve">条  </w:t>
      </w:r>
      <w:r w:rsidR="00FD67CA" w:rsidRPr="002B729F">
        <w:rPr>
          <w:rFonts w:ascii="仿宋_GB2312" w:eastAsia="仿宋_GB2312" w:hAnsi="宋体" w:cs="Arial" w:hint="eastAsia"/>
          <w:kern w:val="0"/>
          <w:sz w:val="32"/>
          <w:szCs w:val="32"/>
          <w:u w:val="single"/>
        </w:rPr>
        <w:t>工作人员中短途出差除单位派车外不再报销燃油费、车辆通行费。</w:t>
      </w:r>
    </w:p>
    <w:p w:rsidR="005D6858" w:rsidRPr="002B729F" w:rsidRDefault="00A300C5" w:rsidP="00816DDE">
      <w:pPr>
        <w:jc w:val="left"/>
        <w:rPr>
          <w:b/>
          <w:bCs/>
          <w:sz w:val="36"/>
          <w:szCs w:val="36"/>
          <w:u w:val="single"/>
        </w:rPr>
      </w:pPr>
      <w:r w:rsidRPr="00AC118D">
        <w:rPr>
          <w:rFonts w:ascii="黑体" w:eastAsia="黑体" w:hAnsi="黑体" w:hint="eastAsia"/>
          <w:sz w:val="32"/>
          <w:szCs w:val="32"/>
        </w:rPr>
        <w:t xml:space="preserve">    </w:t>
      </w:r>
      <w:r w:rsidR="00B14711" w:rsidRPr="00AC118D">
        <w:rPr>
          <w:rFonts w:ascii="黑体" w:eastAsia="黑体" w:hAnsi="黑体" w:hint="eastAsia"/>
          <w:sz w:val="32"/>
          <w:szCs w:val="32"/>
        </w:rPr>
        <w:t>第五十</w:t>
      </w:r>
      <w:r w:rsidR="00A16819" w:rsidRPr="00AC118D">
        <w:rPr>
          <w:rFonts w:ascii="黑体" w:eastAsia="黑体" w:hAnsi="黑体" w:hint="eastAsia"/>
          <w:sz w:val="32"/>
          <w:szCs w:val="32"/>
        </w:rPr>
        <w:t>七</w:t>
      </w:r>
      <w:r w:rsidR="00060B0E" w:rsidRPr="00AC118D">
        <w:rPr>
          <w:rFonts w:ascii="黑体" w:eastAsia="黑体" w:hAnsi="黑体" w:hint="eastAsia"/>
          <w:sz w:val="32"/>
          <w:szCs w:val="32"/>
        </w:rPr>
        <w:t xml:space="preserve">条  </w:t>
      </w:r>
      <w:r w:rsidR="00FD67CA" w:rsidRPr="002B729F">
        <w:rPr>
          <w:rFonts w:ascii="仿宋_GB2312" w:eastAsia="仿宋_GB2312" w:hAnsi="宋体" w:cs="Arial" w:hint="eastAsia"/>
          <w:kern w:val="0"/>
          <w:sz w:val="32"/>
          <w:szCs w:val="32"/>
          <w:u w:val="single"/>
        </w:rPr>
        <w:t>工作人员中短途出差选择乘坐非公共交通工具方式出行的，凭出差审批表、住宿发票报销城市间交通费补助、伙食补助费和市内交通费补助</w:t>
      </w:r>
      <w:r w:rsidR="00D3056E" w:rsidRPr="002B729F">
        <w:rPr>
          <w:rFonts w:ascii="仿宋_GB2312" w:eastAsia="仿宋_GB2312" w:hAnsi="宋体" w:cs="Arial" w:hint="eastAsia"/>
          <w:kern w:val="0"/>
          <w:sz w:val="32"/>
          <w:szCs w:val="32"/>
          <w:u w:val="single"/>
        </w:rPr>
        <w:t>；</w:t>
      </w:r>
      <w:r w:rsidR="00FD67CA" w:rsidRPr="002B729F">
        <w:rPr>
          <w:rFonts w:ascii="仿宋_GB2312" w:eastAsia="仿宋_GB2312" w:hAnsi="宋体" w:cs="Arial" w:hint="eastAsia"/>
          <w:kern w:val="0"/>
          <w:sz w:val="32"/>
          <w:szCs w:val="32"/>
          <w:u w:val="single"/>
        </w:rPr>
        <w:t>对出差当天往返无住宿费发票的，以出差审批表和车辆通行费票据为报账凭据报销城市间交通费补助、伙食补助费和市内交通费补助。</w:t>
      </w:r>
    </w:p>
    <w:p w:rsidR="00FD67CA" w:rsidRPr="00FD67CA" w:rsidRDefault="00FD67CA" w:rsidP="00FD67CA">
      <w:pPr>
        <w:widowControl/>
        <w:spacing w:line="560" w:lineRule="exact"/>
        <w:ind w:firstLine="560"/>
        <w:jc w:val="left"/>
        <w:rPr>
          <w:rFonts w:ascii="黑体" w:eastAsia="黑体" w:hAnsi="黑体" w:cs="宋体"/>
          <w:kern w:val="0"/>
          <w:sz w:val="32"/>
          <w:szCs w:val="32"/>
        </w:rPr>
      </w:pPr>
    </w:p>
    <w:p w:rsidR="0095676F" w:rsidRPr="001444A3" w:rsidRDefault="0095676F"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w:t>
      </w:r>
      <w:r w:rsidR="00FD4DD4">
        <w:rPr>
          <w:rFonts w:ascii="黑体" w:eastAsia="黑体" w:hAnsi="黑体" w:cs="宋体" w:hint="eastAsia"/>
          <w:kern w:val="0"/>
          <w:sz w:val="32"/>
          <w:szCs w:val="32"/>
        </w:rPr>
        <w:t>十一</w:t>
      </w:r>
      <w:r w:rsidRPr="001444A3">
        <w:rPr>
          <w:rFonts w:ascii="黑体" w:eastAsia="黑体" w:hAnsi="黑体" w:cs="宋体" w:hint="eastAsia"/>
          <w:kern w:val="0"/>
          <w:sz w:val="32"/>
          <w:szCs w:val="32"/>
        </w:rPr>
        <w:t>章　购买公务机票的相关管理规定</w:t>
      </w:r>
    </w:p>
    <w:p w:rsidR="0095676F" w:rsidRPr="001444A3" w:rsidRDefault="00A16819" w:rsidP="00AC118D">
      <w:pPr>
        <w:widowControl/>
        <w:spacing w:line="560" w:lineRule="exact"/>
        <w:ind w:firstLineChars="200" w:firstLine="640"/>
        <w:jc w:val="left"/>
        <w:rPr>
          <w:rFonts w:ascii="仿宋_GB2312" w:eastAsia="仿宋_GB2312" w:hAnsi="宋体" w:cs="Arial"/>
          <w:kern w:val="0"/>
          <w:sz w:val="32"/>
          <w:szCs w:val="32"/>
        </w:rPr>
      </w:pPr>
      <w:r w:rsidRPr="00AC118D">
        <w:rPr>
          <w:rFonts w:ascii="黑体" w:eastAsia="黑体" w:hAnsi="黑体" w:hint="eastAsia"/>
          <w:sz w:val="32"/>
          <w:szCs w:val="32"/>
        </w:rPr>
        <w:t>第五十八</w:t>
      </w:r>
      <w:r w:rsidR="0095676F" w:rsidRPr="00AC118D">
        <w:rPr>
          <w:rFonts w:ascii="黑体" w:eastAsia="黑体" w:hAnsi="黑体" w:hint="eastAsia"/>
          <w:sz w:val="32"/>
          <w:szCs w:val="32"/>
        </w:rPr>
        <w:t>条 </w:t>
      </w:r>
      <w:r w:rsidR="0095676F" w:rsidRPr="001444A3">
        <w:rPr>
          <w:rFonts w:ascii="仿宋_GB2312" w:eastAsia="仿宋_GB2312" w:hAnsi="宋体" w:cs="Arial" w:hint="eastAsia"/>
          <w:kern w:val="0"/>
          <w:sz w:val="32"/>
          <w:szCs w:val="32"/>
        </w:rPr>
        <w:t>工作人员出差应当做好公务出行计划安排，国内出差购买机票，应当按照厉行节约的原则，使用公务卡优先购买通过政府采购方式确定的国内航空公司航班优惠机票（政府采购机票管理网站地址为：</w:t>
      </w:r>
      <w:hyperlink r:id="rId8" w:history="1">
        <w:r w:rsidR="0095676F" w:rsidRPr="001444A3">
          <w:rPr>
            <w:rStyle w:val="aa"/>
            <w:rFonts w:ascii="仿宋_GB2312" w:eastAsia="仿宋_GB2312" w:cs="Arial" w:hint="eastAsia"/>
            <w:kern w:val="0"/>
            <w:sz w:val="32"/>
            <w:szCs w:val="32"/>
          </w:rPr>
          <w:t>www.gpticket.org</w:t>
        </w:r>
      </w:hyperlink>
      <w:r w:rsidR="0095676F" w:rsidRPr="001444A3">
        <w:rPr>
          <w:rFonts w:ascii="仿宋_GB2312" w:eastAsia="仿宋_GB2312" w:hAnsi="宋体" w:cs="Arial"/>
          <w:kern w:val="0"/>
          <w:sz w:val="32"/>
          <w:szCs w:val="32"/>
        </w:rPr>
        <w:t>）</w:t>
      </w:r>
      <w:r w:rsidR="0095676F" w:rsidRPr="001444A3">
        <w:rPr>
          <w:rFonts w:ascii="仿宋_GB2312" w:eastAsia="仿宋_GB2312" w:hAnsi="宋体" w:cs="Arial" w:hint="eastAsia"/>
          <w:kern w:val="0"/>
          <w:sz w:val="32"/>
          <w:szCs w:val="32"/>
        </w:rPr>
        <w:t>。</w:t>
      </w:r>
    </w:p>
    <w:p w:rsidR="0095676F" w:rsidRPr="001444A3" w:rsidRDefault="0095676F" w:rsidP="000D6D81">
      <w:pPr>
        <w:widowControl/>
        <w:spacing w:line="560" w:lineRule="exact"/>
        <w:ind w:firstLineChars="200" w:firstLine="640"/>
        <w:jc w:val="left"/>
        <w:rPr>
          <w:rFonts w:ascii="仿宋_GB2312" w:eastAsia="仿宋_GB2312" w:hAnsi="宋体" w:cs="Arial"/>
          <w:kern w:val="0"/>
          <w:sz w:val="32"/>
          <w:szCs w:val="32"/>
        </w:rPr>
      </w:pPr>
      <w:r w:rsidRPr="001444A3">
        <w:rPr>
          <w:rFonts w:ascii="仿宋_GB2312" w:eastAsia="仿宋_GB2312" w:hAnsi="宋体" w:cs="Arial" w:hint="eastAsia"/>
          <w:kern w:val="0"/>
          <w:sz w:val="32"/>
          <w:szCs w:val="32"/>
        </w:rPr>
        <w:t>未能在政府采购网站购买公务机票的，</w:t>
      </w:r>
      <w:r w:rsidR="00FD67CA" w:rsidRPr="00FD67CA">
        <w:rPr>
          <w:rFonts w:ascii="仿宋_GB2312" w:eastAsia="仿宋_GB2312" w:hAnsi="宋体" w:cs="Arial" w:hint="eastAsia"/>
          <w:kern w:val="0"/>
          <w:sz w:val="32"/>
          <w:szCs w:val="32"/>
        </w:rPr>
        <w:t>也可通过具备中国民航机票销售资质的各航空公司直销机构或机票销售代理机构，使用公务卡或银行转账方式为本人或其他公务人员购买</w:t>
      </w:r>
      <w:r w:rsidR="000D6D81">
        <w:rPr>
          <w:rFonts w:ascii="仿宋_GB2312" w:eastAsia="仿宋_GB2312" w:hAnsi="宋体" w:cs="Arial" w:hint="eastAsia"/>
          <w:kern w:val="0"/>
          <w:sz w:val="32"/>
          <w:szCs w:val="32"/>
        </w:rPr>
        <w:t>公务</w:t>
      </w:r>
      <w:r w:rsidR="00FD67CA" w:rsidRPr="00FD67CA">
        <w:rPr>
          <w:rFonts w:ascii="仿宋_GB2312" w:eastAsia="仿宋_GB2312" w:hAnsi="宋体" w:cs="Arial" w:hint="eastAsia"/>
          <w:kern w:val="0"/>
          <w:sz w:val="32"/>
          <w:szCs w:val="32"/>
        </w:rPr>
        <w:t>机票。不得使用现金结算。直销机构或代理机构可在政府采购机票管理网站查询。</w:t>
      </w:r>
    </w:p>
    <w:p w:rsidR="00E95FA8" w:rsidRDefault="0095676F" w:rsidP="00D85FDF">
      <w:pPr>
        <w:widowControl/>
        <w:spacing w:line="560" w:lineRule="exact"/>
        <w:ind w:firstLineChars="200" w:firstLine="640"/>
        <w:jc w:val="left"/>
        <w:rPr>
          <w:rFonts w:ascii="仿宋_GB2312" w:eastAsia="仿宋_GB2312" w:hAnsi="宋体" w:cs="Arial"/>
          <w:kern w:val="0"/>
          <w:sz w:val="32"/>
          <w:szCs w:val="32"/>
        </w:rPr>
      </w:pPr>
      <w:r w:rsidRPr="001444A3">
        <w:rPr>
          <w:rFonts w:ascii="仿宋_GB2312" w:eastAsia="仿宋_GB2312" w:hAnsi="宋体" w:cs="Arial" w:hint="eastAsia"/>
          <w:kern w:val="0"/>
          <w:sz w:val="32"/>
          <w:szCs w:val="32"/>
        </w:rPr>
        <w:t>对于各航空公司提供的低于政府采购优惠标价的团队价格或促销价格机票，购票人可使用公务</w:t>
      </w:r>
      <w:proofErr w:type="gramStart"/>
      <w:r w:rsidRPr="001444A3">
        <w:rPr>
          <w:rFonts w:ascii="仿宋_GB2312" w:eastAsia="仿宋_GB2312" w:hAnsi="宋体" w:cs="Arial" w:hint="eastAsia"/>
          <w:kern w:val="0"/>
          <w:sz w:val="32"/>
          <w:szCs w:val="32"/>
        </w:rPr>
        <w:t>卡选择</w:t>
      </w:r>
      <w:proofErr w:type="gramEnd"/>
      <w:r w:rsidRPr="001444A3">
        <w:rPr>
          <w:rFonts w:ascii="仿宋_GB2312" w:eastAsia="仿宋_GB2312" w:hAnsi="宋体" w:cs="Arial" w:hint="eastAsia"/>
          <w:kern w:val="0"/>
          <w:sz w:val="32"/>
          <w:szCs w:val="32"/>
        </w:rPr>
        <w:t>购买，但不再享受政府采购优惠。</w:t>
      </w:r>
    </w:p>
    <w:p w:rsidR="0095676F" w:rsidRPr="001444A3" w:rsidRDefault="00082C81" w:rsidP="00AC118D">
      <w:pPr>
        <w:widowControl/>
        <w:spacing w:line="560" w:lineRule="exact"/>
        <w:ind w:firstLineChars="200" w:firstLine="640"/>
        <w:jc w:val="left"/>
        <w:rPr>
          <w:rFonts w:ascii="仿宋_GB2312" w:eastAsia="仿宋_GB2312" w:hAnsi="宋体" w:cs="Arial"/>
          <w:kern w:val="0"/>
          <w:sz w:val="32"/>
          <w:szCs w:val="32"/>
        </w:rPr>
      </w:pPr>
      <w:r w:rsidRPr="00AC118D">
        <w:rPr>
          <w:rFonts w:ascii="黑体" w:eastAsia="黑体" w:hAnsi="黑体" w:hint="eastAsia"/>
          <w:sz w:val="32"/>
          <w:szCs w:val="32"/>
        </w:rPr>
        <w:lastRenderedPageBreak/>
        <w:t>第五十</w:t>
      </w:r>
      <w:r w:rsidR="00A16819" w:rsidRPr="00AC118D">
        <w:rPr>
          <w:rFonts w:ascii="黑体" w:eastAsia="黑体" w:hAnsi="黑体" w:hint="eastAsia"/>
          <w:sz w:val="32"/>
          <w:szCs w:val="32"/>
        </w:rPr>
        <w:t>九</w:t>
      </w:r>
      <w:r w:rsidR="0095676F" w:rsidRPr="00AC118D">
        <w:rPr>
          <w:rFonts w:ascii="黑体" w:eastAsia="黑体" w:hAnsi="黑体" w:hint="eastAsia"/>
          <w:sz w:val="32"/>
          <w:szCs w:val="32"/>
        </w:rPr>
        <w:t>条 </w:t>
      </w:r>
      <w:r w:rsidR="0095676F" w:rsidRPr="001444A3">
        <w:rPr>
          <w:rFonts w:ascii="仿宋_GB2312" w:eastAsia="仿宋_GB2312" w:hAnsi="宋体" w:cs="Arial" w:hint="eastAsia"/>
          <w:kern w:val="0"/>
          <w:sz w:val="32"/>
          <w:szCs w:val="32"/>
        </w:rPr>
        <w:t>学校严格公务机票报销管理。购买国内航空公司航班</w:t>
      </w:r>
      <w:r w:rsidR="00CE797A">
        <w:rPr>
          <w:rFonts w:ascii="仿宋_GB2312" w:eastAsia="仿宋_GB2312" w:hAnsi="宋体" w:cs="Arial" w:hint="eastAsia"/>
          <w:kern w:val="0"/>
          <w:sz w:val="32"/>
          <w:szCs w:val="32"/>
        </w:rPr>
        <w:t>公务</w:t>
      </w:r>
      <w:r w:rsidR="0095676F" w:rsidRPr="001444A3">
        <w:rPr>
          <w:rFonts w:ascii="仿宋_GB2312" w:eastAsia="仿宋_GB2312" w:hAnsi="宋体" w:cs="Arial" w:hint="eastAsia"/>
          <w:kern w:val="0"/>
          <w:sz w:val="32"/>
          <w:szCs w:val="32"/>
        </w:rPr>
        <w:t>机票的，应当以标注有政府采购机票查验号码的《航空运输电子客票行程单》、政府采购机票查验单作为报销凭证。</w:t>
      </w:r>
      <w:r w:rsidR="00FD67CA" w:rsidRPr="00FD67CA">
        <w:rPr>
          <w:rFonts w:ascii="仿宋_GB2312" w:eastAsia="仿宋_GB2312" w:hAnsi="宋体" w:cs="Arial" w:hint="eastAsia"/>
          <w:kern w:val="0"/>
          <w:sz w:val="32"/>
          <w:szCs w:val="32"/>
        </w:rPr>
        <w:t>购买市场上公务机票销售渠道外低于政府采购优惠票价的国内航空公司航班机票，购票时应当保留从各航空公司官方网站或者政府采购机票管理网站下载的出行日期机票市场价格截图等证明其低于购票时点政府采购优惠票价的材料</w:t>
      </w:r>
      <w:r w:rsidR="00FD67CA" w:rsidRPr="00FD67CA">
        <w:rPr>
          <w:rFonts w:ascii="仿宋_GB2312" w:eastAsia="仿宋_GB2312" w:hAnsi="宋体" w:cs="Arial"/>
          <w:kern w:val="0"/>
          <w:sz w:val="32"/>
          <w:szCs w:val="32"/>
        </w:rPr>
        <w:t>，并作为报销凭证的附件，</w:t>
      </w:r>
      <w:r w:rsidR="00FD67CA" w:rsidRPr="00FD67CA">
        <w:rPr>
          <w:rFonts w:ascii="仿宋_GB2312" w:eastAsia="仿宋_GB2312" w:hAnsi="宋体" w:cs="Arial" w:hint="eastAsia"/>
          <w:kern w:val="0"/>
          <w:sz w:val="32"/>
          <w:szCs w:val="32"/>
        </w:rPr>
        <w:t>注意</w:t>
      </w:r>
      <w:proofErr w:type="gramStart"/>
      <w:r w:rsidR="00FD67CA" w:rsidRPr="00FD67CA">
        <w:rPr>
          <w:rFonts w:ascii="仿宋_GB2312" w:eastAsia="仿宋_GB2312" w:hAnsi="宋体" w:cs="Arial" w:hint="eastAsia"/>
          <w:kern w:val="0"/>
          <w:sz w:val="32"/>
          <w:szCs w:val="32"/>
        </w:rPr>
        <w:t>截</w:t>
      </w:r>
      <w:proofErr w:type="gramEnd"/>
      <w:r w:rsidR="00FD67CA" w:rsidRPr="00FD67CA">
        <w:rPr>
          <w:rFonts w:ascii="仿宋_GB2312" w:eastAsia="仿宋_GB2312" w:hAnsi="宋体" w:cs="Arial" w:hint="eastAsia"/>
          <w:kern w:val="0"/>
          <w:sz w:val="32"/>
          <w:szCs w:val="32"/>
        </w:rPr>
        <w:t>图中应包含网站网址、购买航班信息等。</w:t>
      </w:r>
      <w:r w:rsidR="0095676F" w:rsidRPr="001444A3">
        <w:rPr>
          <w:rFonts w:ascii="仿宋_GB2312" w:eastAsia="仿宋_GB2312" w:hAnsi="宋体" w:cs="Arial" w:hint="eastAsia"/>
          <w:kern w:val="0"/>
          <w:sz w:val="32"/>
          <w:szCs w:val="32"/>
        </w:rPr>
        <w:t>购票人报销政府采购机票销售渠道购买的机票退票手续费时，可以凭各航空公司或机票销售代理机构出具的退款单据作为报销凭证。</w:t>
      </w:r>
    </w:p>
    <w:p w:rsidR="0095676F" w:rsidRPr="001444A3" w:rsidRDefault="0095676F" w:rsidP="009117E4">
      <w:pPr>
        <w:widowControl/>
        <w:spacing w:line="560" w:lineRule="exact"/>
        <w:rPr>
          <w:rFonts w:ascii="仿宋_GB2312" w:eastAsia="仿宋_GB2312" w:hAnsi="宋体" w:cs="宋体"/>
          <w:b/>
          <w:kern w:val="0"/>
          <w:sz w:val="32"/>
          <w:szCs w:val="32"/>
        </w:rPr>
      </w:pPr>
    </w:p>
    <w:p w:rsidR="0095676F" w:rsidRPr="001444A3" w:rsidRDefault="00FD4DD4"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第十</w:t>
      </w:r>
      <w:r>
        <w:rPr>
          <w:rFonts w:ascii="黑体" w:eastAsia="黑体" w:hAnsi="黑体" w:cs="宋体" w:hint="eastAsia"/>
          <w:kern w:val="0"/>
          <w:sz w:val="32"/>
          <w:szCs w:val="32"/>
        </w:rPr>
        <w:t>二</w:t>
      </w:r>
      <w:r w:rsidR="0095676F" w:rsidRPr="001444A3">
        <w:rPr>
          <w:rFonts w:ascii="黑体" w:eastAsia="黑体" w:hAnsi="黑体" w:cs="宋体" w:hint="eastAsia"/>
          <w:kern w:val="0"/>
          <w:sz w:val="32"/>
          <w:szCs w:val="32"/>
        </w:rPr>
        <w:t>章　报销管理</w:t>
      </w:r>
    </w:p>
    <w:p w:rsidR="0095676F" w:rsidRPr="001444A3" w:rsidRDefault="00A16819" w:rsidP="00AC118D">
      <w:pPr>
        <w:widowControl/>
        <w:spacing w:line="560" w:lineRule="exact"/>
        <w:ind w:firstLineChars="200" w:firstLine="640"/>
        <w:rPr>
          <w:rFonts w:ascii="仿宋_GB2312" w:eastAsia="仿宋_GB2312" w:hAnsi="宋体" w:cs="宋体"/>
          <w:kern w:val="0"/>
          <w:sz w:val="32"/>
          <w:szCs w:val="32"/>
        </w:rPr>
      </w:pPr>
      <w:r w:rsidRPr="00AC118D">
        <w:rPr>
          <w:rFonts w:ascii="黑体" w:eastAsia="黑体" w:hAnsi="黑体" w:hint="eastAsia"/>
          <w:sz w:val="32"/>
          <w:szCs w:val="32"/>
        </w:rPr>
        <w:t>第六十</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出差人员应当严格按本办法规定开支差旅费。</w:t>
      </w:r>
    </w:p>
    <w:p w:rsidR="0095676F" w:rsidRPr="001444A3" w:rsidRDefault="00A16819" w:rsidP="00AC118D">
      <w:pPr>
        <w:spacing w:line="560" w:lineRule="exact"/>
        <w:ind w:firstLineChars="200" w:firstLine="640"/>
        <w:rPr>
          <w:rFonts w:ascii="宋体" w:hAnsi="宋体" w:cs="宋体"/>
          <w:kern w:val="0"/>
          <w:sz w:val="32"/>
          <w:szCs w:val="32"/>
        </w:rPr>
      </w:pPr>
      <w:r w:rsidRPr="00AC118D">
        <w:rPr>
          <w:rFonts w:ascii="黑体" w:eastAsia="黑体" w:hAnsi="黑体" w:hint="eastAsia"/>
          <w:sz w:val="32"/>
          <w:szCs w:val="32"/>
        </w:rPr>
        <w:t>第六十一</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出差人员报销差旅费时须执行“一事一报”原则，</w:t>
      </w:r>
      <w:r w:rsidR="0095676F" w:rsidRPr="001444A3">
        <w:rPr>
          <w:rFonts w:ascii="仿宋_GB2312" w:eastAsia="仿宋_GB2312" w:hint="eastAsia"/>
          <w:sz w:val="32"/>
          <w:szCs w:val="32"/>
        </w:rPr>
        <w:t>对相关报销单据根据不同事项按预算项目进行分类填列，不得将单据不加区分地在同一次报账业务中进行报账。经费审批人有责任对每笔差旅费报销所列示的内容及所附报销单据进行认真审核，在确认差旅费报销的内容准确无误后，方能在经费审批处签字，以及加盖所属部门公章。</w:t>
      </w:r>
      <w:r w:rsidR="0095676F" w:rsidRPr="001444A3">
        <w:rPr>
          <w:rFonts w:ascii="仿宋_GB2312" w:eastAsia="仿宋_GB2312" w:hAnsi="宋体" w:cs="宋体" w:hint="eastAsia"/>
          <w:kern w:val="0"/>
          <w:sz w:val="32"/>
          <w:szCs w:val="32"/>
        </w:rPr>
        <w:t>如果原始票据不能完全说明事情的过程，需要附相关文件、领导批示、会议通知或其他详细说明材料。</w:t>
      </w:r>
    </w:p>
    <w:p w:rsidR="0095676F" w:rsidRPr="001444A3" w:rsidRDefault="00A16819" w:rsidP="00AC118D">
      <w:pPr>
        <w:spacing w:line="560" w:lineRule="exact"/>
        <w:ind w:firstLineChars="200" w:firstLine="640"/>
        <w:rPr>
          <w:rFonts w:ascii="仿宋_GB2312" w:eastAsia="仿宋_GB2312" w:hAnsi="宋体" w:cs="宋体"/>
          <w:kern w:val="0"/>
          <w:sz w:val="32"/>
          <w:szCs w:val="32"/>
        </w:rPr>
      </w:pPr>
      <w:r w:rsidRPr="00AC118D">
        <w:rPr>
          <w:rFonts w:ascii="黑体" w:eastAsia="黑体" w:hAnsi="黑体" w:hint="eastAsia"/>
          <w:sz w:val="32"/>
          <w:szCs w:val="32"/>
        </w:rPr>
        <w:t>第六十二</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出差往返机场、火车站等发生的大巴、地铁等交通费用据实凭据报销。</w:t>
      </w:r>
    </w:p>
    <w:p w:rsidR="0095676F" w:rsidRPr="001444A3" w:rsidRDefault="0095676F" w:rsidP="009117E4">
      <w:pPr>
        <w:spacing w:line="560" w:lineRule="exact"/>
        <w:ind w:firstLineChars="200" w:firstLine="640"/>
        <w:rPr>
          <w:rFonts w:ascii="宋体" w:hAnsi="宋体"/>
          <w:sz w:val="30"/>
          <w:szCs w:val="30"/>
        </w:rPr>
      </w:pPr>
      <w:r w:rsidRPr="001444A3">
        <w:rPr>
          <w:rFonts w:ascii="仿宋_GB2312" w:eastAsia="仿宋_GB2312" w:hAnsi="宋体" w:cs="宋体" w:hint="eastAsia"/>
          <w:kern w:val="0"/>
          <w:sz w:val="32"/>
          <w:szCs w:val="32"/>
        </w:rPr>
        <w:t>发生退票费的，应当出具书面说明并按出差审批程序，经相关领导批准，据实凭据报销</w:t>
      </w:r>
      <w:r w:rsidRPr="001444A3">
        <w:rPr>
          <w:rFonts w:ascii="宋体" w:hAnsi="宋体" w:hint="eastAsia"/>
          <w:sz w:val="30"/>
          <w:szCs w:val="30"/>
        </w:rPr>
        <w:t>。</w:t>
      </w:r>
    </w:p>
    <w:p w:rsidR="0095676F" w:rsidRPr="001444A3" w:rsidRDefault="0095676F" w:rsidP="009117E4">
      <w:pPr>
        <w:spacing w:line="560" w:lineRule="exact"/>
        <w:ind w:firstLineChars="200" w:firstLine="640"/>
        <w:rPr>
          <w:rFonts w:ascii="宋体" w:hAnsi="宋体"/>
          <w:sz w:val="30"/>
          <w:szCs w:val="30"/>
        </w:rPr>
      </w:pPr>
      <w:r w:rsidRPr="001444A3">
        <w:rPr>
          <w:rFonts w:ascii="仿宋_GB2312" w:eastAsia="仿宋_GB2312" w:hAnsi="宋体" w:cs="宋体" w:hint="eastAsia"/>
          <w:kern w:val="0"/>
          <w:sz w:val="32"/>
          <w:szCs w:val="32"/>
        </w:rPr>
        <w:lastRenderedPageBreak/>
        <w:t>发生改签费用的，应当出具书面说明，出差提前回来的，应报经部门负责人、财务处副处长审批后，据实凭据报销</w:t>
      </w:r>
      <w:r w:rsidRPr="001444A3">
        <w:rPr>
          <w:rFonts w:ascii="宋体" w:hAnsi="宋体" w:hint="eastAsia"/>
          <w:sz w:val="30"/>
          <w:szCs w:val="30"/>
        </w:rPr>
        <w:t>；</w:t>
      </w:r>
      <w:r w:rsidRPr="001444A3">
        <w:rPr>
          <w:rFonts w:ascii="仿宋_GB2312" w:eastAsia="仿宋_GB2312" w:hAnsi="宋体" w:cs="宋体" w:hint="eastAsia"/>
          <w:kern w:val="0"/>
          <w:sz w:val="32"/>
          <w:szCs w:val="32"/>
        </w:rPr>
        <w:t>出差延迟回来的，应报经原审批人审批后，据实凭据报销。</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伙食补助费按出差目的地标准报销，在途期间的伙食补助费按当天最后到达目的地的标准报销。</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出差人员未按规定开支差旅费的，超支部分由个人自理。</w:t>
      </w:r>
    </w:p>
    <w:p w:rsidR="0095676F" w:rsidRPr="001444A3" w:rsidRDefault="00A16819" w:rsidP="00AC118D">
      <w:pPr>
        <w:widowControl/>
        <w:spacing w:line="560" w:lineRule="exact"/>
        <w:ind w:firstLineChars="200" w:firstLine="640"/>
        <w:jc w:val="left"/>
        <w:rPr>
          <w:rFonts w:ascii="宋体" w:hAnsi="宋体"/>
          <w:sz w:val="30"/>
          <w:szCs w:val="30"/>
        </w:rPr>
      </w:pPr>
      <w:r w:rsidRPr="00AC118D">
        <w:rPr>
          <w:rFonts w:ascii="黑体" w:eastAsia="黑体" w:hAnsi="黑体" w:hint="eastAsia"/>
          <w:sz w:val="32"/>
          <w:szCs w:val="32"/>
        </w:rPr>
        <w:t>第六十三</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出差人员乘坐火车等交通工具出差，当天不能到达出差目的地（因私绕道等个人原因除外），且在交通工具上连续乘坐超过12个小时（含）的，可凭车票按出差目的地的标准报销伙食补助费，不再报销市内交通费。</w:t>
      </w:r>
    </w:p>
    <w:p w:rsidR="0095676F" w:rsidRPr="001444A3" w:rsidRDefault="00A16819" w:rsidP="00AC118D">
      <w:pPr>
        <w:widowControl/>
        <w:spacing w:line="560" w:lineRule="exact"/>
        <w:ind w:firstLineChars="200" w:firstLine="640"/>
        <w:rPr>
          <w:rFonts w:ascii="仿宋_GB2312" w:eastAsia="仿宋_GB2312" w:hAnsi="宋体" w:cs="宋体"/>
          <w:kern w:val="0"/>
          <w:sz w:val="32"/>
          <w:szCs w:val="32"/>
        </w:rPr>
      </w:pPr>
      <w:r w:rsidRPr="00AC118D">
        <w:rPr>
          <w:rFonts w:ascii="黑体" w:eastAsia="黑体" w:hAnsi="黑体" w:hint="eastAsia"/>
          <w:sz w:val="32"/>
          <w:szCs w:val="32"/>
        </w:rPr>
        <w:t>第六十四</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工作人员出差结束后应当及时办理报销手续。差旅费报销时应当提供《广西财经学院出差审批表》、飞机票、车票、住宿费发票等相关凭证，如为参加会议或培训的还应当同时提供会议通知</w:t>
      </w:r>
      <w:r w:rsidR="0095676F" w:rsidRPr="001444A3">
        <w:rPr>
          <w:rFonts w:ascii="仿宋_GB2312" w:eastAsia="仿宋_GB2312" w:hAnsi="Tahoma" w:cs="Tahoma" w:hint="eastAsia"/>
          <w:sz w:val="32"/>
          <w:szCs w:val="32"/>
        </w:rPr>
        <w:t>（邀请函）</w:t>
      </w:r>
      <w:r w:rsidR="0095676F" w:rsidRPr="001444A3">
        <w:rPr>
          <w:rFonts w:ascii="仿宋_GB2312" w:eastAsia="仿宋_GB2312" w:hAnsi="宋体" w:cs="宋体" w:hint="eastAsia"/>
          <w:kern w:val="0"/>
          <w:sz w:val="32"/>
          <w:szCs w:val="32"/>
        </w:rPr>
        <w:t>或培训通知等</w:t>
      </w:r>
      <w:r w:rsidR="0095676F" w:rsidRPr="001444A3">
        <w:rPr>
          <w:rFonts w:ascii="仿宋_GB2312" w:eastAsia="仿宋_GB2312" w:hAnsi="Tahoma" w:cs="Tahoma" w:hint="eastAsia"/>
          <w:sz w:val="32"/>
          <w:szCs w:val="32"/>
        </w:rPr>
        <w:t>其他必需的资料</w:t>
      </w:r>
      <w:r w:rsidR="0095676F" w:rsidRPr="001444A3">
        <w:rPr>
          <w:rFonts w:ascii="仿宋_GB2312" w:eastAsia="仿宋_GB2312" w:hAnsi="宋体" w:cs="宋体" w:hint="eastAsia"/>
          <w:kern w:val="0"/>
          <w:sz w:val="32"/>
          <w:szCs w:val="32"/>
        </w:rPr>
        <w:t>。差旅费报销</w:t>
      </w:r>
      <w:proofErr w:type="gramStart"/>
      <w:r w:rsidR="0095676F" w:rsidRPr="001444A3">
        <w:rPr>
          <w:rFonts w:ascii="仿宋_GB2312" w:eastAsia="仿宋_GB2312" w:hAnsi="宋体" w:cs="宋体" w:hint="eastAsia"/>
          <w:kern w:val="0"/>
          <w:sz w:val="32"/>
          <w:szCs w:val="32"/>
        </w:rPr>
        <w:t>应内容</w:t>
      </w:r>
      <w:proofErr w:type="gramEnd"/>
      <w:r w:rsidR="0095676F" w:rsidRPr="001444A3">
        <w:rPr>
          <w:rFonts w:ascii="仿宋_GB2312" w:eastAsia="仿宋_GB2312" w:hAnsi="宋体" w:cs="宋体" w:hint="eastAsia"/>
          <w:kern w:val="0"/>
          <w:sz w:val="32"/>
          <w:szCs w:val="32"/>
        </w:rPr>
        <w:t>完整、手续完备，必须有往返的车票（机票）等城市间交通费用凭据。</w:t>
      </w:r>
    </w:p>
    <w:p w:rsidR="0095676F" w:rsidRPr="001444A3" w:rsidRDefault="0095676F" w:rsidP="009117E4">
      <w:pPr>
        <w:spacing w:line="560" w:lineRule="exact"/>
        <w:ind w:right="-1" w:firstLine="567"/>
        <w:rPr>
          <w:rFonts w:ascii="仿宋_GB2312" w:eastAsia="仿宋_GB2312" w:hAnsi="宋体" w:cs="宋体"/>
          <w:kern w:val="0"/>
          <w:sz w:val="32"/>
          <w:szCs w:val="32"/>
        </w:rPr>
      </w:pPr>
      <w:r w:rsidRPr="001444A3">
        <w:rPr>
          <w:rFonts w:ascii="仿宋_GB2312" w:eastAsia="仿宋_GB2312" w:hAnsi="宋体" w:cs="宋体"/>
          <w:kern w:val="0"/>
          <w:sz w:val="32"/>
          <w:szCs w:val="32"/>
        </w:rPr>
        <w:t>(</w:t>
      </w:r>
      <w:proofErr w:type="gramStart"/>
      <w:r w:rsidRPr="001444A3">
        <w:rPr>
          <w:rFonts w:ascii="仿宋_GB2312" w:eastAsia="仿宋_GB2312" w:hAnsi="宋体" w:cs="宋体"/>
          <w:kern w:val="0"/>
          <w:sz w:val="32"/>
          <w:szCs w:val="32"/>
        </w:rPr>
        <w:t>一</w:t>
      </w:r>
      <w:proofErr w:type="gramEnd"/>
      <w:r w:rsidRPr="001444A3">
        <w:rPr>
          <w:rFonts w:ascii="仿宋_GB2312" w:eastAsia="仿宋_GB2312" w:hAnsi="宋体" w:cs="宋体"/>
          <w:kern w:val="0"/>
          <w:sz w:val="32"/>
          <w:szCs w:val="32"/>
        </w:rPr>
        <w:t>)遗失机票、车票、船票等交通工具票据的，由本人出具书面说明，同行者或知情者签字证明，经出差审批人、</w:t>
      </w:r>
      <w:r w:rsidRPr="00C25B12">
        <w:rPr>
          <w:rFonts w:ascii="仿宋_GB2312" w:eastAsia="仿宋_GB2312" w:hAnsi="宋体" w:cs="宋体"/>
          <w:kern w:val="0"/>
          <w:sz w:val="32"/>
          <w:szCs w:val="32"/>
          <w:u w:val="single"/>
        </w:rPr>
        <w:t>财务</w:t>
      </w:r>
      <w:r w:rsidRPr="00C25B12">
        <w:rPr>
          <w:rFonts w:ascii="仿宋_GB2312" w:eastAsia="仿宋_GB2312" w:hAnsi="宋体" w:cs="宋体" w:hint="eastAsia"/>
          <w:kern w:val="0"/>
          <w:sz w:val="32"/>
          <w:szCs w:val="32"/>
          <w:u w:val="single"/>
        </w:rPr>
        <w:t>处</w:t>
      </w:r>
      <w:r w:rsidR="005F63DE" w:rsidRPr="00C25B12">
        <w:rPr>
          <w:rFonts w:ascii="仿宋_GB2312" w:eastAsia="仿宋_GB2312" w:hAnsi="宋体" w:cs="宋体" w:hint="eastAsia"/>
          <w:kern w:val="0"/>
          <w:sz w:val="32"/>
          <w:szCs w:val="32"/>
          <w:u w:val="single"/>
        </w:rPr>
        <w:t>副</w:t>
      </w:r>
      <w:r w:rsidRPr="00C25B12">
        <w:rPr>
          <w:rFonts w:ascii="仿宋_GB2312" w:eastAsia="仿宋_GB2312" w:hAnsi="宋体" w:cs="宋体" w:hint="eastAsia"/>
          <w:kern w:val="0"/>
          <w:sz w:val="32"/>
          <w:szCs w:val="32"/>
          <w:u w:val="single"/>
        </w:rPr>
        <w:t>处长</w:t>
      </w:r>
      <w:r w:rsidRPr="00C25B12">
        <w:rPr>
          <w:rFonts w:ascii="仿宋_GB2312" w:eastAsia="仿宋_GB2312" w:hAnsi="宋体" w:cs="宋体"/>
          <w:kern w:val="0"/>
          <w:sz w:val="32"/>
          <w:szCs w:val="32"/>
          <w:u w:val="single"/>
        </w:rPr>
        <w:t>签字同意后</w:t>
      </w:r>
      <w:r w:rsidRPr="001444A3">
        <w:rPr>
          <w:rFonts w:ascii="仿宋_GB2312" w:eastAsia="仿宋_GB2312" w:hAnsi="宋体" w:cs="宋体"/>
          <w:kern w:val="0"/>
          <w:sz w:val="32"/>
          <w:szCs w:val="32"/>
        </w:rPr>
        <w:t>，按原票面80%报销。</w:t>
      </w:r>
      <w:r w:rsidRPr="001444A3">
        <w:rPr>
          <w:rFonts w:ascii="仿宋_GB2312" w:eastAsia="仿宋_GB2312" w:hAnsi="宋体" w:cs="宋体" w:hint="eastAsia"/>
          <w:kern w:val="0"/>
          <w:sz w:val="32"/>
          <w:szCs w:val="32"/>
        </w:rPr>
        <w:t>凡遗失双程票的，不予报销。</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kern w:val="0"/>
          <w:sz w:val="32"/>
          <w:szCs w:val="32"/>
        </w:rPr>
        <w:t>(二)遗失住宿费发票的，</w:t>
      </w:r>
      <w:proofErr w:type="gramStart"/>
      <w:r w:rsidRPr="001444A3">
        <w:rPr>
          <w:rFonts w:ascii="仿宋_GB2312" w:eastAsia="仿宋_GB2312" w:hAnsi="宋体" w:cs="宋体"/>
          <w:kern w:val="0"/>
          <w:sz w:val="32"/>
          <w:szCs w:val="32"/>
        </w:rPr>
        <w:t>凭重新</w:t>
      </w:r>
      <w:proofErr w:type="gramEnd"/>
      <w:r w:rsidRPr="001444A3">
        <w:rPr>
          <w:rFonts w:ascii="仿宋_GB2312" w:eastAsia="仿宋_GB2312" w:hAnsi="宋体" w:cs="宋体"/>
          <w:kern w:val="0"/>
          <w:sz w:val="32"/>
          <w:szCs w:val="32"/>
        </w:rPr>
        <w:t>加盖印章后的住宿费发票复印件报销，经出差审批人、</w:t>
      </w:r>
      <w:r w:rsidRPr="003C3B72">
        <w:rPr>
          <w:rFonts w:ascii="仿宋_GB2312" w:eastAsia="仿宋_GB2312" w:hAnsi="宋体" w:cs="宋体"/>
          <w:kern w:val="0"/>
          <w:sz w:val="32"/>
          <w:szCs w:val="32"/>
          <w:u w:val="single"/>
        </w:rPr>
        <w:t>财务</w:t>
      </w:r>
      <w:r w:rsidRPr="003C3B72">
        <w:rPr>
          <w:rFonts w:ascii="仿宋_GB2312" w:eastAsia="仿宋_GB2312" w:hAnsi="宋体" w:cs="宋体" w:hint="eastAsia"/>
          <w:kern w:val="0"/>
          <w:sz w:val="32"/>
          <w:szCs w:val="32"/>
          <w:u w:val="single"/>
        </w:rPr>
        <w:t>处</w:t>
      </w:r>
      <w:r w:rsidR="00BB74BF" w:rsidRPr="003C3B72">
        <w:rPr>
          <w:rFonts w:ascii="仿宋_GB2312" w:eastAsia="仿宋_GB2312" w:hAnsi="宋体" w:cs="宋体" w:hint="eastAsia"/>
          <w:kern w:val="0"/>
          <w:sz w:val="32"/>
          <w:szCs w:val="32"/>
          <w:u w:val="single"/>
        </w:rPr>
        <w:t>副</w:t>
      </w:r>
      <w:r w:rsidRPr="003C3B72">
        <w:rPr>
          <w:rFonts w:ascii="仿宋_GB2312" w:eastAsia="仿宋_GB2312" w:hAnsi="宋体" w:cs="宋体" w:hint="eastAsia"/>
          <w:kern w:val="0"/>
          <w:sz w:val="32"/>
          <w:szCs w:val="32"/>
          <w:u w:val="single"/>
        </w:rPr>
        <w:t>处长</w:t>
      </w:r>
      <w:r w:rsidRPr="003C3B72">
        <w:rPr>
          <w:rFonts w:ascii="仿宋_GB2312" w:eastAsia="仿宋_GB2312" w:hAnsi="宋体" w:cs="宋体"/>
          <w:kern w:val="0"/>
          <w:sz w:val="32"/>
          <w:szCs w:val="32"/>
          <w:u w:val="single"/>
        </w:rPr>
        <w:t>签字同意后</w:t>
      </w:r>
      <w:r w:rsidRPr="001444A3">
        <w:rPr>
          <w:rFonts w:ascii="仿宋_GB2312" w:eastAsia="仿宋_GB2312" w:hAnsi="宋体" w:cs="宋体"/>
          <w:kern w:val="0"/>
          <w:sz w:val="32"/>
          <w:szCs w:val="32"/>
        </w:rPr>
        <w:t>方可报销。</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（三）住宿费、飞机票支出等应按规定使用公务卡结算。</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（四）实际发生住宿而无住宿费发票的，经当事人书面说明情况并经出差审批人审批，可凭出差审批表和城市间交通费报销城市间交通费、伙食补助费和市内交通费。</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lastRenderedPageBreak/>
        <w:t>对因机要通信、蹲点办案、挂职及异地任职干部</w:t>
      </w:r>
      <w:proofErr w:type="gramStart"/>
      <w:r w:rsidRPr="001444A3">
        <w:rPr>
          <w:rFonts w:ascii="仿宋_GB2312" w:eastAsia="仿宋_GB2312" w:hAnsi="宋体" w:cs="宋体" w:hint="eastAsia"/>
          <w:kern w:val="0"/>
          <w:sz w:val="32"/>
          <w:szCs w:val="32"/>
        </w:rPr>
        <w:t>回家庭</w:t>
      </w:r>
      <w:proofErr w:type="gramEnd"/>
      <w:r w:rsidRPr="001444A3">
        <w:rPr>
          <w:rFonts w:ascii="仿宋_GB2312" w:eastAsia="仿宋_GB2312" w:hAnsi="宋体" w:cs="宋体" w:hint="eastAsia"/>
          <w:kern w:val="0"/>
          <w:sz w:val="32"/>
          <w:szCs w:val="32"/>
        </w:rPr>
        <w:t>常住地（指配偶及未满18周岁子女所在地）出差回家居住等原因无法提供住宿费发票的，应根据实际情况</w:t>
      </w:r>
      <w:proofErr w:type="gramStart"/>
      <w:r w:rsidRPr="001444A3">
        <w:rPr>
          <w:rFonts w:ascii="仿宋_GB2312" w:eastAsia="仿宋_GB2312" w:hAnsi="宋体" w:cs="宋体" w:hint="eastAsia"/>
          <w:kern w:val="0"/>
          <w:sz w:val="32"/>
          <w:szCs w:val="32"/>
        </w:rPr>
        <w:t>报经费</w:t>
      </w:r>
      <w:proofErr w:type="gramEnd"/>
      <w:r w:rsidRPr="001444A3">
        <w:rPr>
          <w:rFonts w:ascii="仿宋_GB2312" w:eastAsia="仿宋_GB2312" w:hAnsi="宋体" w:cs="宋体" w:hint="eastAsia"/>
          <w:kern w:val="0"/>
          <w:sz w:val="32"/>
          <w:szCs w:val="32"/>
        </w:rPr>
        <w:t>审批人批准后按规定标准报销差旅费。</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对出差当天往返无住宿费发票的，可凭出差审批表和城市间交通费报销伙食补助费和市内交通费补助。</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（五）工作人员因公临时出差由学校派车的，不再报销城市间交通费和市内交通费。</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（六）除学校派车出差外，因乘坐顺风车及其他方式出差等无城市间交通凭据的，凭出差审批表、住宿发票报销伙食补助费和市内交通费补助。</w:t>
      </w:r>
    </w:p>
    <w:p w:rsidR="0095676F" w:rsidRPr="001444A3" w:rsidRDefault="0095676F" w:rsidP="009117E4">
      <w:pPr>
        <w:widowControl/>
        <w:spacing w:line="560" w:lineRule="exact"/>
        <w:ind w:firstLineChars="200" w:firstLine="640"/>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七）临时租用车辆进行差旅活动的，人数在10人以上可租用超过乘坐人数10位以内的车辆，租车经费纳入差旅费管理。租用车辆进行会议的，租车经费纳入会议费管理。长期租用车辆开展公务活动的，租车经费纳入公务用车运行维护费管理。</w:t>
      </w:r>
    </w:p>
    <w:p w:rsidR="0095676F" w:rsidRPr="001444A3" w:rsidRDefault="00A16819" w:rsidP="00AC118D">
      <w:pPr>
        <w:widowControl/>
        <w:spacing w:line="560" w:lineRule="exact"/>
        <w:ind w:firstLineChars="200" w:firstLine="640"/>
        <w:rPr>
          <w:rFonts w:ascii="仿宋_GB2312" w:eastAsia="仿宋_GB2312" w:hAnsi="宋体" w:cs="宋体"/>
          <w:kern w:val="0"/>
          <w:sz w:val="32"/>
          <w:szCs w:val="32"/>
        </w:rPr>
      </w:pPr>
      <w:r w:rsidRPr="00AC118D">
        <w:rPr>
          <w:rFonts w:ascii="黑体" w:eastAsia="黑体" w:hAnsi="黑体" w:hint="eastAsia"/>
          <w:sz w:val="32"/>
          <w:szCs w:val="32"/>
        </w:rPr>
        <w:t>第六十五</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工作人员趁出差或调动工作之便，事先经单位领导批准就近回家探亲</w:t>
      </w:r>
      <w:r w:rsidR="001229A6">
        <w:rPr>
          <w:rFonts w:ascii="仿宋_GB2312" w:eastAsia="仿宋_GB2312" w:hAnsi="宋体" w:cs="宋体" w:hint="eastAsia"/>
          <w:kern w:val="0"/>
          <w:sz w:val="32"/>
          <w:szCs w:val="32"/>
        </w:rPr>
        <w:t>办事</w:t>
      </w:r>
      <w:r w:rsidR="0095676F" w:rsidRPr="001444A3">
        <w:rPr>
          <w:rFonts w:ascii="仿宋_GB2312" w:eastAsia="仿宋_GB2312" w:hAnsi="宋体" w:cs="宋体" w:hint="eastAsia"/>
          <w:kern w:val="0"/>
          <w:sz w:val="32"/>
          <w:szCs w:val="32"/>
        </w:rPr>
        <w:t>的，其绕道车船费，扣除出差直线单程车船费（</w:t>
      </w:r>
      <w:r w:rsidR="00CA3F6B">
        <w:rPr>
          <w:rFonts w:ascii="仿宋_GB2312" w:eastAsia="仿宋_GB2312" w:hAnsi="宋体" w:cs="宋体" w:hint="eastAsia"/>
          <w:kern w:val="0"/>
          <w:sz w:val="32"/>
          <w:szCs w:val="32"/>
        </w:rPr>
        <w:t>按本办法第九条规定的火车、轮船、其他交通工具和乘坐交通工具的等级来计算直线车船费</w:t>
      </w:r>
      <w:r w:rsidR="0095676F" w:rsidRPr="001444A3">
        <w:rPr>
          <w:rFonts w:ascii="仿宋_GB2312" w:eastAsia="仿宋_GB2312" w:hAnsi="宋体" w:cs="宋体" w:hint="eastAsia"/>
          <w:kern w:val="0"/>
          <w:sz w:val="32"/>
          <w:szCs w:val="32"/>
        </w:rPr>
        <w:t>），超支部分自理。如绕道车、船费少于直线单程车、船费，可据实凭据报销。绕道和在家期间不予报销住宿费、伙食补助费和市内交通费。</w:t>
      </w:r>
    </w:p>
    <w:p w:rsidR="0095676F" w:rsidRPr="001444A3" w:rsidRDefault="0095676F" w:rsidP="009117E4">
      <w:pPr>
        <w:widowControl/>
        <w:spacing w:line="560" w:lineRule="exact"/>
        <w:jc w:val="center"/>
        <w:rPr>
          <w:rFonts w:ascii="仿宋_GB2312" w:eastAsia="仿宋_GB2312" w:hAnsi="宋体" w:cs="宋体"/>
          <w:kern w:val="0"/>
          <w:sz w:val="32"/>
          <w:szCs w:val="32"/>
        </w:rPr>
      </w:pPr>
    </w:p>
    <w:p w:rsidR="0095676F" w:rsidRPr="001444A3" w:rsidRDefault="00FD4DD4"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第十</w:t>
      </w:r>
      <w:r>
        <w:rPr>
          <w:rFonts w:ascii="黑体" w:eastAsia="黑体" w:hAnsi="黑体" w:cs="宋体" w:hint="eastAsia"/>
          <w:kern w:val="0"/>
          <w:sz w:val="32"/>
          <w:szCs w:val="32"/>
        </w:rPr>
        <w:t>三</w:t>
      </w:r>
      <w:r w:rsidR="0095676F" w:rsidRPr="001444A3">
        <w:rPr>
          <w:rFonts w:ascii="黑体" w:eastAsia="黑体" w:hAnsi="黑体" w:cs="宋体" w:hint="eastAsia"/>
          <w:kern w:val="0"/>
          <w:sz w:val="32"/>
          <w:szCs w:val="32"/>
        </w:rPr>
        <w:t>章　特别规定</w:t>
      </w:r>
    </w:p>
    <w:p w:rsidR="0095676F" w:rsidRPr="001444A3" w:rsidRDefault="00A16819" w:rsidP="00AC118D">
      <w:pPr>
        <w:widowControl/>
        <w:spacing w:line="560" w:lineRule="exact"/>
        <w:ind w:firstLineChars="198" w:firstLine="634"/>
        <w:rPr>
          <w:rFonts w:ascii="仿宋_GB2312" w:eastAsia="仿宋_GB2312" w:hAnsi="宋体" w:cs="宋体"/>
          <w:kern w:val="0"/>
          <w:sz w:val="32"/>
          <w:szCs w:val="32"/>
        </w:rPr>
      </w:pPr>
      <w:r w:rsidRPr="00AC118D">
        <w:rPr>
          <w:rFonts w:ascii="黑体" w:eastAsia="黑体" w:hAnsi="黑体" w:hint="eastAsia"/>
          <w:sz w:val="32"/>
          <w:szCs w:val="32"/>
        </w:rPr>
        <w:t>第六十六</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校本部（含明秀校区、相思湖校区）职能部门和教学院（部）职工（不含授课教师）前往防城港校区办理公务视同出差，</w:t>
      </w:r>
      <w:r w:rsidR="0095676F" w:rsidRPr="001444A3">
        <w:rPr>
          <w:rFonts w:ascii="仿宋_GB2312" w:eastAsia="仿宋_GB2312" w:hAnsi="宋体" w:cs="宋体" w:hint="eastAsia"/>
          <w:kern w:val="0"/>
          <w:sz w:val="32"/>
          <w:szCs w:val="32"/>
        </w:rPr>
        <w:lastRenderedPageBreak/>
        <w:t>城市间交通费、住宿费、伙食补助费、市内交通费等按本办法规定执行。如由防城港学院派车接送和安排食宿的，则不再发放出差人员的伙食补助费和市内交通费。</w:t>
      </w:r>
    </w:p>
    <w:p w:rsidR="0095676F" w:rsidRPr="001444A3" w:rsidRDefault="0095676F" w:rsidP="009117E4">
      <w:pPr>
        <w:widowControl/>
        <w:spacing w:line="560" w:lineRule="exact"/>
        <w:ind w:firstLineChars="198" w:firstLine="634"/>
        <w:rPr>
          <w:rFonts w:ascii="仿宋_GB2312" w:eastAsia="仿宋_GB2312" w:hAnsi="宋体" w:cs="宋体"/>
          <w:kern w:val="0"/>
          <w:sz w:val="32"/>
          <w:szCs w:val="32"/>
        </w:rPr>
      </w:pPr>
      <w:r w:rsidRPr="001444A3">
        <w:rPr>
          <w:rFonts w:ascii="仿宋_GB2312" w:eastAsia="仿宋_GB2312" w:hAnsi="宋体" w:cs="宋体"/>
          <w:kern w:val="0"/>
          <w:sz w:val="32"/>
          <w:szCs w:val="32"/>
        </w:rPr>
        <w:t>防城港校区的专任教师、辅导员等工作人员（学校外派防城港校区已发放驻地补贴的工作人员和已发放课时补贴的外派专任教师除外）回校本部办理公务，可按照</w:t>
      </w:r>
      <w:r w:rsidRPr="001444A3">
        <w:rPr>
          <w:rFonts w:ascii="仿宋_GB2312" w:eastAsia="仿宋_GB2312" w:hAnsi="宋体" w:cs="宋体" w:hint="eastAsia"/>
          <w:kern w:val="0"/>
          <w:sz w:val="32"/>
          <w:szCs w:val="32"/>
        </w:rPr>
        <w:t>本办法</w:t>
      </w:r>
      <w:r w:rsidRPr="001444A3">
        <w:rPr>
          <w:rFonts w:ascii="仿宋_GB2312" w:eastAsia="仿宋_GB2312" w:hAnsi="宋体" w:cs="宋体"/>
          <w:kern w:val="0"/>
          <w:sz w:val="32"/>
          <w:szCs w:val="32"/>
        </w:rPr>
        <w:t>规定报销差旅费。</w:t>
      </w:r>
    </w:p>
    <w:p w:rsidR="0095676F" w:rsidRPr="001444A3" w:rsidRDefault="0095676F" w:rsidP="00AC118D">
      <w:pPr>
        <w:widowControl/>
        <w:spacing w:line="560" w:lineRule="exact"/>
        <w:ind w:firstLineChars="198" w:firstLine="634"/>
        <w:rPr>
          <w:rFonts w:ascii="仿宋_GB2312" w:eastAsia="仿宋_GB2312" w:hAnsi="宋体" w:cs="宋体"/>
          <w:kern w:val="0"/>
          <w:sz w:val="32"/>
          <w:szCs w:val="32"/>
        </w:rPr>
      </w:pPr>
      <w:r w:rsidRPr="00AC118D">
        <w:rPr>
          <w:rFonts w:ascii="黑体" w:eastAsia="黑体" w:hAnsi="黑体" w:hint="eastAsia"/>
          <w:sz w:val="32"/>
          <w:szCs w:val="32"/>
        </w:rPr>
        <w:t>第</w:t>
      </w:r>
      <w:r w:rsidR="00082C81" w:rsidRPr="00AC118D">
        <w:rPr>
          <w:rFonts w:ascii="黑体" w:eastAsia="黑体" w:hAnsi="黑体" w:hint="eastAsia"/>
          <w:sz w:val="32"/>
          <w:szCs w:val="32"/>
        </w:rPr>
        <w:t>六十</w:t>
      </w:r>
      <w:r w:rsidR="00A16819" w:rsidRPr="00AC118D">
        <w:rPr>
          <w:rFonts w:ascii="黑体" w:eastAsia="黑体" w:hAnsi="黑体" w:hint="eastAsia"/>
          <w:sz w:val="32"/>
          <w:szCs w:val="32"/>
        </w:rPr>
        <w:t>七</w:t>
      </w:r>
      <w:r w:rsidRPr="00AC118D">
        <w:rPr>
          <w:rFonts w:ascii="黑体" w:eastAsia="黑体" w:hAnsi="黑体" w:hint="eastAsia"/>
          <w:sz w:val="32"/>
          <w:szCs w:val="32"/>
        </w:rPr>
        <w:t xml:space="preserve">条　</w:t>
      </w:r>
      <w:r w:rsidRPr="001444A3">
        <w:rPr>
          <w:rFonts w:ascii="仿宋_GB2312" w:eastAsia="仿宋_GB2312" w:hAnsi="宋体" w:cs="宋体" w:hint="eastAsia"/>
          <w:kern w:val="0"/>
          <w:sz w:val="32"/>
          <w:szCs w:val="32"/>
        </w:rPr>
        <w:t>继续教育学院派员赴函授</w:t>
      </w:r>
      <w:proofErr w:type="gramStart"/>
      <w:r w:rsidRPr="001444A3">
        <w:rPr>
          <w:rFonts w:ascii="仿宋_GB2312" w:eastAsia="仿宋_GB2312" w:hAnsi="宋体" w:cs="宋体" w:hint="eastAsia"/>
          <w:kern w:val="0"/>
          <w:sz w:val="32"/>
          <w:szCs w:val="32"/>
        </w:rPr>
        <w:t>站执行</w:t>
      </w:r>
      <w:proofErr w:type="gramEnd"/>
      <w:r w:rsidRPr="001444A3">
        <w:rPr>
          <w:rFonts w:ascii="仿宋_GB2312" w:eastAsia="仿宋_GB2312" w:hAnsi="宋体" w:cs="宋体" w:hint="eastAsia"/>
          <w:kern w:val="0"/>
          <w:sz w:val="32"/>
          <w:szCs w:val="32"/>
        </w:rPr>
        <w:t>公务，应乘坐符合规定的交通工具，按学校与函授站所签协议承担各自的差旅费，无相关规定的，按本办法执行。</w:t>
      </w:r>
    </w:p>
    <w:p w:rsidR="0095676F" w:rsidRPr="001444A3" w:rsidRDefault="0095676F" w:rsidP="009117E4">
      <w:pPr>
        <w:widowControl/>
        <w:spacing w:line="560" w:lineRule="exact"/>
        <w:ind w:firstLineChars="198" w:firstLine="634"/>
        <w:rPr>
          <w:rFonts w:ascii="仿宋_GB2312" w:eastAsia="仿宋_GB2312" w:hAnsi="宋体" w:cs="宋体"/>
          <w:kern w:val="0"/>
          <w:sz w:val="32"/>
          <w:szCs w:val="32"/>
        </w:rPr>
      </w:pPr>
      <w:proofErr w:type="gramStart"/>
      <w:r w:rsidRPr="001444A3">
        <w:rPr>
          <w:rFonts w:ascii="仿宋_GB2312" w:eastAsia="仿宋_GB2312" w:hAnsi="宋体" w:cs="宋体" w:hint="eastAsia"/>
          <w:kern w:val="0"/>
          <w:sz w:val="32"/>
          <w:szCs w:val="32"/>
        </w:rPr>
        <w:t>经继续</w:t>
      </w:r>
      <w:proofErr w:type="gramEnd"/>
      <w:r w:rsidRPr="001444A3">
        <w:rPr>
          <w:rFonts w:ascii="仿宋_GB2312" w:eastAsia="仿宋_GB2312" w:hAnsi="宋体" w:cs="宋体" w:hint="eastAsia"/>
          <w:kern w:val="0"/>
          <w:sz w:val="32"/>
          <w:szCs w:val="32"/>
        </w:rPr>
        <w:t>教育学院主要负责人批准开私家车运送试卷到函授站的，可以报销公务往返期间的汽油费、过路过桥费、住宿费和伙食补助费。</w:t>
      </w:r>
    </w:p>
    <w:p w:rsidR="0095676F" w:rsidRPr="001444A3" w:rsidRDefault="00A16819" w:rsidP="009117E4">
      <w:pPr>
        <w:spacing w:line="560" w:lineRule="exact"/>
        <w:ind w:right="-1" w:firstLine="567"/>
        <w:rPr>
          <w:rFonts w:ascii="仿宋_GB2312" w:eastAsia="仿宋_GB2312" w:hAnsi="宋体" w:cs="宋体"/>
          <w:kern w:val="0"/>
          <w:sz w:val="32"/>
          <w:szCs w:val="32"/>
        </w:rPr>
      </w:pPr>
      <w:r w:rsidRPr="00AC118D">
        <w:rPr>
          <w:rFonts w:ascii="黑体" w:eastAsia="黑体" w:hAnsi="黑体" w:hint="eastAsia"/>
          <w:sz w:val="32"/>
          <w:szCs w:val="32"/>
        </w:rPr>
        <w:t>第六十八</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kern w:val="0"/>
          <w:sz w:val="32"/>
          <w:szCs w:val="32"/>
        </w:rPr>
        <w:t>差旅费</w:t>
      </w:r>
      <w:r w:rsidR="008A0B16" w:rsidRPr="001444A3">
        <w:rPr>
          <w:rFonts w:ascii="仿宋_GB2312" w:eastAsia="仿宋_GB2312" w:hAnsi="宋体" w:cs="宋体"/>
          <w:kern w:val="0"/>
          <w:sz w:val="32"/>
          <w:szCs w:val="32"/>
        </w:rPr>
        <w:t>的</w:t>
      </w:r>
      <w:r w:rsidR="0095676F" w:rsidRPr="001444A3">
        <w:rPr>
          <w:rFonts w:ascii="仿宋_GB2312" w:eastAsia="仿宋_GB2312" w:hAnsi="宋体" w:cs="宋体"/>
          <w:kern w:val="0"/>
          <w:sz w:val="32"/>
          <w:szCs w:val="32"/>
        </w:rPr>
        <w:t>报销时限。</w:t>
      </w:r>
    </w:p>
    <w:p w:rsidR="0095676F" w:rsidRPr="001444A3" w:rsidRDefault="0095676F" w:rsidP="009117E4">
      <w:pPr>
        <w:widowControl/>
        <w:spacing w:line="560" w:lineRule="exact"/>
        <w:ind w:firstLineChars="198" w:firstLine="634"/>
        <w:rPr>
          <w:rFonts w:ascii="仿宋_GB2312" w:eastAsia="仿宋_GB2312" w:hAnsi="宋体" w:cs="宋体"/>
          <w:kern w:val="0"/>
          <w:sz w:val="32"/>
          <w:szCs w:val="32"/>
        </w:rPr>
      </w:pPr>
      <w:r w:rsidRPr="001444A3">
        <w:rPr>
          <w:rFonts w:ascii="仿宋_GB2312" w:eastAsia="仿宋_GB2312" w:hAnsi="宋体" w:cs="宋体"/>
          <w:kern w:val="0"/>
          <w:sz w:val="32"/>
          <w:szCs w:val="32"/>
        </w:rPr>
        <w:t>教职工及相关人员出差结束后，</w:t>
      </w:r>
      <w:r w:rsidRPr="001444A3">
        <w:rPr>
          <w:rFonts w:ascii="仿宋_GB2312" w:eastAsia="仿宋_GB2312" w:hAnsi="宋体" w:cs="宋体" w:hint="eastAsia"/>
          <w:kern w:val="0"/>
          <w:sz w:val="32"/>
          <w:szCs w:val="32"/>
        </w:rPr>
        <w:t>原则上</w:t>
      </w:r>
      <w:r w:rsidRPr="001444A3">
        <w:rPr>
          <w:rFonts w:ascii="仿宋_GB2312" w:eastAsia="仿宋_GB2312" w:hAnsi="宋体" w:cs="宋体"/>
          <w:kern w:val="0"/>
          <w:sz w:val="32"/>
          <w:szCs w:val="32"/>
        </w:rPr>
        <w:t>应当于一个月内及时办理报销手续。其中，出差中使用公务卡</w:t>
      </w:r>
      <w:r w:rsidRPr="001444A3">
        <w:rPr>
          <w:rFonts w:ascii="仿宋_GB2312" w:eastAsia="仿宋_GB2312" w:hAnsi="宋体" w:cs="宋体" w:hint="eastAsia"/>
          <w:kern w:val="0"/>
          <w:sz w:val="32"/>
          <w:szCs w:val="32"/>
        </w:rPr>
        <w:t>进行结算的</w:t>
      </w:r>
      <w:r w:rsidRPr="001444A3">
        <w:rPr>
          <w:rFonts w:ascii="仿宋_GB2312" w:eastAsia="仿宋_GB2312" w:hAnsi="宋体" w:cs="宋体"/>
          <w:kern w:val="0"/>
          <w:sz w:val="32"/>
          <w:szCs w:val="32"/>
        </w:rPr>
        <w:t>，须在公务卡还款期内，至少提前</w:t>
      </w:r>
      <w:r w:rsidRPr="001444A3">
        <w:rPr>
          <w:rFonts w:ascii="仿宋_GB2312" w:eastAsia="仿宋_GB2312" w:hAnsi="宋体" w:cs="宋体" w:hint="eastAsia"/>
          <w:kern w:val="0"/>
          <w:sz w:val="32"/>
          <w:szCs w:val="32"/>
        </w:rPr>
        <w:t>三</w:t>
      </w:r>
      <w:r w:rsidRPr="001444A3">
        <w:rPr>
          <w:rFonts w:ascii="仿宋_GB2312" w:eastAsia="仿宋_GB2312" w:hAnsi="宋体" w:cs="宋体"/>
          <w:kern w:val="0"/>
          <w:sz w:val="32"/>
          <w:szCs w:val="32"/>
        </w:rPr>
        <w:t>个工作日到财务处办理差旅费报销手续。如不按时报账造成公务卡逾期还款产生的利息和滞纳金由出差人员自行承担。</w:t>
      </w:r>
    </w:p>
    <w:p w:rsidR="0095676F" w:rsidRPr="001444A3" w:rsidRDefault="00A16819" w:rsidP="00AC118D">
      <w:pPr>
        <w:widowControl/>
        <w:spacing w:line="560" w:lineRule="exact"/>
        <w:ind w:firstLineChars="198" w:firstLine="634"/>
        <w:rPr>
          <w:rFonts w:ascii="仿宋_GB2312" w:eastAsia="仿宋_GB2312" w:hAnsi="宋体" w:cs="宋体"/>
          <w:kern w:val="0"/>
          <w:sz w:val="32"/>
          <w:szCs w:val="32"/>
        </w:rPr>
      </w:pPr>
      <w:r w:rsidRPr="00AC118D">
        <w:rPr>
          <w:rFonts w:ascii="黑体" w:eastAsia="黑体" w:hAnsi="黑体" w:hint="eastAsia"/>
          <w:sz w:val="32"/>
          <w:szCs w:val="32"/>
        </w:rPr>
        <w:t>第六十九</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kern w:val="0"/>
          <w:sz w:val="32"/>
          <w:szCs w:val="32"/>
        </w:rPr>
        <w:t>财务人员应当严格按规定审核差旅费开支，对未经批准出差，以及超范围、超标准开支的费用不予报销。</w:t>
      </w:r>
    </w:p>
    <w:p w:rsidR="0095676F" w:rsidRPr="001444A3" w:rsidRDefault="0095676F" w:rsidP="009117E4">
      <w:pPr>
        <w:widowControl/>
        <w:spacing w:line="560" w:lineRule="exact"/>
        <w:ind w:firstLineChars="198" w:firstLine="634"/>
        <w:rPr>
          <w:rFonts w:ascii="仿宋_GB2312" w:eastAsia="仿宋_GB2312" w:hAnsi="宋体" w:cs="宋体"/>
          <w:kern w:val="0"/>
          <w:sz w:val="32"/>
          <w:szCs w:val="32"/>
        </w:rPr>
      </w:pPr>
    </w:p>
    <w:p w:rsidR="0095676F" w:rsidRPr="001444A3" w:rsidRDefault="00FD4DD4"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第十</w:t>
      </w:r>
      <w:r>
        <w:rPr>
          <w:rFonts w:ascii="黑体" w:eastAsia="黑体" w:hAnsi="黑体" w:cs="宋体" w:hint="eastAsia"/>
          <w:kern w:val="0"/>
          <w:sz w:val="32"/>
          <w:szCs w:val="32"/>
        </w:rPr>
        <w:t>四</w:t>
      </w:r>
      <w:r w:rsidR="0095676F" w:rsidRPr="001444A3">
        <w:rPr>
          <w:rFonts w:ascii="黑体" w:eastAsia="黑体" w:hAnsi="黑体" w:cs="宋体" w:hint="eastAsia"/>
          <w:kern w:val="0"/>
          <w:sz w:val="32"/>
          <w:szCs w:val="32"/>
        </w:rPr>
        <w:t>章　监督问责</w:t>
      </w:r>
    </w:p>
    <w:p w:rsidR="0095676F" w:rsidRPr="001444A3" w:rsidRDefault="00A16819" w:rsidP="009117E4">
      <w:pPr>
        <w:spacing w:line="560" w:lineRule="exact"/>
        <w:ind w:right="-1" w:firstLine="567"/>
        <w:rPr>
          <w:rFonts w:ascii="仿宋_GB2312" w:eastAsia="仿宋_GB2312" w:hAnsi="宋体" w:cs="宋体"/>
          <w:kern w:val="0"/>
          <w:sz w:val="32"/>
          <w:szCs w:val="32"/>
        </w:rPr>
      </w:pPr>
      <w:r w:rsidRPr="00AC118D">
        <w:rPr>
          <w:rFonts w:ascii="黑体" w:eastAsia="黑体" w:hAnsi="黑体" w:hint="eastAsia"/>
          <w:sz w:val="32"/>
          <w:szCs w:val="32"/>
        </w:rPr>
        <w:t>第七十</w:t>
      </w:r>
      <w:r w:rsidR="0095676F" w:rsidRPr="00AC118D">
        <w:rPr>
          <w:rFonts w:ascii="黑体" w:eastAsia="黑体" w:hAnsi="黑体" w:hint="eastAsia"/>
          <w:sz w:val="32"/>
          <w:szCs w:val="32"/>
        </w:rPr>
        <w:t xml:space="preserve">条　</w:t>
      </w:r>
      <w:r w:rsidR="0095676F" w:rsidRPr="00662E97">
        <w:rPr>
          <w:rFonts w:ascii="仿宋_GB2312" w:eastAsia="仿宋_GB2312" w:hAnsi="宋体" w:cs="宋体"/>
          <w:kern w:val="0"/>
          <w:sz w:val="32"/>
          <w:szCs w:val="32"/>
          <w:u w:val="single"/>
        </w:rPr>
        <w:t>各</w:t>
      </w:r>
      <w:r w:rsidR="0095676F" w:rsidRPr="00662E97">
        <w:rPr>
          <w:rFonts w:ascii="仿宋_GB2312" w:eastAsia="仿宋_GB2312" w:hAnsi="宋体" w:cs="宋体" w:hint="eastAsia"/>
          <w:kern w:val="0"/>
          <w:sz w:val="32"/>
          <w:szCs w:val="32"/>
          <w:u w:val="single"/>
        </w:rPr>
        <w:t>部门</w:t>
      </w:r>
      <w:r w:rsidR="0095676F" w:rsidRPr="00662E97">
        <w:rPr>
          <w:rFonts w:ascii="仿宋_GB2312" w:eastAsia="仿宋_GB2312" w:hAnsi="宋体" w:cs="宋体"/>
          <w:kern w:val="0"/>
          <w:sz w:val="32"/>
          <w:szCs w:val="32"/>
          <w:u w:val="single"/>
        </w:rPr>
        <w:t>应加强对本</w:t>
      </w:r>
      <w:r w:rsidR="0095676F" w:rsidRPr="00662E97">
        <w:rPr>
          <w:rFonts w:ascii="仿宋_GB2312" w:eastAsia="仿宋_GB2312" w:hAnsi="宋体" w:cs="宋体" w:hint="eastAsia"/>
          <w:kern w:val="0"/>
          <w:sz w:val="32"/>
          <w:szCs w:val="32"/>
          <w:u w:val="single"/>
        </w:rPr>
        <w:t>部门教职工</w:t>
      </w:r>
      <w:r w:rsidR="0095676F" w:rsidRPr="00662E97">
        <w:rPr>
          <w:rFonts w:ascii="仿宋_GB2312" w:eastAsia="仿宋_GB2312" w:hAnsi="宋体" w:cs="宋体"/>
          <w:kern w:val="0"/>
          <w:sz w:val="32"/>
          <w:szCs w:val="32"/>
          <w:u w:val="single"/>
        </w:rPr>
        <w:t>及相关人员出差活动和经费报销的</w:t>
      </w:r>
      <w:r w:rsidR="0095676F" w:rsidRPr="00662E97">
        <w:rPr>
          <w:rFonts w:ascii="仿宋_GB2312" w:eastAsia="仿宋_GB2312" w:hAnsi="宋体" w:cs="宋体" w:hint="eastAsia"/>
          <w:kern w:val="0"/>
          <w:sz w:val="32"/>
          <w:szCs w:val="32"/>
          <w:u w:val="single"/>
        </w:rPr>
        <w:t>内控</w:t>
      </w:r>
      <w:r w:rsidR="0095676F" w:rsidRPr="00662E97">
        <w:rPr>
          <w:rFonts w:ascii="仿宋_GB2312" w:eastAsia="仿宋_GB2312" w:hAnsi="宋体" w:cs="宋体"/>
          <w:kern w:val="0"/>
          <w:sz w:val="32"/>
          <w:szCs w:val="32"/>
          <w:u w:val="single"/>
        </w:rPr>
        <w:t>管理，</w:t>
      </w:r>
      <w:r w:rsidR="00BF0A33" w:rsidRPr="00662E97">
        <w:rPr>
          <w:rFonts w:ascii="仿宋_GB2312" w:eastAsia="仿宋_GB2312" w:hAnsi="宋体" w:cs="宋体" w:hint="eastAsia"/>
          <w:kern w:val="0"/>
          <w:sz w:val="32"/>
          <w:szCs w:val="32"/>
          <w:u w:val="single"/>
        </w:rPr>
        <w:t>经费审批人</w:t>
      </w:r>
      <w:r w:rsidR="0095676F" w:rsidRPr="00662E97">
        <w:rPr>
          <w:rFonts w:ascii="仿宋_GB2312" w:eastAsia="仿宋_GB2312" w:hAnsi="宋体" w:cs="宋体"/>
          <w:kern w:val="0"/>
          <w:sz w:val="32"/>
          <w:szCs w:val="32"/>
          <w:u w:val="single"/>
        </w:rPr>
        <w:t>对差旅费预算及规模控制负责，</w:t>
      </w:r>
      <w:r w:rsidR="00BF0A33" w:rsidRPr="00662E97">
        <w:rPr>
          <w:rFonts w:ascii="仿宋_GB2312" w:eastAsia="仿宋_GB2312" w:hAnsi="宋体" w:cs="宋体" w:hint="eastAsia"/>
          <w:kern w:val="0"/>
          <w:sz w:val="32"/>
          <w:szCs w:val="32"/>
          <w:u w:val="single"/>
        </w:rPr>
        <w:t>出差审批人</w:t>
      </w:r>
      <w:r w:rsidR="00893C82" w:rsidRPr="00662E97">
        <w:rPr>
          <w:rFonts w:ascii="仿宋_GB2312" w:eastAsia="仿宋_GB2312" w:hAnsi="宋体" w:cs="宋体" w:hint="eastAsia"/>
          <w:kern w:val="0"/>
          <w:sz w:val="32"/>
          <w:szCs w:val="32"/>
          <w:u w:val="single"/>
        </w:rPr>
        <w:t>对出差的真实性负责，</w:t>
      </w:r>
      <w:r w:rsidR="0095676F" w:rsidRPr="00662E97">
        <w:rPr>
          <w:rFonts w:ascii="仿宋_GB2312" w:eastAsia="仿宋_GB2312" w:hAnsi="宋体" w:cs="宋体"/>
          <w:kern w:val="0"/>
          <w:sz w:val="32"/>
          <w:szCs w:val="32"/>
          <w:u w:val="single"/>
        </w:rPr>
        <w:t>财务人员对差旅费报销</w:t>
      </w:r>
      <w:r w:rsidR="00BF0A33" w:rsidRPr="00662E97">
        <w:rPr>
          <w:rFonts w:ascii="仿宋_GB2312" w:eastAsia="仿宋_GB2312" w:hAnsi="宋体" w:cs="宋体" w:hint="eastAsia"/>
          <w:kern w:val="0"/>
          <w:sz w:val="32"/>
          <w:szCs w:val="32"/>
          <w:u w:val="single"/>
        </w:rPr>
        <w:t>的审批手续和内容完整性</w:t>
      </w:r>
      <w:r w:rsidR="0095676F" w:rsidRPr="00662E97">
        <w:rPr>
          <w:rFonts w:ascii="仿宋_GB2312" w:eastAsia="仿宋_GB2312" w:hAnsi="宋体" w:cs="宋体"/>
          <w:kern w:val="0"/>
          <w:sz w:val="32"/>
          <w:szCs w:val="32"/>
          <w:u w:val="single"/>
        </w:rPr>
        <w:t>进行审核</w:t>
      </w:r>
      <w:r w:rsidR="00BF0A33" w:rsidRPr="00662E97">
        <w:rPr>
          <w:rFonts w:ascii="仿宋_GB2312" w:eastAsia="仿宋_GB2312" w:hAnsi="宋体" w:cs="宋体" w:hint="eastAsia"/>
          <w:kern w:val="0"/>
          <w:sz w:val="32"/>
          <w:szCs w:val="32"/>
          <w:u w:val="single"/>
        </w:rPr>
        <w:t>。</w:t>
      </w:r>
    </w:p>
    <w:p w:rsidR="0095676F" w:rsidRPr="001444A3" w:rsidRDefault="00A16819" w:rsidP="009117E4">
      <w:pPr>
        <w:spacing w:line="560" w:lineRule="exact"/>
        <w:ind w:right="-1" w:firstLine="567"/>
        <w:rPr>
          <w:rFonts w:ascii="仿宋_GB2312" w:eastAsia="仿宋_GB2312" w:hAnsi="宋体" w:cs="宋体"/>
          <w:kern w:val="0"/>
          <w:sz w:val="32"/>
          <w:szCs w:val="32"/>
        </w:rPr>
      </w:pPr>
      <w:r w:rsidRPr="00AC118D">
        <w:rPr>
          <w:rFonts w:ascii="黑体" w:eastAsia="黑体" w:hAnsi="黑体" w:hint="eastAsia"/>
          <w:sz w:val="32"/>
          <w:szCs w:val="32"/>
        </w:rPr>
        <w:lastRenderedPageBreak/>
        <w:t>第七十一</w:t>
      </w:r>
      <w:r w:rsidR="0095676F" w:rsidRPr="00AC118D">
        <w:rPr>
          <w:rFonts w:ascii="黑体" w:eastAsia="黑体" w:hAnsi="黑体" w:hint="eastAsia"/>
          <w:sz w:val="32"/>
          <w:szCs w:val="32"/>
        </w:rPr>
        <w:t>条</w:t>
      </w:r>
      <w:r w:rsidR="0095676F" w:rsidRPr="001444A3">
        <w:rPr>
          <w:rFonts w:ascii="仿宋_GB2312" w:eastAsia="仿宋_GB2312" w:hAnsi="宋体" w:cs="宋体" w:hint="eastAsia"/>
          <w:b/>
          <w:kern w:val="0"/>
          <w:sz w:val="32"/>
          <w:szCs w:val="32"/>
        </w:rPr>
        <w:t xml:space="preserve">　</w:t>
      </w:r>
      <w:r w:rsidR="0095676F" w:rsidRPr="001444A3">
        <w:rPr>
          <w:rFonts w:ascii="仿宋_GB2312" w:eastAsia="仿宋_GB2312" w:hAnsi="宋体" w:cs="宋体"/>
          <w:kern w:val="0"/>
          <w:sz w:val="32"/>
          <w:szCs w:val="32"/>
        </w:rPr>
        <w:t>学校纪检、审计部门对学校差旅费管理和使用情况进行监督检查。主要内容包括：</w:t>
      </w:r>
    </w:p>
    <w:p w:rsidR="0095676F" w:rsidRPr="001444A3" w:rsidRDefault="0095676F" w:rsidP="009117E4">
      <w:pPr>
        <w:spacing w:line="560" w:lineRule="exact"/>
        <w:ind w:right="-1" w:firstLine="567"/>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（一）学校</w:t>
      </w:r>
      <w:r w:rsidRPr="001444A3">
        <w:rPr>
          <w:rFonts w:ascii="仿宋_GB2312" w:eastAsia="仿宋_GB2312" w:hAnsi="宋体" w:cs="宋体"/>
          <w:kern w:val="0"/>
          <w:sz w:val="32"/>
          <w:szCs w:val="32"/>
        </w:rPr>
        <w:t>差旅</w:t>
      </w:r>
      <w:r w:rsidRPr="001444A3">
        <w:rPr>
          <w:rFonts w:ascii="仿宋_GB2312" w:eastAsia="仿宋_GB2312" w:hAnsi="宋体" w:cs="宋体" w:hint="eastAsia"/>
          <w:kern w:val="0"/>
          <w:sz w:val="32"/>
          <w:szCs w:val="32"/>
        </w:rPr>
        <w:t>费</w:t>
      </w:r>
      <w:r w:rsidRPr="001444A3">
        <w:rPr>
          <w:rFonts w:ascii="仿宋_GB2312" w:eastAsia="仿宋_GB2312" w:hAnsi="宋体" w:cs="宋体"/>
          <w:kern w:val="0"/>
          <w:sz w:val="32"/>
          <w:szCs w:val="32"/>
        </w:rPr>
        <w:t>审批制度是否健全，出差活动是否按规定履行审批手续</w:t>
      </w:r>
      <w:r w:rsidRPr="001444A3">
        <w:rPr>
          <w:rFonts w:ascii="仿宋_GB2312" w:eastAsia="仿宋_GB2312" w:hAnsi="宋体" w:cs="宋体" w:hint="eastAsia"/>
          <w:kern w:val="0"/>
          <w:sz w:val="32"/>
          <w:szCs w:val="32"/>
        </w:rPr>
        <w:t>。</w:t>
      </w:r>
    </w:p>
    <w:p w:rsidR="0095676F" w:rsidRPr="001444A3" w:rsidRDefault="0095676F" w:rsidP="009117E4">
      <w:pPr>
        <w:spacing w:line="560" w:lineRule="exact"/>
        <w:ind w:right="-1" w:firstLine="567"/>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（二）</w:t>
      </w:r>
      <w:r w:rsidRPr="001444A3">
        <w:rPr>
          <w:rFonts w:ascii="仿宋_GB2312" w:eastAsia="仿宋_GB2312" w:hAnsi="宋体" w:cs="宋体"/>
          <w:kern w:val="0"/>
          <w:sz w:val="32"/>
          <w:szCs w:val="32"/>
        </w:rPr>
        <w:t>差旅费开支范围和开支标准是否符合规定</w:t>
      </w:r>
      <w:r w:rsidRPr="001444A3">
        <w:rPr>
          <w:rFonts w:ascii="仿宋_GB2312" w:eastAsia="仿宋_GB2312" w:hAnsi="宋体" w:cs="宋体" w:hint="eastAsia"/>
          <w:kern w:val="0"/>
          <w:sz w:val="32"/>
          <w:szCs w:val="32"/>
        </w:rPr>
        <w:t>。</w:t>
      </w:r>
    </w:p>
    <w:p w:rsidR="0095676F" w:rsidRPr="001444A3" w:rsidRDefault="0095676F" w:rsidP="009117E4">
      <w:pPr>
        <w:spacing w:line="560" w:lineRule="exact"/>
        <w:ind w:right="-1" w:firstLine="567"/>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（三）</w:t>
      </w:r>
      <w:r w:rsidRPr="001444A3">
        <w:rPr>
          <w:rFonts w:ascii="仿宋_GB2312" w:eastAsia="仿宋_GB2312" w:hAnsi="宋体" w:cs="宋体"/>
          <w:kern w:val="0"/>
          <w:sz w:val="32"/>
          <w:szCs w:val="32"/>
        </w:rPr>
        <w:t>差旅费报销是否符合规定</w:t>
      </w:r>
      <w:r w:rsidRPr="001444A3">
        <w:rPr>
          <w:rFonts w:ascii="仿宋_GB2312" w:eastAsia="仿宋_GB2312" w:hAnsi="宋体" w:cs="宋体" w:hint="eastAsia"/>
          <w:kern w:val="0"/>
          <w:sz w:val="32"/>
          <w:szCs w:val="32"/>
        </w:rPr>
        <w:t>。</w:t>
      </w:r>
    </w:p>
    <w:p w:rsidR="0095676F" w:rsidRPr="001444A3" w:rsidRDefault="0095676F" w:rsidP="009117E4">
      <w:pPr>
        <w:spacing w:line="560" w:lineRule="exact"/>
        <w:ind w:right="-1" w:firstLine="567"/>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（四）是否向企业或者其他单位转嫁差旅费。</w:t>
      </w:r>
    </w:p>
    <w:p w:rsidR="0095676F" w:rsidRPr="001444A3" w:rsidRDefault="0095676F" w:rsidP="009117E4">
      <w:pPr>
        <w:spacing w:line="560" w:lineRule="exact"/>
        <w:ind w:right="-1" w:firstLine="567"/>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（五）</w:t>
      </w:r>
      <w:r w:rsidRPr="001444A3">
        <w:rPr>
          <w:rFonts w:ascii="仿宋_GB2312" w:eastAsia="仿宋_GB2312" w:hAnsi="宋体" w:cs="宋体"/>
          <w:kern w:val="0"/>
          <w:sz w:val="32"/>
          <w:szCs w:val="32"/>
        </w:rPr>
        <w:t>差旅费管理和使用的其他情况。</w:t>
      </w:r>
    </w:p>
    <w:p w:rsidR="0095676F" w:rsidRPr="001444A3" w:rsidRDefault="00A16819" w:rsidP="009117E4">
      <w:pPr>
        <w:spacing w:line="560" w:lineRule="exact"/>
        <w:ind w:right="-1" w:firstLine="567"/>
        <w:rPr>
          <w:rFonts w:ascii="仿宋_GB2312" w:eastAsia="仿宋_GB2312" w:hAnsi="仿宋_GB2312"/>
          <w:sz w:val="28"/>
          <w:szCs w:val="28"/>
        </w:rPr>
      </w:pPr>
      <w:r w:rsidRPr="00AC118D">
        <w:rPr>
          <w:rFonts w:ascii="黑体" w:eastAsia="黑体" w:hAnsi="黑体" w:hint="eastAsia"/>
          <w:sz w:val="32"/>
          <w:szCs w:val="32"/>
        </w:rPr>
        <w:t>第七十二</w:t>
      </w:r>
      <w:r w:rsidR="0095676F" w:rsidRPr="00AC118D">
        <w:rPr>
          <w:rFonts w:ascii="黑体" w:eastAsia="黑体" w:hAnsi="黑体" w:hint="eastAsia"/>
          <w:sz w:val="32"/>
          <w:szCs w:val="32"/>
        </w:rPr>
        <w:t xml:space="preserve">条　</w:t>
      </w:r>
      <w:r w:rsidR="0095676F" w:rsidRPr="001444A3">
        <w:rPr>
          <w:rFonts w:ascii="仿宋_GB2312" w:eastAsia="仿宋_GB2312" w:hAnsi="宋体" w:cs="宋体" w:hint="eastAsia"/>
          <w:kern w:val="0"/>
          <w:sz w:val="32"/>
          <w:szCs w:val="32"/>
        </w:rPr>
        <w:t>工作人员出差期间，因游览或非工作需要的参观而开支的费用，均由个人自理。出差人员不准接受违反规定用公款支付的请客、送礼、游览。对弄虚作假，虚报冒领，违反差旅费管理规定的，一经发现属实则按有关规定严肃处理。</w:t>
      </w:r>
    </w:p>
    <w:p w:rsidR="0095676F" w:rsidRPr="001444A3" w:rsidRDefault="00A16819" w:rsidP="009117E4">
      <w:pPr>
        <w:spacing w:line="560" w:lineRule="exact"/>
        <w:ind w:right="-1" w:firstLine="567"/>
        <w:rPr>
          <w:rFonts w:ascii="仿宋_GB2312" w:eastAsia="仿宋_GB2312" w:hAnsi="宋体" w:cs="宋体"/>
          <w:b/>
          <w:kern w:val="0"/>
          <w:sz w:val="32"/>
          <w:szCs w:val="32"/>
        </w:rPr>
      </w:pPr>
      <w:r w:rsidRPr="00AC118D">
        <w:rPr>
          <w:rFonts w:ascii="黑体" w:eastAsia="黑体" w:hAnsi="黑体" w:hint="eastAsia"/>
          <w:sz w:val="32"/>
          <w:szCs w:val="32"/>
        </w:rPr>
        <w:t>第七十三</w:t>
      </w:r>
      <w:r w:rsidR="0095676F" w:rsidRPr="00AC118D">
        <w:rPr>
          <w:rFonts w:ascii="黑体" w:eastAsia="黑体" w:hAnsi="黑体" w:hint="eastAsia"/>
          <w:sz w:val="32"/>
          <w:szCs w:val="32"/>
        </w:rPr>
        <w:t xml:space="preserve">条　</w:t>
      </w:r>
      <w:r w:rsidR="0095676F" w:rsidRPr="001444A3">
        <w:rPr>
          <w:rFonts w:ascii="仿宋_GB2312" w:eastAsia="仿宋_GB2312" w:hAnsi="Tahoma" w:cs="Tahoma" w:hint="eastAsia"/>
          <w:sz w:val="32"/>
          <w:szCs w:val="32"/>
        </w:rPr>
        <w:t>校内各单位承办会议或承担接待任务时，要根据各类人员住宿费限额标准和伙食补助费包干标准适当安排，不得以任何名义免收或少收住宿费。对弄虚作假、虚报冒领、违反规定的，学校将严肃处理。</w:t>
      </w:r>
    </w:p>
    <w:p w:rsidR="0095676F" w:rsidRPr="001444A3" w:rsidRDefault="00A16819" w:rsidP="009117E4">
      <w:pPr>
        <w:spacing w:line="560" w:lineRule="exact"/>
        <w:ind w:right="-1" w:firstLine="567"/>
        <w:rPr>
          <w:rFonts w:ascii="仿宋_GB2312" w:eastAsia="仿宋_GB2312" w:hAnsi="Tahoma" w:cs="Tahoma"/>
          <w:sz w:val="32"/>
          <w:szCs w:val="32"/>
        </w:rPr>
      </w:pPr>
      <w:r w:rsidRPr="00AC118D">
        <w:rPr>
          <w:rFonts w:ascii="黑体" w:eastAsia="黑体" w:hAnsi="黑体" w:hint="eastAsia"/>
          <w:sz w:val="32"/>
          <w:szCs w:val="32"/>
        </w:rPr>
        <w:t>第七十四</w:t>
      </w:r>
      <w:r w:rsidR="0095676F" w:rsidRPr="00AC118D">
        <w:rPr>
          <w:rFonts w:ascii="黑体" w:eastAsia="黑体" w:hAnsi="黑体" w:hint="eastAsia"/>
          <w:sz w:val="32"/>
          <w:szCs w:val="32"/>
        </w:rPr>
        <w:t xml:space="preserve">条　</w:t>
      </w:r>
      <w:r w:rsidR="0095676F" w:rsidRPr="001444A3">
        <w:rPr>
          <w:rFonts w:ascii="仿宋_GB2312" w:eastAsia="仿宋_GB2312" w:hAnsi="Tahoma" w:cs="Tahoma"/>
          <w:sz w:val="32"/>
          <w:szCs w:val="32"/>
        </w:rPr>
        <w:t>违反本办法规定，有下列行为之一的，依法依规追究相关单位和人员的责任：</w:t>
      </w:r>
    </w:p>
    <w:p w:rsidR="0095676F" w:rsidRPr="001444A3" w:rsidRDefault="0095676F" w:rsidP="009117E4">
      <w:pPr>
        <w:spacing w:line="560" w:lineRule="exact"/>
        <w:ind w:right="-1" w:firstLine="567"/>
        <w:rPr>
          <w:rFonts w:ascii="仿宋_GB2312" w:eastAsia="仿宋_GB2312" w:hAnsi="Tahoma" w:cs="Tahoma"/>
          <w:sz w:val="32"/>
          <w:szCs w:val="32"/>
        </w:rPr>
      </w:pPr>
      <w:r w:rsidRPr="001444A3">
        <w:rPr>
          <w:rFonts w:ascii="仿宋_GB2312" w:eastAsia="仿宋_GB2312" w:hAnsi="Tahoma" w:cs="Tahoma" w:hint="eastAsia"/>
          <w:sz w:val="32"/>
          <w:szCs w:val="32"/>
        </w:rPr>
        <w:t>（一）</w:t>
      </w:r>
      <w:r w:rsidRPr="001444A3">
        <w:rPr>
          <w:rFonts w:ascii="仿宋_GB2312" w:eastAsia="仿宋_GB2312" w:hAnsi="Tahoma" w:cs="Tahoma"/>
          <w:sz w:val="32"/>
          <w:szCs w:val="32"/>
        </w:rPr>
        <w:t>无出差审批制度或</w:t>
      </w:r>
      <w:proofErr w:type="gramStart"/>
      <w:r w:rsidRPr="001444A3">
        <w:rPr>
          <w:rFonts w:ascii="仿宋_GB2312" w:eastAsia="仿宋_GB2312" w:hAnsi="Tahoma" w:cs="Tahoma"/>
          <w:sz w:val="32"/>
          <w:szCs w:val="32"/>
        </w:rPr>
        <w:t>差旅审批</w:t>
      </w:r>
      <w:proofErr w:type="gramEnd"/>
      <w:r w:rsidRPr="001444A3">
        <w:rPr>
          <w:rFonts w:ascii="仿宋_GB2312" w:eastAsia="仿宋_GB2312" w:hAnsi="Tahoma" w:cs="Tahoma"/>
          <w:sz w:val="32"/>
          <w:szCs w:val="32"/>
        </w:rPr>
        <w:t>控制不严的</w:t>
      </w:r>
      <w:r w:rsidRPr="001444A3">
        <w:rPr>
          <w:rFonts w:ascii="仿宋_GB2312" w:eastAsia="仿宋_GB2312" w:hAnsi="Tahoma" w:cs="Tahoma" w:hint="eastAsia"/>
          <w:sz w:val="32"/>
          <w:szCs w:val="32"/>
        </w:rPr>
        <w:t>。</w:t>
      </w:r>
    </w:p>
    <w:p w:rsidR="0095676F" w:rsidRPr="001444A3" w:rsidRDefault="0095676F" w:rsidP="009117E4">
      <w:pPr>
        <w:spacing w:line="560" w:lineRule="exact"/>
        <w:ind w:right="-1" w:firstLine="567"/>
        <w:rPr>
          <w:rFonts w:ascii="仿宋_GB2312" w:eastAsia="仿宋_GB2312" w:hAnsi="Tahoma" w:cs="Tahoma"/>
          <w:sz w:val="32"/>
          <w:szCs w:val="32"/>
        </w:rPr>
      </w:pPr>
      <w:r w:rsidRPr="001444A3">
        <w:rPr>
          <w:rFonts w:ascii="仿宋_GB2312" w:eastAsia="仿宋_GB2312" w:hAnsi="Tahoma" w:cs="Tahoma" w:hint="eastAsia"/>
          <w:sz w:val="32"/>
          <w:szCs w:val="32"/>
        </w:rPr>
        <w:t>（二）</w:t>
      </w:r>
      <w:r w:rsidRPr="001444A3">
        <w:rPr>
          <w:rFonts w:ascii="仿宋_GB2312" w:eastAsia="仿宋_GB2312" w:hAnsi="Tahoma" w:cs="Tahoma"/>
          <w:sz w:val="32"/>
          <w:szCs w:val="32"/>
        </w:rPr>
        <w:t>虚报冒领差旅费的</w:t>
      </w:r>
      <w:r w:rsidRPr="001444A3">
        <w:rPr>
          <w:rFonts w:ascii="仿宋_GB2312" w:eastAsia="仿宋_GB2312" w:hAnsi="Tahoma" w:cs="Tahoma" w:hint="eastAsia"/>
          <w:sz w:val="32"/>
          <w:szCs w:val="32"/>
        </w:rPr>
        <w:t>。</w:t>
      </w:r>
    </w:p>
    <w:p w:rsidR="0095676F" w:rsidRPr="001444A3" w:rsidRDefault="0095676F" w:rsidP="009117E4">
      <w:pPr>
        <w:spacing w:line="560" w:lineRule="exact"/>
        <w:ind w:right="-1" w:firstLine="567"/>
        <w:rPr>
          <w:rFonts w:ascii="仿宋_GB2312" w:eastAsia="仿宋_GB2312" w:hAnsi="Tahoma" w:cs="Tahoma"/>
          <w:sz w:val="32"/>
          <w:szCs w:val="32"/>
        </w:rPr>
      </w:pPr>
      <w:r w:rsidRPr="001444A3">
        <w:rPr>
          <w:rFonts w:ascii="仿宋_GB2312" w:eastAsia="仿宋_GB2312" w:hAnsi="Tahoma" w:cs="Tahoma" w:hint="eastAsia"/>
          <w:sz w:val="32"/>
          <w:szCs w:val="32"/>
        </w:rPr>
        <w:t>（三）</w:t>
      </w:r>
      <w:r w:rsidRPr="001444A3">
        <w:rPr>
          <w:rFonts w:ascii="仿宋_GB2312" w:eastAsia="仿宋_GB2312" w:hAnsi="Tahoma" w:cs="Tahoma"/>
          <w:sz w:val="32"/>
          <w:szCs w:val="32"/>
        </w:rPr>
        <w:t>擅自扩大差旅费开支范围，擅自提高开支标准的</w:t>
      </w:r>
      <w:r w:rsidRPr="001444A3">
        <w:rPr>
          <w:rFonts w:ascii="仿宋_GB2312" w:eastAsia="仿宋_GB2312" w:hAnsi="Tahoma" w:cs="Tahoma" w:hint="eastAsia"/>
          <w:sz w:val="32"/>
          <w:szCs w:val="32"/>
        </w:rPr>
        <w:t>。</w:t>
      </w:r>
    </w:p>
    <w:p w:rsidR="0095676F" w:rsidRPr="001444A3" w:rsidRDefault="0095676F" w:rsidP="009117E4">
      <w:pPr>
        <w:spacing w:line="560" w:lineRule="exact"/>
        <w:ind w:right="-1" w:firstLine="567"/>
        <w:rPr>
          <w:rFonts w:ascii="仿宋_GB2312" w:eastAsia="仿宋_GB2312" w:hAnsi="Tahoma" w:cs="Tahoma"/>
          <w:sz w:val="32"/>
          <w:szCs w:val="32"/>
        </w:rPr>
      </w:pPr>
      <w:r w:rsidRPr="001444A3">
        <w:rPr>
          <w:rFonts w:ascii="仿宋_GB2312" w:eastAsia="仿宋_GB2312" w:hAnsi="Tahoma" w:cs="Tahoma" w:hint="eastAsia"/>
          <w:sz w:val="32"/>
          <w:szCs w:val="32"/>
        </w:rPr>
        <w:t>（四）</w:t>
      </w:r>
      <w:r w:rsidRPr="001444A3">
        <w:rPr>
          <w:rFonts w:ascii="仿宋_GB2312" w:eastAsia="仿宋_GB2312" w:hAnsi="Tahoma" w:cs="Tahoma"/>
          <w:sz w:val="32"/>
          <w:szCs w:val="32"/>
        </w:rPr>
        <w:t>不按规定报销差旅费的</w:t>
      </w:r>
      <w:r w:rsidRPr="001444A3">
        <w:rPr>
          <w:rFonts w:ascii="仿宋_GB2312" w:eastAsia="仿宋_GB2312" w:hAnsi="Tahoma" w:cs="Tahoma" w:hint="eastAsia"/>
          <w:sz w:val="32"/>
          <w:szCs w:val="32"/>
        </w:rPr>
        <w:t>。</w:t>
      </w:r>
    </w:p>
    <w:p w:rsidR="0095676F" w:rsidRPr="001444A3" w:rsidRDefault="0095676F" w:rsidP="009117E4">
      <w:pPr>
        <w:spacing w:line="560" w:lineRule="exact"/>
        <w:ind w:right="-1" w:firstLine="567"/>
        <w:rPr>
          <w:rFonts w:ascii="仿宋_GB2312" w:eastAsia="仿宋_GB2312" w:hAnsi="Tahoma" w:cs="Tahoma"/>
          <w:sz w:val="32"/>
          <w:szCs w:val="32"/>
        </w:rPr>
      </w:pPr>
      <w:r w:rsidRPr="001444A3">
        <w:rPr>
          <w:rFonts w:ascii="仿宋_GB2312" w:eastAsia="仿宋_GB2312" w:hAnsi="Tahoma" w:cs="Tahoma" w:hint="eastAsia"/>
          <w:sz w:val="32"/>
          <w:szCs w:val="32"/>
        </w:rPr>
        <w:t>（五）</w:t>
      </w:r>
      <w:r w:rsidRPr="001444A3">
        <w:rPr>
          <w:rFonts w:ascii="仿宋_GB2312" w:eastAsia="仿宋_GB2312" w:hAnsi="Tahoma" w:cs="Tahoma"/>
          <w:sz w:val="32"/>
          <w:szCs w:val="32"/>
        </w:rPr>
        <w:t>转嫁差旅费的</w:t>
      </w:r>
      <w:r w:rsidRPr="001444A3">
        <w:rPr>
          <w:rFonts w:ascii="仿宋_GB2312" w:eastAsia="仿宋_GB2312" w:hAnsi="Tahoma" w:cs="Tahoma" w:hint="eastAsia"/>
          <w:sz w:val="32"/>
          <w:szCs w:val="32"/>
        </w:rPr>
        <w:t>。</w:t>
      </w:r>
    </w:p>
    <w:p w:rsidR="0095676F" w:rsidRPr="001444A3" w:rsidRDefault="0095676F" w:rsidP="009117E4">
      <w:pPr>
        <w:spacing w:line="560" w:lineRule="exact"/>
        <w:ind w:right="-1" w:firstLine="567"/>
        <w:rPr>
          <w:rFonts w:ascii="仿宋_GB2312" w:eastAsia="仿宋_GB2312" w:hAnsi="Tahoma" w:cs="Tahoma"/>
          <w:sz w:val="32"/>
          <w:szCs w:val="32"/>
        </w:rPr>
      </w:pPr>
      <w:r w:rsidRPr="001444A3">
        <w:rPr>
          <w:rFonts w:ascii="仿宋_GB2312" w:eastAsia="仿宋_GB2312" w:hAnsi="Tahoma" w:cs="Tahoma" w:hint="eastAsia"/>
          <w:sz w:val="32"/>
          <w:szCs w:val="32"/>
        </w:rPr>
        <w:t>（六）</w:t>
      </w:r>
      <w:r w:rsidRPr="001444A3">
        <w:rPr>
          <w:rFonts w:ascii="仿宋_GB2312" w:eastAsia="仿宋_GB2312" w:hAnsi="Tahoma" w:cs="Tahoma"/>
          <w:sz w:val="32"/>
          <w:szCs w:val="32"/>
        </w:rPr>
        <w:t>其他违反本办法行为的。</w:t>
      </w:r>
    </w:p>
    <w:p w:rsidR="0095676F" w:rsidRPr="001444A3" w:rsidRDefault="0095676F" w:rsidP="009117E4">
      <w:pPr>
        <w:spacing w:line="560" w:lineRule="exact"/>
        <w:ind w:right="-1" w:firstLine="567"/>
        <w:rPr>
          <w:rFonts w:ascii="仿宋_GB2312" w:eastAsia="仿宋_GB2312" w:hAnsi="Tahoma" w:cs="Tahoma"/>
          <w:sz w:val="32"/>
          <w:szCs w:val="32"/>
        </w:rPr>
      </w:pPr>
      <w:r w:rsidRPr="001444A3">
        <w:rPr>
          <w:rFonts w:ascii="仿宋_GB2312" w:eastAsia="仿宋_GB2312" w:hAnsi="Tahoma" w:cs="Tahoma"/>
          <w:sz w:val="32"/>
          <w:szCs w:val="32"/>
        </w:rPr>
        <w:lastRenderedPageBreak/>
        <w:t>有前款所</w:t>
      </w:r>
      <w:proofErr w:type="gramStart"/>
      <w:r w:rsidRPr="001444A3">
        <w:rPr>
          <w:rFonts w:ascii="仿宋_GB2312" w:eastAsia="仿宋_GB2312" w:hAnsi="Tahoma" w:cs="Tahoma"/>
          <w:sz w:val="32"/>
          <w:szCs w:val="32"/>
        </w:rPr>
        <w:t>列行</w:t>
      </w:r>
      <w:proofErr w:type="gramEnd"/>
      <w:r w:rsidRPr="001444A3">
        <w:rPr>
          <w:rFonts w:ascii="仿宋_GB2312" w:eastAsia="仿宋_GB2312" w:hAnsi="Tahoma" w:cs="Tahoma"/>
          <w:sz w:val="32"/>
          <w:szCs w:val="32"/>
        </w:rPr>
        <w:t>为之一的，由学校</w:t>
      </w:r>
      <w:r w:rsidRPr="001444A3">
        <w:rPr>
          <w:rFonts w:ascii="仿宋_GB2312" w:eastAsia="仿宋_GB2312" w:hAnsi="Tahoma" w:cs="Tahoma" w:hint="eastAsia"/>
          <w:sz w:val="32"/>
          <w:szCs w:val="32"/>
        </w:rPr>
        <w:t>财务部门会同</w:t>
      </w:r>
      <w:r w:rsidRPr="001444A3">
        <w:rPr>
          <w:rFonts w:ascii="仿宋_GB2312" w:eastAsia="仿宋_GB2312" w:hAnsi="Tahoma" w:cs="Tahoma"/>
          <w:sz w:val="32"/>
          <w:szCs w:val="32"/>
        </w:rPr>
        <w:t>有关部门责令改正，违规资金应予以追回，并视情况予以通报。对直接责任人和相关负责人，按</w:t>
      </w:r>
      <w:r w:rsidRPr="001444A3">
        <w:rPr>
          <w:rFonts w:ascii="仿宋_GB2312" w:eastAsia="仿宋_GB2312" w:hAnsi="Tahoma" w:cs="Tahoma" w:hint="eastAsia"/>
          <w:sz w:val="32"/>
          <w:szCs w:val="32"/>
        </w:rPr>
        <w:t>干部管理权限</w:t>
      </w:r>
      <w:r w:rsidRPr="001444A3">
        <w:rPr>
          <w:rFonts w:ascii="仿宋_GB2312" w:eastAsia="仿宋_GB2312" w:hAnsi="Tahoma" w:cs="Tahoma"/>
          <w:sz w:val="32"/>
          <w:szCs w:val="32"/>
        </w:rPr>
        <w:t>依法给予行政处分。涉嫌违法的，移送司法机关处理。</w:t>
      </w:r>
    </w:p>
    <w:p w:rsidR="0095676F" w:rsidRPr="001444A3" w:rsidRDefault="0095676F" w:rsidP="009117E4">
      <w:pPr>
        <w:widowControl/>
        <w:spacing w:line="560" w:lineRule="exact"/>
        <w:jc w:val="center"/>
        <w:rPr>
          <w:rFonts w:ascii="黑体" w:eastAsia="黑体" w:hAnsi="黑体" w:cs="宋体"/>
          <w:kern w:val="0"/>
          <w:sz w:val="32"/>
          <w:szCs w:val="32"/>
        </w:rPr>
      </w:pPr>
    </w:p>
    <w:p w:rsidR="0095676F" w:rsidRPr="001444A3" w:rsidRDefault="00FD4DD4" w:rsidP="009117E4">
      <w:pPr>
        <w:widowControl/>
        <w:spacing w:line="560" w:lineRule="exact"/>
        <w:jc w:val="center"/>
        <w:rPr>
          <w:rFonts w:ascii="黑体" w:eastAsia="黑体" w:hAnsi="黑体" w:cs="宋体"/>
          <w:kern w:val="0"/>
          <w:sz w:val="32"/>
          <w:szCs w:val="32"/>
        </w:rPr>
      </w:pPr>
      <w:r w:rsidRPr="001444A3">
        <w:rPr>
          <w:rFonts w:ascii="黑体" w:eastAsia="黑体" w:hAnsi="黑体" w:cs="宋体" w:hint="eastAsia"/>
          <w:kern w:val="0"/>
          <w:sz w:val="32"/>
          <w:szCs w:val="32"/>
        </w:rPr>
        <w:t>第十</w:t>
      </w:r>
      <w:r>
        <w:rPr>
          <w:rFonts w:ascii="黑体" w:eastAsia="黑体" w:hAnsi="黑体" w:cs="宋体" w:hint="eastAsia"/>
          <w:kern w:val="0"/>
          <w:sz w:val="32"/>
          <w:szCs w:val="32"/>
        </w:rPr>
        <w:t>五</w:t>
      </w:r>
      <w:r w:rsidR="0095676F" w:rsidRPr="001444A3">
        <w:rPr>
          <w:rFonts w:ascii="黑体" w:eastAsia="黑体" w:hAnsi="黑体" w:cs="宋体" w:hint="eastAsia"/>
          <w:kern w:val="0"/>
          <w:sz w:val="32"/>
          <w:szCs w:val="32"/>
        </w:rPr>
        <w:t>章　附则</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p>
    <w:p w:rsidR="0095676F" w:rsidRPr="001444A3" w:rsidRDefault="00A16819" w:rsidP="00AC118D">
      <w:pPr>
        <w:widowControl/>
        <w:spacing w:line="560" w:lineRule="exact"/>
        <w:ind w:firstLineChars="200" w:firstLine="640"/>
        <w:jc w:val="left"/>
        <w:rPr>
          <w:rFonts w:ascii="仿宋_GB2312" w:eastAsia="仿宋_GB2312" w:hAnsi="Tahoma" w:cs="Tahoma"/>
          <w:sz w:val="32"/>
          <w:szCs w:val="32"/>
        </w:rPr>
      </w:pPr>
      <w:r w:rsidRPr="00AC118D">
        <w:rPr>
          <w:rFonts w:ascii="黑体" w:eastAsia="黑体" w:hAnsi="黑体" w:hint="eastAsia"/>
          <w:sz w:val="32"/>
          <w:szCs w:val="32"/>
        </w:rPr>
        <w:t>第七十五</w:t>
      </w:r>
      <w:r w:rsidR="0095676F" w:rsidRPr="00AC118D">
        <w:rPr>
          <w:rFonts w:ascii="黑体" w:eastAsia="黑体" w:hAnsi="黑体" w:hint="eastAsia"/>
          <w:sz w:val="32"/>
          <w:szCs w:val="32"/>
        </w:rPr>
        <w:t xml:space="preserve">条　</w:t>
      </w:r>
      <w:r w:rsidR="0095676F" w:rsidRPr="001444A3">
        <w:rPr>
          <w:rFonts w:ascii="仿宋_GB2312" w:eastAsia="仿宋_GB2312" w:hAnsi="Tahoma" w:cs="Tahoma" w:hint="eastAsia"/>
          <w:sz w:val="32"/>
          <w:szCs w:val="32"/>
        </w:rPr>
        <w:t>本办法</w:t>
      </w:r>
      <w:r w:rsidR="0095676F" w:rsidRPr="001444A3">
        <w:rPr>
          <w:rFonts w:ascii="仿宋_GB2312" w:eastAsia="仿宋_GB2312" w:hAnsi="宋体" w:cs="宋体" w:hint="eastAsia"/>
          <w:kern w:val="0"/>
          <w:sz w:val="32"/>
          <w:szCs w:val="32"/>
        </w:rPr>
        <w:t>由学校财务处负责解释，</w:t>
      </w:r>
      <w:r w:rsidR="0095676F" w:rsidRPr="001444A3">
        <w:rPr>
          <w:rFonts w:ascii="仿宋_GB2312" w:eastAsia="仿宋_GB2312" w:hAnsi="Tahoma" w:cs="Tahoma" w:hint="eastAsia"/>
          <w:sz w:val="32"/>
          <w:szCs w:val="32"/>
        </w:rPr>
        <w:t>自公布之日起施</w:t>
      </w:r>
      <w:r w:rsidR="0095676F" w:rsidRPr="001444A3">
        <w:rPr>
          <w:rFonts w:ascii="仿宋_GB2312" w:eastAsia="仿宋_GB2312" w:hAnsi="宋体" w:cs="宋体" w:hint="eastAsia"/>
          <w:kern w:val="0"/>
          <w:sz w:val="32"/>
          <w:szCs w:val="32"/>
        </w:rPr>
        <w:t>行。原《广西财经学院差旅费管理办法》（桂财院发</w:t>
      </w:r>
      <w:r w:rsidR="0095676F" w:rsidRPr="001444A3">
        <w:rPr>
          <w:rFonts w:ascii="仿宋" w:eastAsia="仿宋" w:hAnsi="仿宋" w:cs="宋体" w:hint="eastAsia"/>
          <w:kern w:val="0"/>
          <w:sz w:val="32"/>
          <w:szCs w:val="32"/>
        </w:rPr>
        <w:t>〔</w:t>
      </w:r>
      <w:r w:rsidR="0095676F" w:rsidRPr="001444A3">
        <w:rPr>
          <w:rFonts w:ascii="仿宋_GB2312" w:eastAsia="仿宋_GB2312" w:hAnsi="宋体" w:cs="宋体" w:hint="eastAsia"/>
          <w:kern w:val="0"/>
          <w:sz w:val="32"/>
          <w:szCs w:val="32"/>
        </w:rPr>
        <w:t>201</w:t>
      </w:r>
      <w:r w:rsidR="00943C64">
        <w:rPr>
          <w:rFonts w:ascii="仿宋_GB2312" w:eastAsia="仿宋_GB2312" w:hAnsi="宋体" w:cs="宋体" w:hint="eastAsia"/>
          <w:kern w:val="0"/>
          <w:sz w:val="32"/>
          <w:szCs w:val="32"/>
        </w:rPr>
        <w:t>7</w:t>
      </w:r>
      <w:r w:rsidR="0095676F" w:rsidRPr="001444A3">
        <w:rPr>
          <w:rFonts w:ascii="仿宋" w:eastAsia="仿宋" w:hAnsi="仿宋" w:cs="宋体" w:hint="eastAsia"/>
          <w:kern w:val="0"/>
          <w:sz w:val="32"/>
          <w:szCs w:val="32"/>
        </w:rPr>
        <w:t>〕</w:t>
      </w:r>
      <w:r w:rsidR="00943C64">
        <w:rPr>
          <w:rFonts w:ascii="仿宋_GB2312" w:eastAsia="仿宋_GB2312" w:hAnsi="宋体" w:cs="宋体" w:hint="eastAsia"/>
          <w:kern w:val="0"/>
          <w:sz w:val="32"/>
          <w:szCs w:val="32"/>
        </w:rPr>
        <w:t>114</w:t>
      </w:r>
      <w:r w:rsidR="0095676F" w:rsidRPr="001444A3">
        <w:rPr>
          <w:rFonts w:ascii="仿宋_GB2312" w:eastAsia="仿宋_GB2312" w:hAnsi="宋体" w:cs="宋体" w:hint="eastAsia"/>
          <w:kern w:val="0"/>
          <w:sz w:val="32"/>
          <w:szCs w:val="32"/>
        </w:rPr>
        <w:t xml:space="preserve">号）同时废止。 </w:t>
      </w:r>
    </w:p>
    <w:p w:rsidR="0095676F" w:rsidRPr="001444A3" w:rsidRDefault="0095676F" w:rsidP="009117E4">
      <w:pPr>
        <w:widowControl/>
        <w:spacing w:line="560" w:lineRule="exact"/>
        <w:jc w:val="left"/>
        <w:rPr>
          <w:rFonts w:ascii="仿宋_GB2312" w:eastAsia="仿宋_GB2312" w:hAnsi="宋体" w:cs="宋体"/>
          <w:kern w:val="0"/>
          <w:sz w:val="32"/>
          <w:szCs w:val="32"/>
        </w:rPr>
      </w:pP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附件：1.工作人员国内省会城市差旅住宿费标准表</w:t>
      </w:r>
    </w:p>
    <w:p w:rsidR="0095676F" w:rsidRPr="001444A3"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 xml:space="preserve">      2.工作人员区内差旅住宿费标准表</w:t>
      </w:r>
    </w:p>
    <w:p w:rsidR="0095676F" w:rsidRDefault="0095676F" w:rsidP="009117E4">
      <w:pPr>
        <w:widowControl/>
        <w:spacing w:line="560" w:lineRule="exact"/>
        <w:ind w:firstLineChars="200" w:firstLine="640"/>
        <w:jc w:val="left"/>
        <w:rPr>
          <w:rFonts w:ascii="仿宋_GB2312" w:eastAsia="仿宋_GB2312" w:hAnsi="宋体" w:cs="宋体"/>
          <w:kern w:val="0"/>
          <w:sz w:val="32"/>
          <w:szCs w:val="32"/>
        </w:rPr>
      </w:pPr>
      <w:r w:rsidRPr="001444A3">
        <w:rPr>
          <w:rFonts w:ascii="仿宋_GB2312" w:eastAsia="仿宋_GB2312" w:hAnsi="宋体" w:cs="宋体" w:hint="eastAsia"/>
          <w:kern w:val="0"/>
          <w:sz w:val="32"/>
          <w:szCs w:val="32"/>
        </w:rPr>
        <w:t xml:space="preserve">      3.广西财经学院出差审批表</w:t>
      </w:r>
    </w:p>
    <w:p w:rsidR="008E1669" w:rsidRPr="001444A3" w:rsidRDefault="008E1669" w:rsidP="009117E4">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4.</w:t>
      </w:r>
      <w:r w:rsidRPr="008E1669">
        <w:rPr>
          <w:rFonts w:ascii="仿宋_GB2312" w:eastAsia="仿宋_GB2312" w:hAnsi="宋体" w:cs="宋体" w:hint="eastAsia"/>
          <w:kern w:val="0"/>
          <w:sz w:val="32"/>
          <w:szCs w:val="32"/>
        </w:rPr>
        <w:t>广西财经学院市内公务出行交通费报销单</w:t>
      </w:r>
    </w:p>
    <w:p w:rsidR="00D85FDF" w:rsidRDefault="00D85FDF"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95676F">
      <w:pPr>
        <w:widowControl/>
        <w:spacing w:line="240" w:lineRule="atLeast"/>
        <w:ind w:leftChars="-202" w:left="-424" w:firstLineChars="142" w:firstLine="426"/>
        <w:jc w:val="left"/>
        <w:rPr>
          <w:rFonts w:ascii="仿宋_GB2312" w:eastAsia="仿宋_GB2312" w:hAnsi="宋体" w:cs="宋体"/>
          <w:kern w:val="0"/>
          <w:sz w:val="30"/>
          <w:szCs w:val="30"/>
        </w:rPr>
      </w:pPr>
    </w:p>
    <w:p w:rsidR="008E1669" w:rsidRDefault="008E1669" w:rsidP="005B3D83">
      <w:pPr>
        <w:widowControl/>
        <w:spacing w:line="240" w:lineRule="atLeast"/>
        <w:jc w:val="left"/>
        <w:rPr>
          <w:rFonts w:ascii="仿宋_GB2312" w:eastAsia="仿宋_GB2312" w:hAnsi="宋体" w:cs="宋体"/>
          <w:kern w:val="0"/>
          <w:sz w:val="30"/>
          <w:szCs w:val="30"/>
        </w:rPr>
      </w:pPr>
      <w:bookmarkStart w:id="0" w:name="_GoBack"/>
      <w:bookmarkEnd w:id="0"/>
    </w:p>
    <w:p w:rsidR="0095676F" w:rsidRPr="001444A3" w:rsidRDefault="0095676F" w:rsidP="0095676F">
      <w:pPr>
        <w:widowControl/>
        <w:spacing w:line="240" w:lineRule="atLeast"/>
        <w:ind w:leftChars="-202" w:left="-424" w:firstLineChars="142" w:firstLine="426"/>
        <w:jc w:val="left"/>
        <w:rPr>
          <w:rFonts w:ascii="仿宋_GB2312" w:eastAsia="仿宋_GB2312" w:hAnsi="宋体" w:cs="宋体"/>
          <w:kern w:val="0"/>
          <w:sz w:val="30"/>
          <w:szCs w:val="30"/>
        </w:rPr>
      </w:pPr>
      <w:r w:rsidRPr="001444A3">
        <w:rPr>
          <w:rFonts w:ascii="仿宋_GB2312" w:eastAsia="仿宋_GB2312" w:hAnsi="宋体" w:cs="宋体" w:hint="eastAsia"/>
          <w:kern w:val="0"/>
          <w:sz w:val="30"/>
          <w:szCs w:val="30"/>
        </w:rPr>
        <w:lastRenderedPageBreak/>
        <w:t xml:space="preserve">附件1    </w:t>
      </w:r>
      <w:r w:rsidRPr="001444A3">
        <w:rPr>
          <w:rFonts w:ascii="宋体" w:hAnsi="宋体" w:cs="宋体" w:hint="eastAsia"/>
          <w:b/>
          <w:kern w:val="0"/>
          <w:sz w:val="30"/>
          <w:szCs w:val="30"/>
        </w:rPr>
        <w:t>工作人员国内省会城市差旅住宿费标准表</w:t>
      </w:r>
    </w:p>
    <w:tbl>
      <w:tblPr>
        <w:tblW w:w="10095" w:type="dxa"/>
        <w:tblInd w:w="93" w:type="dxa"/>
        <w:tblLook w:val="0000" w:firstRow="0" w:lastRow="0" w:firstColumn="0" w:lastColumn="0" w:noHBand="0" w:noVBand="0"/>
      </w:tblPr>
      <w:tblGrid>
        <w:gridCol w:w="456"/>
        <w:gridCol w:w="1899"/>
        <w:gridCol w:w="2245"/>
        <w:gridCol w:w="95"/>
        <w:gridCol w:w="720"/>
        <w:gridCol w:w="720"/>
        <w:gridCol w:w="180"/>
        <w:gridCol w:w="2340"/>
        <w:gridCol w:w="720"/>
        <w:gridCol w:w="720"/>
      </w:tblGrid>
      <w:tr w:rsidR="0095676F" w:rsidRPr="001444A3" w:rsidTr="009117E4">
        <w:trPr>
          <w:trHeight w:val="158"/>
        </w:trPr>
        <w:tc>
          <w:tcPr>
            <w:tcW w:w="456" w:type="dxa"/>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1899" w:type="dxa"/>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2245" w:type="dxa"/>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815" w:type="dxa"/>
            <w:gridSpan w:val="2"/>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720" w:type="dxa"/>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3960" w:type="dxa"/>
            <w:gridSpan w:val="4"/>
            <w:tcBorders>
              <w:top w:val="nil"/>
              <w:left w:val="nil"/>
              <w:bottom w:val="nil"/>
              <w:right w:val="nil"/>
            </w:tcBorders>
            <w:shd w:val="clear" w:color="auto" w:fill="auto"/>
            <w:noWrap/>
            <w:vAlign w:val="center"/>
          </w:tcPr>
          <w:p w:rsidR="0095676F" w:rsidRPr="001444A3" w:rsidRDefault="0095676F" w:rsidP="009117E4">
            <w:pPr>
              <w:widowControl/>
              <w:jc w:val="center"/>
              <w:rPr>
                <w:rFonts w:ascii="宋体" w:hAnsi="宋体" w:cs="宋体"/>
                <w:kern w:val="0"/>
                <w:sz w:val="24"/>
              </w:rPr>
            </w:pPr>
            <w:r w:rsidRPr="001444A3">
              <w:rPr>
                <w:rFonts w:ascii="宋体" w:hAnsi="宋体" w:cs="宋体" w:hint="eastAsia"/>
                <w:kern w:val="0"/>
                <w:sz w:val="24"/>
              </w:rPr>
              <w:t>单位：元/人·天</w:t>
            </w:r>
          </w:p>
        </w:tc>
      </w:tr>
      <w:tr w:rsidR="0095676F" w:rsidRPr="001444A3" w:rsidTr="009117E4">
        <w:trPr>
          <w:trHeight w:val="284"/>
        </w:trPr>
        <w:tc>
          <w:tcPr>
            <w:tcW w:w="456"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序号</w:t>
            </w:r>
          </w:p>
        </w:tc>
        <w:tc>
          <w:tcPr>
            <w:tcW w:w="1899"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地区</w:t>
            </w:r>
            <w:r w:rsidRPr="001444A3">
              <w:rPr>
                <w:rFonts w:ascii="宋体" w:hAnsi="宋体" w:cs="宋体" w:hint="eastAsia"/>
                <w:kern w:val="0"/>
                <w:sz w:val="20"/>
                <w:szCs w:val="20"/>
              </w:rPr>
              <w:br/>
              <w:t>（城市）</w:t>
            </w:r>
          </w:p>
        </w:tc>
        <w:tc>
          <w:tcPr>
            <w:tcW w:w="3060"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住宿标准</w:t>
            </w:r>
          </w:p>
        </w:tc>
        <w:tc>
          <w:tcPr>
            <w:tcW w:w="4680" w:type="dxa"/>
            <w:gridSpan w:val="5"/>
            <w:tcBorders>
              <w:top w:val="single" w:sz="8" w:space="0" w:color="auto"/>
              <w:left w:val="nil"/>
              <w:bottom w:val="single" w:sz="4" w:space="0" w:color="auto"/>
              <w:right w:val="single" w:sz="8" w:space="0" w:color="000000"/>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淡旺季浮动标准建议</w:t>
            </w:r>
          </w:p>
        </w:tc>
      </w:tr>
      <w:tr w:rsidR="0095676F" w:rsidRPr="001444A3" w:rsidTr="009117E4">
        <w:trPr>
          <w:trHeight w:val="60"/>
        </w:trPr>
        <w:tc>
          <w:tcPr>
            <w:tcW w:w="456" w:type="dxa"/>
            <w:vMerge/>
            <w:tcBorders>
              <w:top w:val="single" w:sz="8" w:space="0" w:color="auto"/>
              <w:left w:val="single" w:sz="8"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0"/>
                <w:szCs w:val="20"/>
              </w:rPr>
            </w:pPr>
          </w:p>
        </w:tc>
        <w:tc>
          <w:tcPr>
            <w:tcW w:w="1899" w:type="dxa"/>
            <w:vMerge/>
            <w:tcBorders>
              <w:top w:val="single" w:sz="8" w:space="0" w:color="auto"/>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0"/>
                <w:szCs w:val="20"/>
              </w:rPr>
            </w:pPr>
          </w:p>
        </w:tc>
        <w:tc>
          <w:tcPr>
            <w:tcW w:w="3060" w:type="dxa"/>
            <w:gridSpan w:val="3"/>
            <w:vMerge/>
            <w:tcBorders>
              <w:top w:val="single" w:sz="8" w:space="0" w:color="auto"/>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0"/>
                <w:szCs w:val="20"/>
              </w:rPr>
            </w:pP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旺季期间</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旺季上浮价</w:t>
            </w:r>
          </w:p>
        </w:tc>
        <w:tc>
          <w:tcPr>
            <w:tcW w:w="720" w:type="dxa"/>
            <w:vMerge w:val="restart"/>
            <w:tcBorders>
              <w:top w:val="nil"/>
              <w:left w:val="single" w:sz="4" w:space="0" w:color="auto"/>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上浮比例</w:t>
            </w:r>
          </w:p>
        </w:tc>
      </w:tr>
      <w:tr w:rsidR="0095676F" w:rsidRPr="001444A3" w:rsidTr="009117E4">
        <w:trPr>
          <w:trHeight w:val="561"/>
        </w:trPr>
        <w:tc>
          <w:tcPr>
            <w:tcW w:w="456" w:type="dxa"/>
            <w:vMerge/>
            <w:tcBorders>
              <w:top w:val="single" w:sz="8" w:space="0" w:color="auto"/>
              <w:left w:val="single" w:sz="8"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0"/>
                <w:szCs w:val="20"/>
              </w:rPr>
            </w:pPr>
          </w:p>
        </w:tc>
        <w:tc>
          <w:tcPr>
            <w:tcW w:w="1899" w:type="dxa"/>
            <w:vMerge/>
            <w:tcBorders>
              <w:top w:val="single" w:sz="8" w:space="0" w:color="auto"/>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0"/>
                <w:szCs w:val="20"/>
              </w:rPr>
            </w:pPr>
          </w:p>
        </w:tc>
        <w:tc>
          <w:tcPr>
            <w:tcW w:w="234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18"/>
                <w:szCs w:val="18"/>
              </w:rPr>
            </w:pPr>
            <w:r w:rsidRPr="001444A3">
              <w:rPr>
                <w:rFonts w:ascii="宋体" w:hAnsi="宋体" w:cs="宋体" w:hint="eastAsia"/>
                <w:kern w:val="0"/>
                <w:sz w:val="18"/>
                <w:szCs w:val="18"/>
              </w:rPr>
              <w:t>校级领导、正高职称及相应职级人员（单间或标准间）</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其他人员</w:t>
            </w:r>
          </w:p>
        </w:tc>
        <w:tc>
          <w:tcPr>
            <w:tcW w:w="900" w:type="dxa"/>
            <w:gridSpan w:val="2"/>
            <w:vMerge/>
            <w:tcBorders>
              <w:top w:val="nil"/>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0"/>
                <w:szCs w:val="20"/>
              </w:rPr>
            </w:pP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18"/>
                <w:szCs w:val="18"/>
              </w:rPr>
            </w:pPr>
            <w:r w:rsidRPr="001444A3">
              <w:rPr>
                <w:rFonts w:ascii="宋体" w:hAnsi="宋体" w:cs="宋体" w:hint="eastAsia"/>
                <w:kern w:val="0"/>
                <w:sz w:val="18"/>
                <w:szCs w:val="18"/>
              </w:rPr>
              <w:t>校级领导、正高职称及相应职级人员（单间或标准间）</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其他人员</w:t>
            </w:r>
          </w:p>
        </w:tc>
        <w:tc>
          <w:tcPr>
            <w:tcW w:w="720" w:type="dxa"/>
            <w:vMerge/>
            <w:tcBorders>
              <w:top w:val="nil"/>
              <w:left w:val="single" w:sz="4" w:space="0" w:color="auto"/>
              <w:bottom w:val="single" w:sz="4" w:space="0" w:color="auto"/>
              <w:right w:val="single" w:sz="8" w:space="0" w:color="auto"/>
            </w:tcBorders>
            <w:vAlign w:val="center"/>
          </w:tcPr>
          <w:p w:rsidR="0095676F" w:rsidRPr="001444A3" w:rsidRDefault="0095676F" w:rsidP="009117E4">
            <w:pPr>
              <w:widowControl/>
              <w:jc w:val="left"/>
              <w:rPr>
                <w:rFonts w:ascii="宋体" w:hAnsi="宋体" w:cs="宋体"/>
                <w:kern w:val="0"/>
                <w:sz w:val="20"/>
                <w:szCs w:val="20"/>
              </w:rPr>
            </w:pPr>
          </w:p>
        </w:tc>
      </w:tr>
      <w:tr w:rsidR="0095676F" w:rsidRPr="001444A3" w:rsidTr="009117E4">
        <w:trPr>
          <w:trHeight w:val="230"/>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北京市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650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天津市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380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河北省（石家庄）</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山西省（太原）</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内蒙古（呼和浩特）</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460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6</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辽宁省（沈阳）</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7</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大连市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490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rPr>
                <w:rFonts w:ascii="宋体" w:hAnsi="宋体" w:cs="宋体"/>
                <w:kern w:val="0"/>
                <w:sz w:val="20"/>
                <w:szCs w:val="20"/>
              </w:rPr>
            </w:pPr>
            <w:r w:rsidRPr="001444A3">
              <w:rPr>
                <w:rFonts w:ascii="宋体" w:hAnsi="宋体" w:cs="宋体" w:hint="eastAsia"/>
                <w:kern w:val="0"/>
                <w:sz w:val="20"/>
                <w:szCs w:val="20"/>
              </w:rPr>
              <w:t>7-9月</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590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420</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20%</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8</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吉林省（长春）</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9</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黑龙江省（哈尔滨）</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rPr>
                <w:rFonts w:ascii="宋体" w:hAnsi="宋体" w:cs="宋体"/>
                <w:kern w:val="0"/>
                <w:sz w:val="20"/>
                <w:szCs w:val="20"/>
              </w:rPr>
            </w:pPr>
            <w:r w:rsidRPr="001444A3">
              <w:rPr>
                <w:rFonts w:ascii="宋体" w:hAnsi="宋体" w:cs="宋体" w:hint="eastAsia"/>
                <w:kern w:val="0"/>
                <w:sz w:val="20"/>
                <w:szCs w:val="20"/>
              </w:rPr>
              <w:t>7-9月</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540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420</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20%</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10</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上海市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600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11</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江苏省（南京）</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490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380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12</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浙江省（杭州）</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400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13</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宁波市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14</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安徽省（合肥）</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460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15</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福建省（福州）</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380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16</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厦门市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400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17</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江西省（南昌）</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470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18</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山东省（济南）</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380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19</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青岛市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490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380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rPr>
                <w:rFonts w:ascii="宋体" w:hAnsi="宋体" w:cs="宋体"/>
                <w:kern w:val="0"/>
                <w:sz w:val="20"/>
                <w:szCs w:val="20"/>
              </w:rPr>
            </w:pPr>
            <w:r w:rsidRPr="001444A3">
              <w:rPr>
                <w:rFonts w:ascii="宋体" w:hAnsi="宋体" w:cs="宋体" w:hint="eastAsia"/>
                <w:kern w:val="0"/>
                <w:sz w:val="20"/>
                <w:szCs w:val="20"/>
              </w:rPr>
              <w:t>7-9月</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590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20%</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20</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河南省（郑州）</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380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21</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湖北省（武汉）</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22</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湖南省（长沙）</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23</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广东省（广州）</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24</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深圳市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25</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广西（南宁）</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470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26</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海南省（海口）</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rPr>
                <w:rFonts w:ascii="宋体" w:hAnsi="宋体" w:cs="宋体"/>
                <w:kern w:val="0"/>
                <w:sz w:val="20"/>
                <w:szCs w:val="20"/>
              </w:rPr>
            </w:pPr>
            <w:r w:rsidRPr="001444A3">
              <w:rPr>
                <w:rFonts w:ascii="宋体" w:hAnsi="宋体" w:cs="宋体" w:hint="eastAsia"/>
                <w:kern w:val="0"/>
                <w:sz w:val="20"/>
                <w:szCs w:val="20"/>
              </w:rPr>
              <w:t>11-2月</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650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450</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30%</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27</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重庆市</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370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28</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四川省（成都）</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470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370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29</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贵州省（贵阳）</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470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370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30</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云南省（昆明）</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380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31</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西藏（拉萨）</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rPr>
                <w:rFonts w:ascii="宋体" w:hAnsi="宋体" w:cs="宋体"/>
                <w:kern w:val="0"/>
                <w:sz w:val="20"/>
                <w:szCs w:val="20"/>
              </w:rPr>
            </w:pPr>
            <w:r w:rsidRPr="001444A3">
              <w:rPr>
                <w:rFonts w:ascii="宋体" w:hAnsi="宋体" w:cs="宋体" w:hint="eastAsia"/>
                <w:kern w:val="0"/>
                <w:sz w:val="20"/>
                <w:szCs w:val="20"/>
              </w:rPr>
              <w:t>6-9月</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750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530</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32</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陕西省（西安）</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460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33</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甘肃省（兰州）</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470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34</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青海省（西宁）</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rPr>
                <w:rFonts w:ascii="宋体" w:hAnsi="宋体" w:cs="宋体"/>
                <w:kern w:val="0"/>
                <w:sz w:val="20"/>
                <w:szCs w:val="20"/>
              </w:rPr>
            </w:pPr>
            <w:r w:rsidRPr="001444A3">
              <w:rPr>
                <w:rFonts w:ascii="宋体" w:hAnsi="宋体" w:cs="宋体" w:hint="eastAsia"/>
                <w:kern w:val="0"/>
                <w:sz w:val="20"/>
                <w:szCs w:val="20"/>
              </w:rPr>
              <w:t>6-9月</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750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530</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50%</w:t>
            </w:r>
          </w:p>
        </w:tc>
      </w:tr>
      <w:tr w:rsidR="0095676F" w:rsidRPr="001444A3" w:rsidTr="009117E4">
        <w:trPr>
          <w:trHeight w:val="285"/>
        </w:trPr>
        <w:tc>
          <w:tcPr>
            <w:tcW w:w="456" w:type="dxa"/>
            <w:tcBorders>
              <w:top w:val="nil"/>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w:t>
            </w:r>
          </w:p>
        </w:tc>
        <w:tc>
          <w:tcPr>
            <w:tcW w:w="1899"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宁夏（银川）</w:t>
            </w:r>
          </w:p>
        </w:tc>
        <w:tc>
          <w:tcPr>
            <w:tcW w:w="2340" w:type="dxa"/>
            <w:gridSpan w:val="2"/>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470</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4"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r w:rsidR="0095676F" w:rsidRPr="001444A3" w:rsidTr="009117E4">
        <w:trPr>
          <w:trHeight w:val="300"/>
        </w:trPr>
        <w:tc>
          <w:tcPr>
            <w:tcW w:w="456" w:type="dxa"/>
            <w:tcBorders>
              <w:top w:val="nil"/>
              <w:left w:val="single" w:sz="8" w:space="0" w:color="auto"/>
              <w:bottom w:val="single" w:sz="8"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36</w:t>
            </w:r>
          </w:p>
        </w:tc>
        <w:tc>
          <w:tcPr>
            <w:tcW w:w="1899" w:type="dxa"/>
            <w:tcBorders>
              <w:top w:val="nil"/>
              <w:left w:val="nil"/>
              <w:bottom w:val="single" w:sz="8"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新疆（乌鲁木齐）</w:t>
            </w:r>
          </w:p>
        </w:tc>
        <w:tc>
          <w:tcPr>
            <w:tcW w:w="2340" w:type="dxa"/>
            <w:gridSpan w:val="2"/>
            <w:tcBorders>
              <w:top w:val="nil"/>
              <w:left w:val="single" w:sz="4" w:space="0" w:color="auto"/>
              <w:bottom w:val="single" w:sz="8"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480</w:t>
            </w:r>
          </w:p>
        </w:tc>
        <w:tc>
          <w:tcPr>
            <w:tcW w:w="720" w:type="dxa"/>
            <w:tcBorders>
              <w:top w:val="nil"/>
              <w:left w:val="nil"/>
              <w:bottom w:val="single" w:sz="8"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350</w:t>
            </w:r>
          </w:p>
        </w:tc>
        <w:tc>
          <w:tcPr>
            <w:tcW w:w="900" w:type="dxa"/>
            <w:gridSpan w:val="2"/>
            <w:tcBorders>
              <w:top w:val="nil"/>
              <w:left w:val="nil"/>
              <w:bottom w:val="single" w:sz="8"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2340" w:type="dxa"/>
            <w:tcBorders>
              <w:top w:val="nil"/>
              <w:left w:val="nil"/>
              <w:bottom w:val="single" w:sz="8"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8"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tcPr>
          <w:p w:rsidR="0095676F" w:rsidRPr="001444A3" w:rsidRDefault="0095676F" w:rsidP="009117E4">
            <w:pPr>
              <w:widowControl/>
              <w:jc w:val="center"/>
              <w:rPr>
                <w:rFonts w:ascii="宋体" w:hAnsi="宋体" w:cs="宋体"/>
                <w:kern w:val="0"/>
                <w:sz w:val="20"/>
                <w:szCs w:val="20"/>
              </w:rPr>
            </w:pPr>
            <w:r w:rsidRPr="001444A3">
              <w:rPr>
                <w:rFonts w:ascii="宋体" w:hAnsi="宋体" w:cs="宋体" w:hint="eastAsia"/>
                <w:kern w:val="0"/>
                <w:sz w:val="20"/>
                <w:szCs w:val="20"/>
              </w:rPr>
              <w:t xml:space="preserve">　</w:t>
            </w:r>
          </w:p>
        </w:tc>
      </w:tr>
    </w:tbl>
    <w:p w:rsidR="0095676F" w:rsidRDefault="0095676F" w:rsidP="009117E4">
      <w:pPr>
        <w:widowControl/>
        <w:spacing w:line="240" w:lineRule="atLeast"/>
        <w:rPr>
          <w:rFonts w:ascii="仿宋_GB2312" w:eastAsia="仿宋_GB2312" w:hAnsi="宋体" w:cs="宋体"/>
          <w:kern w:val="0"/>
          <w:sz w:val="30"/>
          <w:szCs w:val="30"/>
        </w:rPr>
      </w:pPr>
      <w:r w:rsidRPr="001444A3">
        <w:rPr>
          <w:rFonts w:ascii="仿宋_GB2312" w:eastAsia="仿宋_GB2312" w:hAnsi="宋体" w:cs="宋体" w:hint="eastAsia"/>
          <w:kern w:val="0"/>
          <w:sz w:val="30"/>
          <w:szCs w:val="30"/>
        </w:rPr>
        <w:lastRenderedPageBreak/>
        <w:t xml:space="preserve">附件2      </w:t>
      </w:r>
    </w:p>
    <w:p w:rsidR="0095676F" w:rsidRPr="001444A3" w:rsidRDefault="0095676F" w:rsidP="009117E4">
      <w:pPr>
        <w:widowControl/>
        <w:spacing w:line="240" w:lineRule="atLeast"/>
        <w:jc w:val="center"/>
        <w:rPr>
          <w:rFonts w:ascii="宋体" w:hAnsi="宋体" w:cs="宋体"/>
          <w:b/>
          <w:kern w:val="0"/>
          <w:sz w:val="36"/>
          <w:szCs w:val="36"/>
        </w:rPr>
      </w:pPr>
      <w:r w:rsidRPr="001444A3">
        <w:rPr>
          <w:rFonts w:ascii="宋体" w:hAnsi="宋体" w:cs="宋体" w:hint="eastAsia"/>
          <w:b/>
          <w:bCs/>
          <w:kern w:val="0"/>
          <w:sz w:val="30"/>
          <w:szCs w:val="30"/>
        </w:rPr>
        <w:t>工作人员区内差旅住宿费标准表</w:t>
      </w:r>
    </w:p>
    <w:tbl>
      <w:tblPr>
        <w:tblW w:w="9360" w:type="dxa"/>
        <w:tblInd w:w="93" w:type="dxa"/>
        <w:tblLook w:val="0000" w:firstRow="0" w:lastRow="0" w:firstColumn="0" w:lastColumn="0" w:noHBand="0" w:noVBand="0"/>
      </w:tblPr>
      <w:tblGrid>
        <w:gridCol w:w="517"/>
        <w:gridCol w:w="1743"/>
        <w:gridCol w:w="1900"/>
        <w:gridCol w:w="680"/>
        <w:gridCol w:w="1120"/>
        <w:gridCol w:w="2000"/>
        <w:gridCol w:w="700"/>
        <w:gridCol w:w="700"/>
      </w:tblGrid>
      <w:tr w:rsidR="0095676F" w:rsidRPr="001444A3" w:rsidTr="009117E4">
        <w:trPr>
          <w:trHeight w:val="300"/>
        </w:trPr>
        <w:tc>
          <w:tcPr>
            <w:tcW w:w="517" w:type="dxa"/>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1743" w:type="dxa"/>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1900" w:type="dxa"/>
            <w:tcBorders>
              <w:top w:val="nil"/>
              <w:left w:val="nil"/>
              <w:bottom w:val="nil"/>
              <w:right w:val="nil"/>
            </w:tcBorders>
            <w:shd w:val="clear" w:color="auto" w:fill="auto"/>
            <w:noWrap/>
            <w:vAlign w:val="center"/>
          </w:tcPr>
          <w:p w:rsidR="0095676F" w:rsidRPr="001444A3" w:rsidRDefault="0095676F" w:rsidP="009117E4">
            <w:pPr>
              <w:widowControl/>
              <w:jc w:val="left"/>
              <w:rPr>
                <w:rFonts w:ascii="宋体" w:hAnsi="宋体" w:cs="宋体"/>
                <w:kern w:val="0"/>
                <w:sz w:val="24"/>
              </w:rPr>
            </w:pPr>
          </w:p>
        </w:tc>
        <w:tc>
          <w:tcPr>
            <w:tcW w:w="680" w:type="dxa"/>
            <w:tcBorders>
              <w:top w:val="nil"/>
              <w:left w:val="nil"/>
              <w:bottom w:val="nil"/>
              <w:right w:val="nil"/>
            </w:tcBorders>
            <w:shd w:val="clear" w:color="auto" w:fill="auto"/>
            <w:vAlign w:val="center"/>
          </w:tcPr>
          <w:p w:rsidR="0095676F" w:rsidRPr="001444A3" w:rsidRDefault="0095676F" w:rsidP="009117E4">
            <w:pPr>
              <w:widowControl/>
              <w:jc w:val="left"/>
              <w:rPr>
                <w:rFonts w:ascii="宋体" w:hAnsi="宋体" w:cs="宋体"/>
                <w:kern w:val="0"/>
                <w:sz w:val="24"/>
              </w:rPr>
            </w:pPr>
          </w:p>
        </w:tc>
        <w:tc>
          <w:tcPr>
            <w:tcW w:w="1120" w:type="dxa"/>
            <w:tcBorders>
              <w:top w:val="nil"/>
              <w:left w:val="nil"/>
              <w:bottom w:val="nil"/>
              <w:right w:val="nil"/>
            </w:tcBorders>
            <w:shd w:val="clear" w:color="auto" w:fill="auto"/>
            <w:vAlign w:val="center"/>
          </w:tcPr>
          <w:p w:rsidR="0095676F" w:rsidRPr="001444A3" w:rsidRDefault="0095676F" w:rsidP="009117E4">
            <w:pPr>
              <w:widowControl/>
              <w:jc w:val="left"/>
              <w:rPr>
                <w:rFonts w:ascii="宋体" w:hAnsi="宋体" w:cs="宋体"/>
                <w:kern w:val="0"/>
                <w:sz w:val="24"/>
              </w:rPr>
            </w:pPr>
          </w:p>
        </w:tc>
        <w:tc>
          <w:tcPr>
            <w:tcW w:w="3400" w:type="dxa"/>
            <w:gridSpan w:val="3"/>
            <w:tcBorders>
              <w:top w:val="nil"/>
              <w:left w:val="nil"/>
              <w:bottom w:val="single" w:sz="8" w:space="0" w:color="auto"/>
              <w:right w:val="nil"/>
            </w:tcBorders>
            <w:shd w:val="clear" w:color="auto" w:fill="auto"/>
            <w:noWrap/>
            <w:vAlign w:val="center"/>
          </w:tcPr>
          <w:p w:rsidR="0095676F" w:rsidRPr="001444A3" w:rsidRDefault="0095676F" w:rsidP="009117E4">
            <w:pPr>
              <w:widowControl/>
              <w:jc w:val="center"/>
              <w:rPr>
                <w:rFonts w:ascii="宋体" w:hAnsi="宋体" w:cs="宋体"/>
                <w:kern w:val="0"/>
                <w:sz w:val="24"/>
              </w:rPr>
            </w:pPr>
            <w:r w:rsidRPr="001444A3">
              <w:rPr>
                <w:rFonts w:ascii="宋体" w:hAnsi="宋体" w:cs="宋体" w:hint="eastAsia"/>
                <w:kern w:val="0"/>
                <w:sz w:val="24"/>
              </w:rPr>
              <w:t>单位：元/人·天</w:t>
            </w:r>
          </w:p>
        </w:tc>
      </w:tr>
      <w:tr w:rsidR="0095676F" w:rsidRPr="001444A3" w:rsidTr="009117E4">
        <w:trPr>
          <w:trHeight w:val="285"/>
        </w:trPr>
        <w:tc>
          <w:tcPr>
            <w:tcW w:w="51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序号</w:t>
            </w:r>
          </w:p>
        </w:tc>
        <w:tc>
          <w:tcPr>
            <w:tcW w:w="174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地区</w:t>
            </w:r>
            <w:r w:rsidRPr="001444A3">
              <w:rPr>
                <w:rFonts w:ascii="宋体" w:hAnsi="宋体" w:cs="宋体" w:hint="eastAsia"/>
                <w:kern w:val="0"/>
                <w:sz w:val="22"/>
              </w:rPr>
              <w:br/>
              <w:t>（城市）</w:t>
            </w:r>
          </w:p>
        </w:tc>
        <w:tc>
          <w:tcPr>
            <w:tcW w:w="2580" w:type="dxa"/>
            <w:gridSpan w:val="2"/>
            <w:tcBorders>
              <w:top w:val="single" w:sz="8" w:space="0" w:color="auto"/>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住宿费限额标准</w:t>
            </w:r>
          </w:p>
        </w:tc>
        <w:tc>
          <w:tcPr>
            <w:tcW w:w="4520" w:type="dxa"/>
            <w:gridSpan w:val="4"/>
            <w:tcBorders>
              <w:top w:val="single" w:sz="8" w:space="0" w:color="auto"/>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淡旺季浮动标准建议</w:t>
            </w:r>
          </w:p>
        </w:tc>
      </w:tr>
      <w:tr w:rsidR="0095676F" w:rsidRPr="001444A3" w:rsidTr="009117E4">
        <w:trPr>
          <w:trHeight w:val="285"/>
        </w:trPr>
        <w:tc>
          <w:tcPr>
            <w:tcW w:w="517" w:type="dxa"/>
            <w:vMerge/>
            <w:tcBorders>
              <w:top w:val="single" w:sz="8" w:space="0" w:color="auto"/>
              <w:left w:val="single" w:sz="8"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c>
          <w:tcPr>
            <w:tcW w:w="1743" w:type="dxa"/>
            <w:vMerge/>
            <w:tcBorders>
              <w:top w:val="single" w:sz="8" w:space="0" w:color="auto"/>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c>
          <w:tcPr>
            <w:tcW w:w="1900" w:type="dxa"/>
            <w:vMerge w:val="restart"/>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校级领导、正高职称及相应职级人员（单间或标准间）</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 xml:space="preserve">其他人员 </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旺季期间</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旺季上浮价</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上浮比例</w:t>
            </w:r>
          </w:p>
        </w:tc>
      </w:tr>
      <w:tr w:rsidR="0095676F" w:rsidRPr="001444A3" w:rsidTr="009117E4">
        <w:trPr>
          <w:trHeight w:val="540"/>
        </w:trPr>
        <w:tc>
          <w:tcPr>
            <w:tcW w:w="517" w:type="dxa"/>
            <w:vMerge/>
            <w:tcBorders>
              <w:top w:val="single" w:sz="8" w:space="0" w:color="auto"/>
              <w:left w:val="single" w:sz="8"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c>
          <w:tcPr>
            <w:tcW w:w="1743" w:type="dxa"/>
            <w:vMerge/>
            <w:tcBorders>
              <w:top w:val="single" w:sz="8" w:space="0" w:color="auto"/>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c>
          <w:tcPr>
            <w:tcW w:w="1900" w:type="dxa"/>
            <w:vMerge/>
            <w:tcBorders>
              <w:top w:val="nil"/>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c>
          <w:tcPr>
            <w:tcW w:w="680" w:type="dxa"/>
            <w:vMerge/>
            <w:tcBorders>
              <w:top w:val="nil"/>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c>
          <w:tcPr>
            <w:tcW w:w="1120" w:type="dxa"/>
            <w:vMerge/>
            <w:tcBorders>
              <w:top w:val="nil"/>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c>
          <w:tcPr>
            <w:tcW w:w="200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校级领导、正高职称及相应职级人员（单间或标准间）</w:t>
            </w:r>
          </w:p>
        </w:tc>
        <w:tc>
          <w:tcPr>
            <w:tcW w:w="70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 xml:space="preserve">其他人员 </w:t>
            </w:r>
          </w:p>
        </w:tc>
        <w:tc>
          <w:tcPr>
            <w:tcW w:w="700" w:type="dxa"/>
            <w:vMerge/>
            <w:tcBorders>
              <w:top w:val="nil"/>
              <w:left w:val="single" w:sz="4" w:space="0" w:color="auto"/>
              <w:bottom w:val="single" w:sz="4" w:space="0" w:color="auto"/>
              <w:right w:val="single" w:sz="4" w:space="0" w:color="auto"/>
            </w:tcBorders>
            <w:vAlign w:val="center"/>
          </w:tcPr>
          <w:p w:rsidR="0095676F" w:rsidRPr="001444A3" w:rsidRDefault="0095676F" w:rsidP="009117E4">
            <w:pPr>
              <w:widowControl/>
              <w:jc w:val="left"/>
              <w:rPr>
                <w:rFonts w:ascii="宋体" w:hAnsi="宋体" w:cs="宋体"/>
                <w:kern w:val="0"/>
                <w:sz w:val="22"/>
              </w:rPr>
            </w:pPr>
          </w:p>
        </w:tc>
      </w:tr>
      <w:tr w:rsidR="0095676F" w:rsidRPr="001444A3" w:rsidTr="009117E4">
        <w:trPr>
          <w:trHeight w:val="285"/>
        </w:trPr>
        <w:tc>
          <w:tcPr>
            <w:tcW w:w="22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b/>
                <w:bCs/>
                <w:kern w:val="0"/>
                <w:sz w:val="22"/>
              </w:rPr>
            </w:pPr>
            <w:r w:rsidRPr="001444A3">
              <w:rPr>
                <w:rFonts w:ascii="宋体" w:hAnsi="宋体" w:cs="宋体" w:hint="eastAsia"/>
                <w:b/>
                <w:bCs/>
                <w:kern w:val="0"/>
                <w:sz w:val="22"/>
              </w:rPr>
              <w:t>市本级</w:t>
            </w:r>
          </w:p>
        </w:tc>
        <w:tc>
          <w:tcPr>
            <w:tcW w:w="190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1</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柳州</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52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2</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桂林</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1-2，7-9</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610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430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30%</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梧州</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北海</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1-2，7-9</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610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430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30%</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5</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防城港</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6</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钦州</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7</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贵港</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8</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玉林</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9</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贺州</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10</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百色</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11</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河池</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12</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来宾</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13</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崇左</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2"/>
              </w:rPr>
            </w:pPr>
            <w:r w:rsidRPr="001444A3">
              <w:rPr>
                <w:rFonts w:ascii="宋体" w:hAnsi="宋体" w:cs="宋体" w:hint="eastAsia"/>
                <w:kern w:val="0"/>
                <w:sz w:val="22"/>
              </w:rPr>
              <w:t xml:space="preserve">　</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b/>
                <w:bCs/>
                <w:kern w:val="0"/>
                <w:sz w:val="22"/>
              </w:rPr>
            </w:pPr>
            <w:r w:rsidRPr="001444A3">
              <w:rPr>
                <w:rFonts w:ascii="宋体" w:hAnsi="宋体" w:cs="宋体" w:hint="eastAsia"/>
                <w:b/>
                <w:bCs/>
                <w:kern w:val="0"/>
                <w:sz w:val="22"/>
              </w:rPr>
              <w:t>县级</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 xml:space="preserve">　</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 xml:space="preserve">　</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1</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阳朔（桂林市）</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470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330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1-2，7-9</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610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430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30%</w:t>
            </w:r>
          </w:p>
        </w:tc>
      </w:tr>
      <w:tr w:rsidR="0095676F" w:rsidRPr="001444A3" w:rsidTr="009117E4">
        <w:trPr>
          <w:trHeight w:val="285"/>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2</w:t>
            </w:r>
          </w:p>
        </w:tc>
        <w:tc>
          <w:tcPr>
            <w:tcW w:w="1743"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其他县级</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400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280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4"/>
              </w:rPr>
            </w:pPr>
            <w:r w:rsidRPr="001444A3">
              <w:rPr>
                <w:rFonts w:ascii="宋体" w:hAnsi="宋体" w:cs="宋体" w:hint="eastAsia"/>
                <w:kern w:val="0"/>
                <w:sz w:val="24"/>
              </w:rPr>
              <w:t xml:space="preserve">　</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left"/>
              <w:rPr>
                <w:rFonts w:ascii="宋体" w:hAnsi="宋体" w:cs="宋体"/>
                <w:kern w:val="0"/>
                <w:sz w:val="24"/>
              </w:rPr>
            </w:pPr>
            <w:r w:rsidRPr="001444A3">
              <w:rPr>
                <w:rFonts w:ascii="宋体" w:hAnsi="宋体" w:cs="宋体" w:hint="eastAsia"/>
                <w:kern w:val="0"/>
                <w:sz w:val="24"/>
              </w:rPr>
              <w:t xml:space="preserve">　</w:t>
            </w:r>
          </w:p>
        </w:tc>
      </w:tr>
      <w:tr w:rsidR="0095676F" w:rsidRPr="001444A3" w:rsidTr="009117E4">
        <w:trPr>
          <w:trHeight w:val="810"/>
        </w:trPr>
        <w:tc>
          <w:tcPr>
            <w:tcW w:w="517" w:type="dxa"/>
            <w:tcBorders>
              <w:top w:val="nil"/>
              <w:left w:val="single" w:sz="8" w:space="0" w:color="auto"/>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 xml:space="preserve">　</w:t>
            </w:r>
          </w:p>
        </w:tc>
        <w:tc>
          <w:tcPr>
            <w:tcW w:w="1743"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其中：广西特色</w:t>
            </w:r>
            <w:proofErr w:type="gramStart"/>
            <w:r w:rsidRPr="001444A3">
              <w:rPr>
                <w:rFonts w:ascii="宋体" w:hAnsi="宋体" w:cs="宋体" w:hint="eastAsia"/>
                <w:kern w:val="0"/>
                <w:sz w:val="22"/>
              </w:rPr>
              <w:t>旅游名县</w:t>
            </w:r>
            <w:proofErr w:type="gramEnd"/>
            <w:r w:rsidRPr="001444A3">
              <w:rPr>
                <w:rFonts w:ascii="宋体" w:hAnsi="宋体" w:cs="宋体" w:hint="eastAsia"/>
                <w:kern w:val="0"/>
                <w:sz w:val="22"/>
              </w:rPr>
              <w:br/>
              <w:t>（阳朔县除外）</w:t>
            </w:r>
          </w:p>
        </w:tc>
        <w:tc>
          <w:tcPr>
            <w:tcW w:w="19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400</w:t>
            </w:r>
          </w:p>
        </w:tc>
        <w:tc>
          <w:tcPr>
            <w:tcW w:w="68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center"/>
              <w:rPr>
                <w:rFonts w:ascii="宋体" w:hAnsi="宋体" w:cs="宋体"/>
                <w:kern w:val="0"/>
                <w:sz w:val="22"/>
              </w:rPr>
            </w:pPr>
            <w:r w:rsidRPr="001444A3">
              <w:rPr>
                <w:rFonts w:ascii="宋体" w:hAnsi="宋体" w:cs="宋体" w:hint="eastAsia"/>
                <w:kern w:val="0"/>
                <w:sz w:val="22"/>
              </w:rPr>
              <w:t>280</w:t>
            </w:r>
          </w:p>
        </w:tc>
        <w:tc>
          <w:tcPr>
            <w:tcW w:w="1120" w:type="dxa"/>
            <w:tcBorders>
              <w:top w:val="nil"/>
              <w:left w:val="nil"/>
              <w:bottom w:val="single" w:sz="4" w:space="0" w:color="auto"/>
              <w:right w:val="single" w:sz="4" w:space="0" w:color="auto"/>
            </w:tcBorders>
            <w:shd w:val="clear" w:color="auto" w:fill="auto"/>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1-2，7-9</w:t>
            </w:r>
          </w:p>
        </w:tc>
        <w:tc>
          <w:tcPr>
            <w:tcW w:w="20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520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360</w:t>
            </w:r>
          </w:p>
        </w:tc>
        <w:tc>
          <w:tcPr>
            <w:tcW w:w="700" w:type="dxa"/>
            <w:tcBorders>
              <w:top w:val="nil"/>
              <w:left w:val="nil"/>
              <w:bottom w:val="single" w:sz="4" w:space="0" w:color="auto"/>
              <w:right w:val="single" w:sz="4" w:space="0" w:color="auto"/>
            </w:tcBorders>
            <w:shd w:val="clear" w:color="auto" w:fill="auto"/>
            <w:noWrap/>
            <w:vAlign w:val="center"/>
          </w:tcPr>
          <w:p w:rsidR="0095676F" w:rsidRPr="001444A3" w:rsidRDefault="0095676F" w:rsidP="009117E4">
            <w:pPr>
              <w:widowControl/>
              <w:jc w:val="right"/>
              <w:rPr>
                <w:rFonts w:ascii="宋体" w:hAnsi="宋体" w:cs="宋体"/>
                <w:kern w:val="0"/>
                <w:sz w:val="22"/>
              </w:rPr>
            </w:pPr>
            <w:r w:rsidRPr="001444A3">
              <w:rPr>
                <w:rFonts w:ascii="宋体" w:hAnsi="宋体" w:cs="宋体" w:hint="eastAsia"/>
                <w:kern w:val="0"/>
                <w:sz w:val="22"/>
              </w:rPr>
              <w:t>30%</w:t>
            </w:r>
          </w:p>
        </w:tc>
      </w:tr>
    </w:tbl>
    <w:p w:rsidR="0095676F" w:rsidRPr="001444A3" w:rsidRDefault="0095676F" w:rsidP="009117E4">
      <w:pPr>
        <w:widowControl/>
        <w:spacing w:line="330" w:lineRule="atLeast"/>
        <w:ind w:firstLineChars="200" w:firstLine="420"/>
        <w:jc w:val="left"/>
        <w:rPr>
          <w:rFonts w:ascii="Helvetica" w:hAnsi="Helvetica" w:cs="Helvetica"/>
          <w:kern w:val="0"/>
          <w:szCs w:val="21"/>
        </w:rPr>
      </w:pPr>
      <w:r w:rsidRPr="001444A3">
        <w:rPr>
          <w:rFonts w:ascii="Helvetica" w:hAnsi="Helvetica" w:cs="Helvetica"/>
          <w:kern w:val="0"/>
          <w:szCs w:val="21"/>
        </w:rPr>
        <w:t>广西特色旅游</w:t>
      </w:r>
      <w:proofErr w:type="gramStart"/>
      <w:r w:rsidRPr="001444A3">
        <w:rPr>
          <w:rFonts w:ascii="Helvetica" w:hAnsi="Helvetica" w:cs="Helvetica"/>
          <w:kern w:val="0"/>
          <w:szCs w:val="21"/>
        </w:rPr>
        <w:t>名县及创建县</w:t>
      </w:r>
      <w:proofErr w:type="gramEnd"/>
      <w:r w:rsidRPr="001444A3">
        <w:rPr>
          <w:rFonts w:ascii="Helvetica" w:hAnsi="Helvetica" w:cs="Helvetica"/>
          <w:kern w:val="0"/>
          <w:szCs w:val="21"/>
        </w:rPr>
        <w:t>主要包括</w:t>
      </w:r>
      <w:r w:rsidRPr="001444A3">
        <w:rPr>
          <w:rFonts w:ascii="Helvetica" w:hAnsi="Helvetica" w:cs="Helvetica"/>
          <w:kern w:val="0"/>
          <w:szCs w:val="21"/>
        </w:rPr>
        <w:t>23</w:t>
      </w:r>
      <w:r w:rsidRPr="001444A3">
        <w:rPr>
          <w:rFonts w:ascii="Helvetica" w:hAnsi="Helvetica" w:cs="Helvetica"/>
          <w:kern w:val="0"/>
          <w:szCs w:val="21"/>
        </w:rPr>
        <w:t>个县（市、区），其中除涠洲管委会、钦南区属于城区以外，其余</w:t>
      </w:r>
      <w:r w:rsidRPr="001444A3">
        <w:rPr>
          <w:rFonts w:ascii="Helvetica" w:hAnsi="Helvetica" w:cs="Helvetica"/>
          <w:kern w:val="0"/>
          <w:szCs w:val="21"/>
        </w:rPr>
        <w:t>21</w:t>
      </w:r>
      <w:r w:rsidRPr="001444A3">
        <w:rPr>
          <w:rFonts w:ascii="Helvetica" w:hAnsi="Helvetica" w:cs="Helvetica"/>
          <w:kern w:val="0"/>
          <w:szCs w:val="21"/>
        </w:rPr>
        <w:t>个县（市）为：上林县、三江侗族自治县、融水苗族自治县、阳朔县、兴安县、龙胜各族自治县、蒙山县、东兴市、桂平市、容县、靖西县、乐业县、昭平县、巴马瑶族自治区县、宜州市、金秀瑶族自治区县、大新县、凭祥市、龙州县、资源县、</w:t>
      </w:r>
      <w:proofErr w:type="gramStart"/>
      <w:r w:rsidRPr="001444A3">
        <w:rPr>
          <w:rFonts w:ascii="Helvetica" w:hAnsi="Helvetica" w:cs="Helvetica"/>
          <w:kern w:val="0"/>
          <w:szCs w:val="21"/>
        </w:rPr>
        <w:t>荔</w:t>
      </w:r>
      <w:proofErr w:type="gramEnd"/>
      <w:r w:rsidRPr="001444A3">
        <w:rPr>
          <w:rFonts w:ascii="Helvetica" w:hAnsi="Helvetica" w:cs="Helvetica"/>
          <w:kern w:val="0"/>
          <w:szCs w:val="21"/>
        </w:rPr>
        <w:t>浦县。</w:t>
      </w:r>
    </w:p>
    <w:p w:rsidR="00BB4DE4" w:rsidRDefault="00BB4DE4" w:rsidP="009117E4">
      <w:pPr>
        <w:widowControl/>
        <w:spacing w:line="240" w:lineRule="atLeast"/>
        <w:jc w:val="center"/>
        <w:rPr>
          <w:rFonts w:ascii="宋体" w:hAnsi="宋体" w:cs="宋体"/>
          <w:b/>
          <w:kern w:val="0"/>
          <w:sz w:val="36"/>
          <w:szCs w:val="36"/>
        </w:rPr>
      </w:pPr>
    </w:p>
    <w:p w:rsidR="00BB4DE4" w:rsidRDefault="00BB4DE4" w:rsidP="009117E4">
      <w:pPr>
        <w:widowControl/>
        <w:spacing w:line="240" w:lineRule="atLeast"/>
        <w:jc w:val="center"/>
        <w:rPr>
          <w:rFonts w:ascii="宋体" w:hAnsi="宋体" w:cs="宋体"/>
          <w:b/>
          <w:kern w:val="0"/>
          <w:sz w:val="36"/>
          <w:szCs w:val="36"/>
        </w:rPr>
      </w:pPr>
    </w:p>
    <w:p w:rsidR="00BB4DE4" w:rsidRDefault="00BB4DE4" w:rsidP="009117E4">
      <w:pPr>
        <w:widowControl/>
        <w:spacing w:line="240" w:lineRule="atLeast"/>
        <w:jc w:val="center"/>
        <w:rPr>
          <w:rFonts w:ascii="宋体" w:hAnsi="宋体" w:cs="宋体"/>
          <w:b/>
          <w:kern w:val="0"/>
          <w:sz w:val="36"/>
          <w:szCs w:val="36"/>
        </w:rPr>
      </w:pPr>
    </w:p>
    <w:p w:rsidR="0095676F" w:rsidRPr="001444A3" w:rsidRDefault="0095676F" w:rsidP="009117E4">
      <w:pPr>
        <w:widowControl/>
        <w:spacing w:line="240" w:lineRule="atLeast"/>
        <w:rPr>
          <w:rFonts w:ascii="宋体" w:hAnsi="宋体" w:cs="宋体"/>
          <w:b/>
          <w:kern w:val="0"/>
          <w:sz w:val="36"/>
          <w:szCs w:val="36"/>
        </w:rPr>
      </w:pPr>
    </w:p>
    <w:p w:rsidR="0095676F" w:rsidRPr="001444A3" w:rsidRDefault="0095676F" w:rsidP="009117E4">
      <w:pPr>
        <w:widowControl/>
        <w:spacing w:line="240" w:lineRule="atLeast"/>
        <w:rPr>
          <w:rFonts w:ascii="宋体" w:hAnsi="宋体" w:cs="宋体"/>
          <w:b/>
          <w:kern w:val="0"/>
          <w:sz w:val="36"/>
          <w:szCs w:val="36"/>
        </w:rPr>
      </w:pPr>
      <w:r w:rsidRPr="001444A3">
        <w:rPr>
          <w:rFonts w:ascii="仿宋_GB2312" w:eastAsia="仿宋_GB2312" w:hAnsi="宋体" w:cs="宋体" w:hint="eastAsia"/>
          <w:kern w:val="0"/>
          <w:sz w:val="30"/>
          <w:szCs w:val="30"/>
        </w:rPr>
        <w:lastRenderedPageBreak/>
        <w:t xml:space="preserve">附件3              </w:t>
      </w:r>
      <w:r w:rsidRPr="001444A3">
        <w:rPr>
          <w:rFonts w:ascii="宋体" w:hAnsi="宋体" w:cs="宋体" w:hint="eastAsia"/>
          <w:kern w:val="0"/>
          <w:sz w:val="28"/>
          <w:szCs w:val="28"/>
        </w:rPr>
        <w:t>广西财经学院出差审批表</w:t>
      </w:r>
    </w:p>
    <w:tbl>
      <w:tblPr>
        <w:tblpPr w:leftFromText="180" w:rightFromText="180" w:vertAnchor="page" w:horzAnchor="margin" w:tblpY="2199"/>
        <w:tblW w:w="9020" w:type="dxa"/>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0" w:type="dxa"/>
          <w:right w:w="0" w:type="dxa"/>
        </w:tblCellMar>
        <w:tblLook w:val="0000" w:firstRow="0" w:lastRow="0" w:firstColumn="0" w:lastColumn="0" w:noHBand="0" w:noVBand="0"/>
      </w:tblPr>
      <w:tblGrid>
        <w:gridCol w:w="1079"/>
        <w:gridCol w:w="784"/>
        <w:gridCol w:w="476"/>
        <w:gridCol w:w="2079"/>
        <w:gridCol w:w="1182"/>
        <w:gridCol w:w="1440"/>
        <w:gridCol w:w="1980"/>
      </w:tblGrid>
      <w:tr w:rsidR="0095676F" w:rsidRPr="001444A3" w:rsidTr="009117E4">
        <w:trPr>
          <w:tblCellSpacing w:w="0" w:type="dxa"/>
        </w:trPr>
        <w:tc>
          <w:tcPr>
            <w:tcW w:w="1079" w:type="dxa"/>
            <w:shd w:val="clear" w:color="auto" w:fill="FFFFFF"/>
            <w:vAlign w:val="center"/>
          </w:tcPr>
          <w:p w:rsidR="0095676F" w:rsidRPr="001444A3" w:rsidRDefault="0095676F" w:rsidP="009117E4">
            <w:pPr>
              <w:jc w:val="center"/>
            </w:pPr>
            <w:r w:rsidRPr="001444A3">
              <w:rPr>
                <w:rFonts w:hint="eastAsia"/>
              </w:rPr>
              <w:t>姓名</w:t>
            </w:r>
          </w:p>
        </w:tc>
        <w:tc>
          <w:tcPr>
            <w:tcW w:w="1260" w:type="dxa"/>
            <w:gridSpan w:val="2"/>
            <w:shd w:val="clear" w:color="auto" w:fill="FFFFFF"/>
            <w:vAlign w:val="center"/>
          </w:tcPr>
          <w:p w:rsidR="0095676F" w:rsidRPr="001444A3" w:rsidRDefault="0095676F" w:rsidP="009117E4">
            <w:pPr>
              <w:jc w:val="center"/>
            </w:pPr>
            <w:r w:rsidRPr="001444A3">
              <w:rPr>
                <w:rFonts w:hint="eastAsia"/>
              </w:rPr>
              <w:t>职称</w:t>
            </w:r>
            <w:r w:rsidRPr="001444A3">
              <w:rPr>
                <w:rFonts w:hint="eastAsia"/>
              </w:rPr>
              <w:t>/</w:t>
            </w:r>
            <w:r w:rsidRPr="001444A3">
              <w:rPr>
                <w:rFonts w:hint="eastAsia"/>
              </w:rPr>
              <w:t>职务</w:t>
            </w:r>
          </w:p>
        </w:tc>
        <w:tc>
          <w:tcPr>
            <w:tcW w:w="2079" w:type="dxa"/>
            <w:shd w:val="clear" w:color="auto" w:fill="FFFFFF"/>
            <w:vAlign w:val="center"/>
          </w:tcPr>
          <w:p w:rsidR="0095676F" w:rsidRPr="001444A3" w:rsidRDefault="0095676F" w:rsidP="009117E4">
            <w:pPr>
              <w:jc w:val="center"/>
            </w:pPr>
            <w:r w:rsidRPr="001444A3">
              <w:rPr>
                <w:rFonts w:hint="eastAsia"/>
              </w:rPr>
              <w:t>工作单位</w:t>
            </w:r>
            <w:r w:rsidRPr="001444A3">
              <w:rPr>
                <w:rFonts w:hint="eastAsia"/>
              </w:rPr>
              <w:t>(</w:t>
            </w:r>
            <w:r w:rsidRPr="001444A3">
              <w:rPr>
                <w:rFonts w:hint="eastAsia"/>
              </w:rPr>
              <w:t>部门</w:t>
            </w:r>
            <w:r w:rsidRPr="001444A3">
              <w:rPr>
                <w:rFonts w:hint="eastAsia"/>
              </w:rPr>
              <w:t>)</w:t>
            </w:r>
          </w:p>
        </w:tc>
        <w:tc>
          <w:tcPr>
            <w:tcW w:w="1182" w:type="dxa"/>
            <w:shd w:val="clear" w:color="auto" w:fill="FFFFFF"/>
            <w:vAlign w:val="center"/>
          </w:tcPr>
          <w:p w:rsidR="0095676F" w:rsidRPr="001444A3" w:rsidRDefault="0095676F" w:rsidP="009117E4">
            <w:pPr>
              <w:jc w:val="center"/>
            </w:pPr>
            <w:r w:rsidRPr="001444A3">
              <w:rPr>
                <w:rFonts w:hint="eastAsia"/>
              </w:rPr>
              <w:t>姓名</w:t>
            </w:r>
          </w:p>
        </w:tc>
        <w:tc>
          <w:tcPr>
            <w:tcW w:w="1440" w:type="dxa"/>
            <w:shd w:val="clear" w:color="auto" w:fill="FFFFFF"/>
            <w:vAlign w:val="center"/>
          </w:tcPr>
          <w:p w:rsidR="0095676F" w:rsidRPr="001444A3" w:rsidRDefault="0095676F" w:rsidP="009117E4">
            <w:pPr>
              <w:jc w:val="center"/>
            </w:pPr>
            <w:r w:rsidRPr="001444A3">
              <w:rPr>
                <w:rFonts w:hint="eastAsia"/>
              </w:rPr>
              <w:t>职称</w:t>
            </w:r>
            <w:r w:rsidRPr="001444A3">
              <w:rPr>
                <w:rFonts w:hint="eastAsia"/>
              </w:rPr>
              <w:t>/</w:t>
            </w:r>
            <w:r w:rsidRPr="001444A3">
              <w:rPr>
                <w:rFonts w:hint="eastAsia"/>
              </w:rPr>
              <w:t>职务</w:t>
            </w:r>
          </w:p>
        </w:tc>
        <w:tc>
          <w:tcPr>
            <w:tcW w:w="1980" w:type="dxa"/>
            <w:shd w:val="clear" w:color="auto" w:fill="FFFFFF"/>
            <w:vAlign w:val="center"/>
          </w:tcPr>
          <w:p w:rsidR="0095676F" w:rsidRPr="001444A3" w:rsidRDefault="0095676F" w:rsidP="009117E4">
            <w:pPr>
              <w:jc w:val="center"/>
            </w:pPr>
            <w:r w:rsidRPr="001444A3">
              <w:rPr>
                <w:rFonts w:hint="eastAsia"/>
              </w:rPr>
              <w:t>工作单位</w:t>
            </w:r>
            <w:r w:rsidRPr="001444A3">
              <w:rPr>
                <w:rFonts w:hint="eastAsia"/>
              </w:rPr>
              <w:t>(</w:t>
            </w:r>
            <w:r w:rsidRPr="001444A3">
              <w:rPr>
                <w:rFonts w:hint="eastAsia"/>
              </w:rPr>
              <w:t>部门</w:t>
            </w:r>
            <w:r w:rsidRPr="001444A3">
              <w:rPr>
                <w:rFonts w:hint="eastAsia"/>
              </w:rPr>
              <w:t>)</w:t>
            </w:r>
          </w:p>
        </w:tc>
      </w:tr>
      <w:tr w:rsidR="0095676F" w:rsidRPr="001444A3" w:rsidTr="009117E4">
        <w:trPr>
          <w:tblCellSpacing w:w="0" w:type="dxa"/>
        </w:trPr>
        <w:tc>
          <w:tcPr>
            <w:tcW w:w="1079" w:type="dxa"/>
            <w:shd w:val="clear" w:color="auto" w:fill="FFFFFF"/>
            <w:vAlign w:val="center"/>
          </w:tcPr>
          <w:p w:rsidR="0095676F" w:rsidRPr="001444A3" w:rsidRDefault="0095676F" w:rsidP="009117E4">
            <w:r w:rsidRPr="001444A3">
              <w:rPr>
                <w:rFonts w:hint="eastAsia"/>
              </w:rPr>
              <w:t> </w:t>
            </w:r>
          </w:p>
        </w:tc>
        <w:tc>
          <w:tcPr>
            <w:tcW w:w="1260" w:type="dxa"/>
            <w:gridSpan w:val="2"/>
            <w:shd w:val="clear" w:color="auto" w:fill="FFFFFF"/>
            <w:vAlign w:val="center"/>
          </w:tcPr>
          <w:p w:rsidR="0095676F" w:rsidRPr="001444A3" w:rsidRDefault="0095676F" w:rsidP="009117E4">
            <w:r w:rsidRPr="001444A3">
              <w:rPr>
                <w:rFonts w:hint="eastAsia"/>
              </w:rPr>
              <w:t> </w:t>
            </w:r>
          </w:p>
        </w:tc>
        <w:tc>
          <w:tcPr>
            <w:tcW w:w="2079" w:type="dxa"/>
            <w:shd w:val="clear" w:color="auto" w:fill="FFFFFF"/>
            <w:vAlign w:val="center"/>
          </w:tcPr>
          <w:p w:rsidR="0095676F" w:rsidRPr="001444A3" w:rsidRDefault="0095676F" w:rsidP="009117E4">
            <w:r w:rsidRPr="001444A3">
              <w:rPr>
                <w:rFonts w:hint="eastAsia"/>
              </w:rPr>
              <w:t> </w:t>
            </w:r>
          </w:p>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1079" w:type="dxa"/>
            <w:shd w:val="clear" w:color="auto" w:fill="FFFFFF"/>
            <w:vAlign w:val="center"/>
          </w:tcPr>
          <w:p w:rsidR="0095676F" w:rsidRPr="001444A3" w:rsidRDefault="0095676F" w:rsidP="009117E4"/>
        </w:tc>
        <w:tc>
          <w:tcPr>
            <w:tcW w:w="1260" w:type="dxa"/>
            <w:gridSpan w:val="2"/>
            <w:shd w:val="clear" w:color="auto" w:fill="FFFFFF"/>
            <w:vAlign w:val="center"/>
          </w:tcPr>
          <w:p w:rsidR="0095676F" w:rsidRPr="001444A3" w:rsidRDefault="0095676F" w:rsidP="009117E4"/>
        </w:tc>
        <w:tc>
          <w:tcPr>
            <w:tcW w:w="2079" w:type="dxa"/>
            <w:shd w:val="clear" w:color="auto" w:fill="FFFFFF"/>
            <w:vAlign w:val="center"/>
          </w:tcPr>
          <w:p w:rsidR="0095676F" w:rsidRPr="001444A3" w:rsidRDefault="0095676F" w:rsidP="009117E4"/>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1079" w:type="dxa"/>
            <w:shd w:val="clear" w:color="auto" w:fill="FFFFFF"/>
            <w:vAlign w:val="center"/>
          </w:tcPr>
          <w:p w:rsidR="0095676F" w:rsidRPr="001444A3" w:rsidRDefault="0095676F" w:rsidP="009117E4"/>
        </w:tc>
        <w:tc>
          <w:tcPr>
            <w:tcW w:w="1260" w:type="dxa"/>
            <w:gridSpan w:val="2"/>
            <w:shd w:val="clear" w:color="auto" w:fill="FFFFFF"/>
            <w:vAlign w:val="center"/>
          </w:tcPr>
          <w:p w:rsidR="0095676F" w:rsidRPr="001444A3" w:rsidRDefault="0095676F" w:rsidP="009117E4"/>
        </w:tc>
        <w:tc>
          <w:tcPr>
            <w:tcW w:w="2079" w:type="dxa"/>
            <w:shd w:val="clear" w:color="auto" w:fill="FFFFFF"/>
            <w:vAlign w:val="center"/>
          </w:tcPr>
          <w:p w:rsidR="0095676F" w:rsidRPr="001444A3" w:rsidRDefault="0095676F" w:rsidP="009117E4"/>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1079" w:type="dxa"/>
            <w:shd w:val="clear" w:color="auto" w:fill="FFFFFF"/>
            <w:vAlign w:val="center"/>
          </w:tcPr>
          <w:p w:rsidR="0095676F" w:rsidRPr="001444A3" w:rsidRDefault="0095676F" w:rsidP="009117E4">
            <w:r w:rsidRPr="001444A3">
              <w:rPr>
                <w:rFonts w:hint="eastAsia"/>
              </w:rPr>
              <w:t> </w:t>
            </w:r>
          </w:p>
        </w:tc>
        <w:tc>
          <w:tcPr>
            <w:tcW w:w="1260" w:type="dxa"/>
            <w:gridSpan w:val="2"/>
            <w:shd w:val="clear" w:color="auto" w:fill="FFFFFF"/>
            <w:vAlign w:val="center"/>
          </w:tcPr>
          <w:p w:rsidR="0095676F" w:rsidRPr="001444A3" w:rsidRDefault="0095676F" w:rsidP="009117E4">
            <w:r w:rsidRPr="001444A3">
              <w:rPr>
                <w:rFonts w:hint="eastAsia"/>
              </w:rPr>
              <w:t> </w:t>
            </w:r>
          </w:p>
        </w:tc>
        <w:tc>
          <w:tcPr>
            <w:tcW w:w="2079" w:type="dxa"/>
            <w:shd w:val="clear" w:color="auto" w:fill="FFFFFF"/>
            <w:vAlign w:val="center"/>
          </w:tcPr>
          <w:p w:rsidR="0095676F" w:rsidRPr="001444A3" w:rsidRDefault="0095676F" w:rsidP="009117E4">
            <w:r w:rsidRPr="001444A3">
              <w:rPr>
                <w:rFonts w:hint="eastAsia"/>
              </w:rPr>
              <w:t> </w:t>
            </w:r>
          </w:p>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1079" w:type="dxa"/>
            <w:shd w:val="clear" w:color="auto" w:fill="FFFFFF"/>
            <w:vAlign w:val="center"/>
          </w:tcPr>
          <w:p w:rsidR="0095676F" w:rsidRPr="001444A3" w:rsidRDefault="0095676F" w:rsidP="009117E4">
            <w:r w:rsidRPr="001444A3">
              <w:rPr>
                <w:rFonts w:hint="eastAsia"/>
              </w:rPr>
              <w:t> </w:t>
            </w:r>
          </w:p>
        </w:tc>
        <w:tc>
          <w:tcPr>
            <w:tcW w:w="1260" w:type="dxa"/>
            <w:gridSpan w:val="2"/>
            <w:shd w:val="clear" w:color="auto" w:fill="FFFFFF"/>
            <w:vAlign w:val="center"/>
          </w:tcPr>
          <w:p w:rsidR="0095676F" w:rsidRPr="001444A3" w:rsidRDefault="0095676F" w:rsidP="009117E4">
            <w:r w:rsidRPr="001444A3">
              <w:rPr>
                <w:rFonts w:hint="eastAsia"/>
              </w:rPr>
              <w:t> </w:t>
            </w:r>
          </w:p>
        </w:tc>
        <w:tc>
          <w:tcPr>
            <w:tcW w:w="2079" w:type="dxa"/>
            <w:shd w:val="clear" w:color="auto" w:fill="FFFFFF"/>
            <w:vAlign w:val="center"/>
          </w:tcPr>
          <w:p w:rsidR="0095676F" w:rsidRPr="001444A3" w:rsidRDefault="0095676F" w:rsidP="009117E4">
            <w:r w:rsidRPr="001444A3">
              <w:rPr>
                <w:rFonts w:hint="eastAsia"/>
              </w:rPr>
              <w:t> </w:t>
            </w:r>
          </w:p>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1079" w:type="dxa"/>
            <w:shd w:val="clear" w:color="auto" w:fill="FFFFFF"/>
            <w:vAlign w:val="center"/>
          </w:tcPr>
          <w:p w:rsidR="0095676F" w:rsidRPr="001444A3" w:rsidRDefault="0095676F" w:rsidP="009117E4">
            <w:r w:rsidRPr="001444A3">
              <w:rPr>
                <w:rFonts w:hint="eastAsia"/>
              </w:rPr>
              <w:t> </w:t>
            </w:r>
          </w:p>
        </w:tc>
        <w:tc>
          <w:tcPr>
            <w:tcW w:w="1260" w:type="dxa"/>
            <w:gridSpan w:val="2"/>
            <w:shd w:val="clear" w:color="auto" w:fill="FFFFFF"/>
            <w:vAlign w:val="center"/>
          </w:tcPr>
          <w:p w:rsidR="0095676F" w:rsidRPr="001444A3" w:rsidRDefault="0095676F" w:rsidP="009117E4">
            <w:r w:rsidRPr="001444A3">
              <w:rPr>
                <w:rFonts w:hint="eastAsia"/>
              </w:rPr>
              <w:t> </w:t>
            </w:r>
          </w:p>
        </w:tc>
        <w:tc>
          <w:tcPr>
            <w:tcW w:w="2079" w:type="dxa"/>
            <w:shd w:val="clear" w:color="auto" w:fill="FFFFFF"/>
            <w:vAlign w:val="center"/>
          </w:tcPr>
          <w:p w:rsidR="0095676F" w:rsidRPr="001444A3" w:rsidRDefault="0095676F" w:rsidP="009117E4">
            <w:r w:rsidRPr="001444A3">
              <w:rPr>
                <w:rFonts w:hint="eastAsia"/>
              </w:rPr>
              <w:t> </w:t>
            </w:r>
          </w:p>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1079" w:type="dxa"/>
            <w:shd w:val="clear" w:color="auto" w:fill="FFFFFF"/>
            <w:vAlign w:val="center"/>
          </w:tcPr>
          <w:p w:rsidR="0095676F" w:rsidRPr="001444A3" w:rsidRDefault="0095676F" w:rsidP="009117E4">
            <w:r w:rsidRPr="001444A3">
              <w:rPr>
                <w:rFonts w:hint="eastAsia"/>
              </w:rPr>
              <w:t> </w:t>
            </w:r>
          </w:p>
        </w:tc>
        <w:tc>
          <w:tcPr>
            <w:tcW w:w="1260" w:type="dxa"/>
            <w:gridSpan w:val="2"/>
            <w:shd w:val="clear" w:color="auto" w:fill="FFFFFF"/>
            <w:vAlign w:val="center"/>
          </w:tcPr>
          <w:p w:rsidR="0095676F" w:rsidRPr="001444A3" w:rsidRDefault="0095676F" w:rsidP="009117E4">
            <w:r w:rsidRPr="001444A3">
              <w:rPr>
                <w:rFonts w:hint="eastAsia"/>
              </w:rPr>
              <w:t> </w:t>
            </w:r>
          </w:p>
        </w:tc>
        <w:tc>
          <w:tcPr>
            <w:tcW w:w="2079" w:type="dxa"/>
            <w:shd w:val="clear" w:color="auto" w:fill="FFFFFF"/>
            <w:vAlign w:val="center"/>
          </w:tcPr>
          <w:p w:rsidR="0095676F" w:rsidRPr="001444A3" w:rsidRDefault="0095676F" w:rsidP="009117E4">
            <w:r w:rsidRPr="001444A3">
              <w:rPr>
                <w:rFonts w:hint="eastAsia"/>
              </w:rPr>
              <w:t> </w:t>
            </w:r>
          </w:p>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1079" w:type="dxa"/>
            <w:shd w:val="clear" w:color="auto" w:fill="FFFFFF"/>
            <w:vAlign w:val="center"/>
          </w:tcPr>
          <w:p w:rsidR="0095676F" w:rsidRPr="001444A3" w:rsidRDefault="0095676F" w:rsidP="009117E4">
            <w:r w:rsidRPr="001444A3">
              <w:rPr>
                <w:rFonts w:hint="eastAsia"/>
              </w:rPr>
              <w:t> </w:t>
            </w:r>
          </w:p>
        </w:tc>
        <w:tc>
          <w:tcPr>
            <w:tcW w:w="1260" w:type="dxa"/>
            <w:gridSpan w:val="2"/>
            <w:shd w:val="clear" w:color="auto" w:fill="FFFFFF"/>
            <w:vAlign w:val="center"/>
          </w:tcPr>
          <w:p w:rsidR="0095676F" w:rsidRPr="001444A3" w:rsidRDefault="0095676F" w:rsidP="009117E4">
            <w:r w:rsidRPr="001444A3">
              <w:rPr>
                <w:rFonts w:hint="eastAsia"/>
              </w:rPr>
              <w:t> </w:t>
            </w:r>
          </w:p>
        </w:tc>
        <w:tc>
          <w:tcPr>
            <w:tcW w:w="2079" w:type="dxa"/>
            <w:shd w:val="clear" w:color="auto" w:fill="FFFFFF"/>
            <w:vAlign w:val="center"/>
          </w:tcPr>
          <w:p w:rsidR="0095676F" w:rsidRPr="001444A3" w:rsidRDefault="0095676F" w:rsidP="009117E4">
            <w:r w:rsidRPr="001444A3">
              <w:rPr>
                <w:rFonts w:hint="eastAsia"/>
              </w:rPr>
              <w:t> </w:t>
            </w:r>
          </w:p>
        </w:tc>
        <w:tc>
          <w:tcPr>
            <w:tcW w:w="1182" w:type="dxa"/>
            <w:shd w:val="clear" w:color="auto" w:fill="FFFFFF"/>
            <w:vAlign w:val="center"/>
          </w:tcPr>
          <w:p w:rsidR="0095676F" w:rsidRPr="001444A3" w:rsidRDefault="0095676F" w:rsidP="009117E4"/>
        </w:tc>
        <w:tc>
          <w:tcPr>
            <w:tcW w:w="1440" w:type="dxa"/>
            <w:shd w:val="clear" w:color="auto" w:fill="FFFFFF"/>
            <w:vAlign w:val="center"/>
          </w:tcPr>
          <w:p w:rsidR="0095676F" w:rsidRPr="001444A3" w:rsidRDefault="0095676F" w:rsidP="009117E4"/>
        </w:tc>
        <w:tc>
          <w:tcPr>
            <w:tcW w:w="1980" w:type="dxa"/>
            <w:shd w:val="clear" w:color="auto" w:fill="FFFFFF"/>
            <w:vAlign w:val="center"/>
          </w:tcPr>
          <w:p w:rsidR="0095676F" w:rsidRPr="001444A3" w:rsidRDefault="0095676F" w:rsidP="009117E4"/>
        </w:tc>
      </w:tr>
      <w:tr w:rsidR="0095676F" w:rsidRPr="001444A3" w:rsidTr="009117E4">
        <w:trPr>
          <w:tblCellSpacing w:w="0" w:type="dxa"/>
        </w:trPr>
        <w:tc>
          <w:tcPr>
            <w:tcW w:w="9020" w:type="dxa"/>
            <w:gridSpan w:val="7"/>
            <w:shd w:val="clear" w:color="auto" w:fill="FFFFFF"/>
            <w:vAlign w:val="center"/>
          </w:tcPr>
          <w:p w:rsidR="0095676F" w:rsidRPr="001444A3" w:rsidRDefault="0095676F" w:rsidP="009117E4">
            <w:pPr>
              <w:wordWrap w:val="0"/>
              <w:jc w:val="right"/>
            </w:pPr>
            <w:r w:rsidRPr="001444A3">
              <w:rPr>
                <w:rFonts w:hint="eastAsia"/>
              </w:rPr>
              <w:t>出差人员</w:t>
            </w:r>
            <w:r w:rsidRPr="001444A3">
              <w:rPr>
                <w:rFonts w:hint="eastAsia"/>
              </w:rPr>
              <w:t xml:space="preserve">  </w:t>
            </w:r>
            <w:r w:rsidRPr="001444A3">
              <w:rPr>
                <w:rFonts w:hint="eastAsia"/>
              </w:rPr>
              <w:t>共</w:t>
            </w:r>
            <w:r w:rsidRPr="001444A3">
              <w:rPr>
                <w:rFonts w:hint="eastAsia"/>
              </w:rPr>
              <w:t>        </w:t>
            </w:r>
            <w:r w:rsidRPr="001444A3">
              <w:rPr>
                <w:rFonts w:hint="eastAsia"/>
              </w:rPr>
              <w:t>人</w:t>
            </w:r>
            <w:r w:rsidRPr="001444A3">
              <w:rPr>
                <w:rFonts w:hint="eastAsia"/>
              </w:rPr>
              <w:t>         </w:t>
            </w:r>
          </w:p>
        </w:tc>
      </w:tr>
      <w:tr w:rsidR="0095676F" w:rsidRPr="001444A3" w:rsidTr="00D402E4">
        <w:trPr>
          <w:trHeight w:val="599"/>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出差起止日期</w:t>
            </w:r>
          </w:p>
        </w:tc>
        <w:tc>
          <w:tcPr>
            <w:tcW w:w="7157" w:type="dxa"/>
            <w:gridSpan w:val="5"/>
            <w:shd w:val="clear" w:color="auto" w:fill="FFFFFF"/>
            <w:vAlign w:val="center"/>
          </w:tcPr>
          <w:p w:rsidR="0095676F" w:rsidRPr="001444A3" w:rsidRDefault="0095676F" w:rsidP="009117E4">
            <w:r w:rsidRPr="001444A3">
              <w:rPr>
                <w:rFonts w:hint="eastAsia"/>
              </w:rPr>
              <w:t> </w:t>
            </w:r>
          </w:p>
        </w:tc>
      </w:tr>
      <w:tr w:rsidR="0095676F" w:rsidRPr="001444A3" w:rsidTr="00D402E4">
        <w:trPr>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出差事由</w:t>
            </w:r>
          </w:p>
        </w:tc>
        <w:tc>
          <w:tcPr>
            <w:tcW w:w="7157" w:type="dxa"/>
            <w:gridSpan w:val="5"/>
            <w:shd w:val="clear" w:color="auto" w:fill="FFFFFF"/>
            <w:vAlign w:val="center"/>
          </w:tcPr>
          <w:p w:rsidR="0095676F" w:rsidRPr="001444A3" w:rsidRDefault="0095676F" w:rsidP="009117E4">
            <w:r w:rsidRPr="001444A3">
              <w:rPr>
                <w:rFonts w:hint="eastAsia"/>
              </w:rPr>
              <w:t>公务性出差（</w:t>
            </w:r>
            <w:r w:rsidRPr="001444A3">
              <w:rPr>
                <w:rFonts w:hint="eastAsia"/>
              </w:rPr>
              <w:t xml:space="preserve">    </w:t>
            </w:r>
            <w:r w:rsidRPr="001444A3">
              <w:rPr>
                <w:rFonts w:hint="eastAsia"/>
              </w:rPr>
              <w:t>）</w:t>
            </w:r>
            <w:r w:rsidRPr="001444A3">
              <w:rPr>
                <w:rFonts w:hint="eastAsia"/>
              </w:rPr>
              <w:t>   </w:t>
            </w:r>
            <w:r w:rsidRPr="001444A3">
              <w:rPr>
                <w:rFonts w:hint="eastAsia"/>
              </w:rPr>
              <w:t>培训（</w:t>
            </w:r>
            <w:r w:rsidRPr="001444A3">
              <w:rPr>
                <w:rFonts w:hint="eastAsia"/>
              </w:rPr>
              <w:t>    </w:t>
            </w:r>
            <w:r w:rsidRPr="001444A3">
              <w:rPr>
                <w:rFonts w:hint="eastAsia"/>
              </w:rPr>
              <w:t>）</w:t>
            </w:r>
            <w:r w:rsidRPr="001444A3">
              <w:rPr>
                <w:rFonts w:hint="eastAsia"/>
              </w:rPr>
              <w:t xml:space="preserve">  </w:t>
            </w:r>
            <w:r w:rsidRPr="001444A3">
              <w:rPr>
                <w:rFonts w:hint="eastAsia"/>
              </w:rPr>
              <w:t>会议（</w:t>
            </w:r>
            <w:r w:rsidRPr="001444A3">
              <w:rPr>
                <w:rFonts w:hint="eastAsia"/>
              </w:rPr>
              <w:t xml:space="preserve">    </w:t>
            </w:r>
            <w:r w:rsidRPr="001444A3">
              <w:rPr>
                <w:rFonts w:hint="eastAsia"/>
              </w:rPr>
              <w:t>）调研（</w:t>
            </w:r>
            <w:r w:rsidRPr="001444A3">
              <w:rPr>
                <w:rFonts w:hint="eastAsia"/>
              </w:rPr>
              <w:t xml:space="preserve">    </w:t>
            </w:r>
            <w:r w:rsidRPr="001444A3">
              <w:rPr>
                <w:rFonts w:hint="eastAsia"/>
              </w:rPr>
              <w:t>）学习（）</w:t>
            </w:r>
          </w:p>
          <w:p w:rsidR="0095676F" w:rsidRPr="001444A3" w:rsidRDefault="0095676F" w:rsidP="009117E4">
            <w:r w:rsidRPr="001444A3">
              <w:rPr>
                <w:rFonts w:hint="eastAsia"/>
              </w:rPr>
              <w:t>其他（请注明：</w:t>
            </w:r>
            <w:r w:rsidRPr="001444A3">
              <w:rPr>
                <w:rFonts w:hint="eastAsia"/>
              </w:rPr>
              <w:t xml:space="preserve">                                           </w:t>
            </w:r>
            <w:r w:rsidRPr="001444A3">
              <w:rPr>
                <w:rFonts w:hint="eastAsia"/>
              </w:rPr>
              <w:t>）</w:t>
            </w:r>
          </w:p>
        </w:tc>
      </w:tr>
      <w:tr w:rsidR="0095676F" w:rsidRPr="001444A3" w:rsidTr="00D402E4">
        <w:trPr>
          <w:trHeight w:val="527"/>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出差路线</w:t>
            </w:r>
          </w:p>
        </w:tc>
        <w:tc>
          <w:tcPr>
            <w:tcW w:w="7157" w:type="dxa"/>
            <w:gridSpan w:val="5"/>
            <w:shd w:val="clear" w:color="auto" w:fill="FFFFFF"/>
            <w:vAlign w:val="center"/>
          </w:tcPr>
          <w:p w:rsidR="0095676F" w:rsidRPr="001444A3" w:rsidRDefault="0095676F" w:rsidP="009117E4">
            <w:r w:rsidRPr="001444A3">
              <w:rPr>
                <w:rFonts w:hint="eastAsia"/>
              </w:rPr>
              <w:t> </w:t>
            </w:r>
          </w:p>
        </w:tc>
      </w:tr>
      <w:tr w:rsidR="0095676F" w:rsidRPr="001444A3" w:rsidTr="00D402E4">
        <w:trPr>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使用交通工具情况</w:t>
            </w:r>
          </w:p>
        </w:tc>
        <w:tc>
          <w:tcPr>
            <w:tcW w:w="7157" w:type="dxa"/>
            <w:gridSpan w:val="5"/>
            <w:shd w:val="clear" w:color="auto" w:fill="FFFFFF"/>
            <w:vAlign w:val="center"/>
          </w:tcPr>
          <w:p w:rsidR="0095676F" w:rsidRPr="001444A3" w:rsidRDefault="0095676F" w:rsidP="009117E4">
            <w:r w:rsidRPr="001444A3">
              <w:rPr>
                <w:rFonts w:hint="eastAsia"/>
              </w:rPr>
              <w:t>1.</w:t>
            </w:r>
            <w:r w:rsidRPr="001444A3">
              <w:rPr>
                <w:rFonts w:hint="eastAsia"/>
              </w:rPr>
              <w:t>飞机（）火车（）汽车（）轮船（）其他（）；</w:t>
            </w:r>
          </w:p>
          <w:p w:rsidR="0095676F" w:rsidRPr="001444A3" w:rsidRDefault="0095676F" w:rsidP="009117E4">
            <w:r w:rsidRPr="001444A3">
              <w:rPr>
                <w:rFonts w:hint="eastAsia"/>
              </w:rPr>
              <w:t>2.</w:t>
            </w:r>
            <w:r w:rsidRPr="001444A3">
              <w:rPr>
                <w:rFonts w:hint="eastAsia"/>
              </w:rPr>
              <w:t>单位派车车号：司机：</w:t>
            </w:r>
          </w:p>
        </w:tc>
      </w:tr>
      <w:tr w:rsidR="0095676F" w:rsidRPr="001444A3" w:rsidTr="00D402E4">
        <w:trPr>
          <w:trHeight w:val="572"/>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食宿安排情况</w:t>
            </w:r>
          </w:p>
        </w:tc>
        <w:tc>
          <w:tcPr>
            <w:tcW w:w="7157" w:type="dxa"/>
            <w:gridSpan w:val="5"/>
            <w:shd w:val="clear" w:color="auto" w:fill="FFFFFF"/>
            <w:vAlign w:val="center"/>
          </w:tcPr>
          <w:p w:rsidR="0095676F" w:rsidRPr="001444A3" w:rsidRDefault="0095676F" w:rsidP="009117E4">
            <w:r w:rsidRPr="001444A3">
              <w:rPr>
                <w:rFonts w:hint="eastAsia"/>
              </w:rPr>
              <w:t>食宿自理（</w:t>
            </w:r>
            <w:r w:rsidRPr="001444A3">
              <w:rPr>
                <w:rFonts w:hint="eastAsia"/>
              </w:rPr>
              <w:t xml:space="preserve">  </w:t>
            </w:r>
            <w:r w:rsidRPr="001444A3">
              <w:rPr>
                <w:rFonts w:hint="eastAsia"/>
              </w:rPr>
              <w:t>）对方提供伙食（</w:t>
            </w:r>
            <w:r w:rsidRPr="001444A3">
              <w:rPr>
                <w:rFonts w:hint="eastAsia"/>
              </w:rPr>
              <w:t xml:space="preserve">  </w:t>
            </w:r>
            <w:r w:rsidRPr="001444A3">
              <w:rPr>
                <w:rFonts w:hint="eastAsia"/>
              </w:rPr>
              <w:t>）其他（请注明：</w:t>
            </w:r>
            <w:r w:rsidRPr="001444A3">
              <w:rPr>
                <w:rFonts w:hint="eastAsia"/>
              </w:rPr>
              <w:t xml:space="preserve">                    </w:t>
            </w:r>
            <w:r w:rsidRPr="001444A3">
              <w:rPr>
                <w:rFonts w:hint="eastAsia"/>
              </w:rPr>
              <w:t>）</w:t>
            </w:r>
          </w:p>
        </w:tc>
      </w:tr>
      <w:tr w:rsidR="0095676F" w:rsidRPr="001444A3" w:rsidTr="00D402E4">
        <w:trPr>
          <w:trHeight w:val="594"/>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经费来源</w:t>
            </w:r>
          </w:p>
        </w:tc>
        <w:tc>
          <w:tcPr>
            <w:tcW w:w="7157" w:type="dxa"/>
            <w:gridSpan w:val="5"/>
            <w:shd w:val="clear" w:color="auto" w:fill="FFFFFF"/>
            <w:vAlign w:val="center"/>
          </w:tcPr>
          <w:p w:rsidR="0095676F" w:rsidRPr="001444A3" w:rsidRDefault="0095676F" w:rsidP="009117E4">
            <w:r w:rsidRPr="001444A3">
              <w:rPr>
                <w:rFonts w:hint="eastAsia"/>
              </w:rPr>
              <w:t>经常性经费（</w:t>
            </w:r>
            <w:r w:rsidRPr="001444A3">
              <w:rPr>
                <w:rFonts w:hint="eastAsia"/>
              </w:rPr>
              <w:t xml:space="preserve">  </w:t>
            </w:r>
            <w:r w:rsidRPr="001444A3">
              <w:rPr>
                <w:rFonts w:hint="eastAsia"/>
              </w:rPr>
              <w:t>）</w:t>
            </w:r>
            <w:r w:rsidRPr="001444A3">
              <w:rPr>
                <w:rFonts w:hint="eastAsia"/>
              </w:rPr>
              <w:t> </w:t>
            </w:r>
            <w:r w:rsidRPr="001444A3">
              <w:rPr>
                <w:rFonts w:hint="eastAsia"/>
              </w:rPr>
              <w:t>专项经费（</w:t>
            </w:r>
            <w:r w:rsidRPr="001444A3">
              <w:rPr>
                <w:rFonts w:hint="eastAsia"/>
              </w:rPr>
              <w:t xml:space="preserve">  </w:t>
            </w:r>
            <w:r w:rsidRPr="001444A3">
              <w:rPr>
                <w:rFonts w:hint="eastAsia"/>
              </w:rPr>
              <w:t>）</w:t>
            </w:r>
            <w:r w:rsidRPr="001444A3">
              <w:rPr>
                <w:rFonts w:hint="eastAsia"/>
              </w:rPr>
              <w:t xml:space="preserve">  </w:t>
            </w:r>
          </w:p>
        </w:tc>
      </w:tr>
      <w:tr w:rsidR="0095676F" w:rsidRPr="001444A3" w:rsidTr="00D402E4">
        <w:trPr>
          <w:trHeight w:val="487"/>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经费项目</w:t>
            </w:r>
          </w:p>
        </w:tc>
        <w:tc>
          <w:tcPr>
            <w:tcW w:w="7157" w:type="dxa"/>
            <w:gridSpan w:val="5"/>
            <w:shd w:val="clear" w:color="auto" w:fill="FFFFFF"/>
            <w:vAlign w:val="center"/>
          </w:tcPr>
          <w:p w:rsidR="0095676F" w:rsidRPr="001444A3" w:rsidRDefault="0095676F" w:rsidP="009117E4"/>
        </w:tc>
      </w:tr>
      <w:tr w:rsidR="0095676F" w:rsidRPr="001444A3" w:rsidTr="00D402E4">
        <w:trPr>
          <w:trHeight w:val="665"/>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其他说明事项</w:t>
            </w:r>
          </w:p>
        </w:tc>
        <w:tc>
          <w:tcPr>
            <w:tcW w:w="7157" w:type="dxa"/>
            <w:gridSpan w:val="5"/>
            <w:shd w:val="clear" w:color="auto" w:fill="FFFFFF"/>
            <w:vAlign w:val="center"/>
          </w:tcPr>
          <w:p w:rsidR="0095676F" w:rsidRPr="001444A3" w:rsidRDefault="0095676F" w:rsidP="009117E4"/>
        </w:tc>
      </w:tr>
      <w:tr w:rsidR="0095676F" w:rsidRPr="001444A3" w:rsidTr="00D402E4">
        <w:trPr>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项目负责人</w:t>
            </w:r>
          </w:p>
          <w:p w:rsidR="0095676F" w:rsidRPr="001444A3" w:rsidRDefault="0095676F" w:rsidP="009117E4">
            <w:pPr>
              <w:jc w:val="center"/>
            </w:pPr>
            <w:r w:rsidRPr="001444A3">
              <w:rPr>
                <w:rFonts w:hint="eastAsia"/>
              </w:rPr>
              <w:t>审批意见</w:t>
            </w:r>
          </w:p>
        </w:tc>
        <w:tc>
          <w:tcPr>
            <w:tcW w:w="7157" w:type="dxa"/>
            <w:gridSpan w:val="5"/>
            <w:shd w:val="clear" w:color="auto" w:fill="FFFFFF"/>
            <w:vAlign w:val="center"/>
          </w:tcPr>
          <w:p w:rsidR="0095676F" w:rsidRPr="001444A3" w:rsidRDefault="00D85FDF" w:rsidP="009117E4">
            <w:pPr>
              <w:pStyle w:val="ab"/>
              <w:spacing w:line="460" w:lineRule="exact"/>
              <w:ind w:firstLineChars="0" w:firstLine="0"/>
              <w:jc w:val="center"/>
              <w:rPr>
                <w:rFonts w:ascii="宋体" w:eastAsia="宋体" w:hAnsi="宋体"/>
                <w:kern w:val="0"/>
                <w:sz w:val="21"/>
                <w:szCs w:val="21"/>
              </w:rPr>
            </w:pPr>
            <w:r>
              <w:rPr>
                <w:rFonts w:ascii="宋体" w:eastAsia="宋体" w:hAnsi="宋体" w:hint="eastAsia"/>
                <w:kern w:val="0"/>
                <w:sz w:val="21"/>
                <w:szCs w:val="21"/>
              </w:rPr>
              <w:t xml:space="preserve">             </w:t>
            </w:r>
            <w:r w:rsidR="0095676F" w:rsidRPr="001444A3">
              <w:rPr>
                <w:rFonts w:ascii="宋体" w:eastAsia="宋体" w:hAnsi="宋体" w:hint="eastAsia"/>
                <w:kern w:val="0"/>
                <w:sz w:val="21"/>
                <w:szCs w:val="21"/>
              </w:rPr>
              <w:t>签名：</w:t>
            </w:r>
          </w:p>
          <w:p w:rsidR="0095676F" w:rsidRPr="001444A3" w:rsidRDefault="0095676F" w:rsidP="009117E4">
            <w:pPr>
              <w:jc w:val="center"/>
            </w:pPr>
            <w:r w:rsidRPr="001444A3">
              <w:rPr>
                <w:rFonts w:ascii="宋体" w:hAnsi="宋体" w:hint="eastAsia"/>
                <w:kern w:val="0"/>
                <w:szCs w:val="21"/>
              </w:rPr>
              <w:t xml:space="preserve">                                                  年    月    日</w:t>
            </w:r>
          </w:p>
        </w:tc>
      </w:tr>
      <w:tr w:rsidR="0095676F" w:rsidRPr="001444A3" w:rsidTr="00D402E4">
        <w:trPr>
          <w:tblCellSpacing w:w="0" w:type="dxa"/>
        </w:trPr>
        <w:tc>
          <w:tcPr>
            <w:tcW w:w="1863" w:type="dxa"/>
            <w:gridSpan w:val="2"/>
            <w:shd w:val="clear" w:color="auto" w:fill="FFFFFF"/>
            <w:vAlign w:val="center"/>
          </w:tcPr>
          <w:p w:rsidR="0095676F" w:rsidRPr="001444A3" w:rsidRDefault="0095676F" w:rsidP="009117E4">
            <w:pPr>
              <w:jc w:val="center"/>
            </w:pPr>
            <w:r w:rsidRPr="001444A3">
              <w:rPr>
                <w:rFonts w:hint="eastAsia"/>
              </w:rPr>
              <w:t>部门负责人</w:t>
            </w:r>
          </w:p>
          <w:p w:rsidR="0095676F" w:rsidRPr="001444A3" w:rsidRDefault="0095676F" w:rsidP="009117E4">
            <w:pPr>
              <w:jc w:val="center"/>
            </w:pPr>
            <w:r w:rsidRPr="001444A3">
              <w:rPr>
                <w:rFonts w:hint="eastAsia"/>
              </w:rPr>
              <w:t>审批意见</w:t>
            </w:r>
          </w:p>
        </w:tc>
        <w:tc>
          <w:tcPr>
            <w:tcW w:w="7157" w:type="dxa"/>
            <w:gridSpan w:val="5"/>
            <w:shd w:val="clear" w:color="auto" w:fill="FFFFFF"/>
            <w:vAlign w:val="center"/>
          </w:tcPr>
          <w:p w:rsidR="0095676F" w:rsidRPr="001444A3" w:rsidRDefault="00D85FDF" w:rsidP="009117E4">
            <w:pPr>
              <w:pStyle w:val="ab"/>
              <w:spacing w:line="460" w:lineRule="exact"/>
              <w:ind w:firstLineChars="0" w:firstLine="0"/>
              <w:jc w:val="center"/>
              <w:rPr>
                <w:rFonts w:ascii="宋体" w:eastAsia="宋体" w:hAnsi="宋体"/>
                <w:kern w:val="0"/>
                <w:sz w:val="21"/>
                <w:szCs w:val="21"/>
              </w:rPr>
            </w:pPr>
            <w:r>
              <w:rPr>
                <w:rFonts w:ascii="宋体" w:eastAsia="宋体" w:hAnsi="宋体" w:hint="eastAsia"/>
                <w:kern w:val="0"/>
                <w:sz w:val="21"/>
                <w:szCs w:val="21"/>
              </w:rPr>
              <w:t xml:space="preserve">            </w:t>
            </w:r>
            <w:r w:rsidR="0095676F" w:rsidRPr="001444A3">
              <w:rPr>
                <w:rFonts w:ascii="宋体" w:eastAsia="宋体" w:hAnsi="宋体" w:hint="eastAsia"/>
                <w:kern w:val="0"/>
                <w:sz w:val="21"/>
                <w:szCs w:val="21"/>
              </w:rPr>
              <w:t xml:space="preserve"> 签名：</w:t>
            </w:r>
          </w:p>
          <w:p w:rsidR="0095676F" w:rsidRPr="001444A3" w:rsidRDefault="0095676F" w:rsidP="009117E4">
            <w:pPr>
              <w:jc w:val="center"/>
            </w:pPr>
            <w:r w:rsidRPr="001444A3">
              <w:rPr>
                <w:rFonts w:ascii="宋体" w:hAnsi="宋体" w:hint="eastAsia"/>
                <w:kern w:val="0"/>
                <w:szCs w:val="21"/>
              </w:rPr>
              <w:t xml:space="preserve">                                                  年    月    日</w:t>
            </w:r>
          </w:p>
        </w:tc>
      </w:tr>
      <w:tr w:rsidR="0095676F" w:rsidRPr="001444A3" w:rsidTr="00D402E4">
        <w:trPr>
          <w:trHeight w:val="896"/>
          <w:tblCellSpacing w:w="0" w:type="dxa"/>
        </w:trPr>
        <w:tc>
          <w:tcPr>
            <w:tcW w:w="1863" w:type="dxa"/>
            <w:gridSpan w:val="2"/>
            <w:shd w:val="clear" w:color="auto" w:fill="FFFFFF"/>
            <w:vAlign w:val="center"/>
          </w:tcPr>
          <w:p w:rsidR="0095676F" w:rsidRPr="001444A3" w:rsidRDefault="003A71A8" w:rsidP="009117E4">
            <w:pPr>
              <w:jc w:val="center"/>
            </w:pPr>
            <w:r>
              <w:rPr>
                <w:rFonts w:hint="eastAsia"/>
              </w:rPr>
              <w:t>分管（联系）</w:t>
            </w:r>
            <w:r w:rsidR="0095676F" w:rsidRPr="001444A3">
              <w:rPr>
                <w:rFonts w:hint="eastAsia"/>
              </w:rPr>
              <w:t>校领导审批意见</w:t>
            </w:r>
          </w:p>
        </w:tc>
        <w:tc>
          <w:tcPr>
            <w:tcW w:w="7157" w:type="dxa"/>
            <w:gridSpan w:val="5"/>
            <w:shd w:val="clear" w:color="auto" w:fill="FFFFFF"/>
            <w:vAlign w:val="center"/>
          </w:tcPr>
          <w:p w:rsidR="0095676F" w:rsidRPr="001444A3" w:rsidRDefault="00D85FDF" w:rsidP="009117E4">
            <w:pPr>
              <w:pStyle w:val="ab"/>
              <w:spacing w:line="460" w:lineRule="exact"/>
              <w:ind w:firstLineChars="0" w:firstLine="0"/>
              <w:jc w:val="center"/>
              <w:rPr>
                <w:rFonts w:ascii="宋体" w:eastAsia="宋体" w:hAnsi="宋体"/>
                <w:kern w:val="0"/>
                <w:sz w:val="21"/>
                <w:szCs w:val="21"/>
              </w:rPr>
            </w:pPr>
            <w:r>
              <w:rPr>
                <w:rFonts w:ascii="宋体" w:eastAsia="宋体" w:hAnsi="宋体" w:hint="eastAsia"/>
                <w:kern w:val="0"/>
                <w:sz w:val="21"/>
                <w:szCs w:val="21"/>
              </w:rPr>
              <w:t xml:space="preserve">              </w:t>
            </w:r>
            <w:r w:rsidR="0095676F" w:rsidRPr="001444A3">
              <w:rPr>
                <w:rFonts w:ascii="宋体" w:eastAsia="宋体" w:hAnsi="宋体" w:hint="eastAsia"/>
                <w:kern w:val="0"/>
                <w:sz w:val="21"/>
                <w:szCs w:val="21"/>
              </w:rPr>
              <w:t>签名：</w:t>
            </w:r>
          </w:p>
          <w:p w:rsidR="0095676F" w:rsidRPr="001444A3" w:rsidRDefault="0095676F" w:rsidP="009117E4">
            <w:pPr>
              <w:jc w:val="center"/>
            </w:pPr>
            <w:r w:rsidRPr="001444A3">
              <w:rPr>
                <w:rFonts w:ascii="宋体" w:hAnsi="宋体" w:hint="eastAsia"/>
                <w:kern w:val="0"/>
                <w:szCs w:val="21"/>
              </w:rPr>
              <w:t xml:space="preserve">                                                  年    月    日</w:t>
            </w:r>
          </w:p>
        </w:tc>
      </w:tr>
      <w:tr w:rsidR="003A71A8" w:rsidRPr="001444A3" w:rsidTr="00D402E4">
        <w:trPr>
          <w:trHeight w:val="896"/>
          <w:tblCellSpacing w:w="0" w:type="dxa"/>
        </w:trPr>
        <w:tc>
          <w:tcPr>
            <w:tcW w:w="1863" w:type="dxa"/>
            <w:gridSpan w:val="2"/>
            <w:shd w:val="clear" w:color="auto" w:fill="FFFFFF"/>
            <w:vAlign w:val="center"/>
          </w:tcPr>
          <w:p w:rsidR="003A71A8" w:rsidRDefault="003A71A8" w:rsidP="009117E4">
            <w:pPr>
              <w:jc w:val="center"/>
            </w:pPr>
            <w:r>
              <w:rPr>
                <w:rFonts w:hint="eastAsia"/>
              </w:rPr>
              <w:t>校长</w:t>
            </w:r>
          </w:p>
          <w:p w:rsidR="003A71A8" w:rsidRPr="001444A3" w:rsidRDefault="003A71A8" w:rsidP="009117E4">
            <w:pPr>
              <w:jc w:val="center"/>
            </w:pPr>
            <w:r>
              <w:rPr>
                <w:rFonts w:hint="eastAsia"/>
              </w:rPr>
              <w:t>审批意见</w:t>
            </w:r>
          </w:p>
        </w:tc>
        <w:tc>
          <w:tcPr>
            <w:tcW w:w="7157" w:type="dxa"/>
            <w:gridSpan w:val="5"/>
            <w:shd w:val="clear" w:color="auto" w:fill="FFFFFF"/>
            <w:vAlign w:val="center"/>
          </w:tcPr>
          <w:p w:rsidR="003A71A8" w:rsidRPr="001444A3" w:rsidRDefault="00D85FDF" w:rsidP="003A71A8">
            <w:pPr>
              <w:pStyle w:val="ab"/>
              <w:spacing w:line="460" w:lineRule="exact"/>
              <w:ind w:firstLineChars="0" w:firstLine="0"/>
              <w:jc w:val="center"/>
              <w:rPr>
                <w:rFonts w:ascii="宋体" w:eastAsia="宋体" w:hAnsi="宋体"/>
                <w:kern w:val="0"/>
                <w:sz w:val="21"/>
                <w:szCs w:val="21"/>
              </w:rPr>
            </w:pPr>
            <w:r>
              <w:rPr>
                <w:rFonts w:ascii="宋体" w:eastAsia="宋体" w:hAnsi="宋体" w:hint="eastAsia"/>
                <w:kern w:val="0"/>
                <w:sz w:val="21"/>
                <w:szCs w:val="21"/>
              </w:rPr>
              <w:t xml:space="preserve">               </w:t>
            </w:r>
            <w:r w:rsidR="003A71A8" w:rsidRPr="001444A3">
              <w:rPr>
                <w:rFonts w:ascii="宋体" w:eastAsia="宋体" w:hAnsi="宋体" w:hint="eastAsia"/>
                <w:kern w:val="0"/>
                <w:sz w:val="21"/>
                <w:szCs w:val="21"/>
              </w:rPr>
              <w:t>签名：</w:t>
            </w:r>
          </w:p>
          <w:p w:rsidR="00FD67CA" w:rsidRDefault="00120584" w:rsidP="00FD67CA">
            <w:pPr>
              <w:pStyle w:val="ab"/>
              <w:spacing w:line="460" w:lineRule="exact"/>
              <w:ind w:firstLineChars="0" w:firstLine="0"/>
              <w:jc w:val="center"/>
              <w:rPr>
                <w:rFonts w:ascii="宋体" w:hAnsi="宋体"/>
                <w:szCs w:val="21"/>
              </w:rPr>
            </w:pPr>
            <w:r>
              <w:rPr>
                <w:rFonts w:ascii="宋体" w:eastAsia="宋体" w:hAnsi="宋体"/>
                <w:kern w:val="0"/>
                <w:sz w:val="21"/>
                <w:szCs w:val="21"/>
              </w:rPr>
              <w:t xml:space="preserve">                                                  年    月    日</w:t>
            </w:r>
          </w:p>
        </w:tc>
      </w:tr>
      <w:tr w:rsidR="003A71A8" w:rsidRPr="001444A3" w:rsidTr="00D85FDF">
        <w:trPr>
          <w:trHeight w:val="895"/>
          <w:tblCellSpacing w:w="0" w:type="dxa"/>
        </w:trPr>
        <w:tc>
          <w:tcPr>
            <w:tcW w:w="1863" w:type="dxa"/>
            <w:gridSpan w:val="2"/>
            <w:shd w:val="clear" w:color="auto" w:fill="FFFFFF"/>
            <w:vAlign w:val="center"/>
          </w:tcPr>
          <w:p w:rsidR="003A71A8" w:rsidRDefault="003A71A8" w:rsidP="009117E4">
            <w:pPr>
              <w:jc w:val="center"/>
            </w:pPr>
            <w:r>
              <w:rPr>
                <w:rFonts w:hint="eastAsia"/>
              </w:rPr>
              <w:t>校党委书记</w:t>
            </w:r>
          </w:p>
          <w:p w:rsidR="003A71A8" w:rsidRDefault="003A71A8" w:rsidP="009117E4">
            <w:pPr>
              <w:jc w:val="center"/>
            </w:pPr>
            <w:r>
              <w:rPr>
                <w:rFonts w:hint="eastAsia"/>
              </w:rPr>
              <w:t>审批意见</w:t>
            </w:r>
          </w:p>
        </w:tc>
        <w:tc>
          <w:tcPr>
            <w:tcW w:w="7157" w:type="dxa"/>
            <w:gridSpan w:val="5"/>
            <w:shd w:val="clear" w:color="auto" w:fill="FFFFFF"/>
            <w:vAlign w:val="center"/>
          </w:tcPr>
          <w:p w:rsidR="003A71A8" w:rsidRPr="009F28E6" w:rsidRDefault="00D85FDF" w:rsidP="003A71A8">
            <w:pPr>
              <w:pStyle w:val="ab"/>
              <w:spacing w:line="460" w:lineRule="exact"/>
              <w:ind w:firstLineChars="0" w:firstLine="0"/>
              <w:jc w:val="center"/>
              <w:rPr>
                <w:rFonts w:ascii="宋体" w:eastAsia="宋体" w:hAnsi="宋体"/>
                <w:kern w:val="0"/>
                <w:sz w:val="21"/>
                <w:szCs w:val="21"/>
              </w:rPr>
            </w:pPr>
            <w:r>
              <w:rPr>
                <w:rFonts w:ascii="宋体" w:eastAsia="宋体" w:hAnsi="宋体"/>
                <w:kern w:val="0"/>
                <w:sz w:val="21"/>
                <w:szCs w:val="21"/>
              </w:rPr>
              <w:t xml:space="preserve">              </w:t>
            </w:r>
            <w:r>
              <w:rPr>
                <w:rFonts w:ascii="宋体" w:eastAsia="宋体" w:hAnsi="宋体" w:hint="eastAsia"/>
                <w:kern w:val="0"/>
                <w:sz w:val="21"/>
                <w:szCs w:val="21"/>
              </w:rPr>
              <w:t xml:space="preserve"> </w:t>
            </w:r>
            <w:r w:rsidR="00D402E4">
              <w:rPr>
                <w:rFonts w:ascii="宋体" w:eastAsia="宋体" w:hAnsi="宋体"/>
                <w:kern w:val="0"/>
                <w:sz w:val="21"/>
                <w:szCs w:val="21"/>
              </w:rPr>
              <w:t xml:space="preserve"> </w:t>
            </w:r>
            <w:r w:rsidR="003A71A8" w:rsidRPr="009F28E6">
              <w:rPr>
                <w:rFonts w:ascii="宋体" w:eastAsia="宋体" w:hAnsi="宋体" w:hint="eastAsia"/>
                <w:kern w:val="0"/>
                <w:sz w:val="21"/>
                <w:szCs w:val="21"/>
              </w:rPr>
              <w:t>签名：</w:t>
            </w:r>
          </w:p>
          <w:p w:rsidR="003A71A8" w:rsidRPr="009F28E6" w:rsidRDefault="00120584" w:rsidP="003A71A8">
            <w:pPr>
              <w:pStyle w:val="ab"/>
              <w:spacing w:line="460" w:lineRule="exact"/>
              <w:ind w:firstLineChars="0" w:firstLine="0"/>
              <w:jc w:val="center"/>
              <w:rPr>
                <w:rFonts w:ascii="Calibri" w:eastAsia="宋体" w:hAnsi="Calibri"/>
                <w:sz w:val="21"/>
                <w:szCs w:val="22"/>
              </w:rPr>
            </w:pPr>
            <w:r>
              <w:rPr>
                <w:rFonts w:ascii="宋体" w:eastAsia="宋体" w:hAnsi="宋体"/>
                <w:kern w:val="0"/>
                <w:sz w:val="21"/>
                <w:szCs w:val="21"/>
              </w:rPr>
              <w:t xml:space="preserve">                           </w:t>
            </w:r>
            <w:r w:rsidR="009F28E6" w:rsidRPr="009F28E6">
              <w:rPr>
                <w:rFonts w:ascii="宋体" w:eastAsia="宋体" w:hAnsi="宋体" w:hint="eastAsia"/>
                <w:kern w:val="0"/>
                <w:sz w:val="21"/>
                <w:szCs w:val="21"/>
              </w:rPr>
              <w:t xml:space="preserve">                  </w:t>
            </w:r>
            <w:r>
              <w:rPr>
                <w:rFonts w:ascii="宋体" w:eastAsia="宋体" w:hAnsi="宋体"/>
                <w:kern w:val="0"/>
                <w:sz w:val="21"/>
                <w:szCs w:val="21"/>
              </w:rPr>
              <w:t xml:space="preserve">    年    月    日</w:t>
            </w:r>
          </w:p>
        </w:tc>
      </w:tr>
    </w:tbl>
    <w:p w:rsidR="002D1FFE" w:rsidRDefault="002D1FFE"/>
    <w:p w:rsidR="00790A1A" w:rsidRPr="003C3B72" w:rsidRDefault="00790A1A" w:rsidP="008E1669">
      <w:pPr>
        <w:widowControl/>
        <w:spacing w:line="240" w:lineRule="atLeast"/>
        <w:rPr>
          <w:rFonts w:ascii="仿宋_GB2312" w:eastAsia="仿宋_GB2312" w:hAnsi="宋体" w:cs="宋体"/>
          <w:kern w:val="0"/>
          <w:sz w:val="30"/>
          <w:szCs w:val="30"/>
          <w:u w:val="single"/>
        </w:rPr>
      </w:pPr>
      <w:r w:rsidRPr="003C3B72">
        <w:rPr>
          <w:rFonts w:ascii="仿宋_GB2312" w:eastAsia="仿宋_GB2312" w:hAnsi="宋体" w:cs="宋体" w:hint="eastAsia"/>
          <w:kern w:val="0"/>
          <w:sz w:val="30"/>
          <w:szCs w:val="30"/>
          <w:u w:val="single"/>
        </w:rPr>
        <w:t>附件</w:t>
      </w:r>
      <w:r w:rsidRPr="003C3B72">
        <w:rPr>
          <w:rFonts w:ascii="仿宋_GB2312" w:eastAsia="仿宋_GB2312" w:hAnsi="宋体" w:cs="宋体"/>
          <w:kern w:val="0"/>
          <w:sz w:val="30"/>
          <w:szCs w:val="30"/>
          <w:u w:val="single"/>
        </w:rPr>
        <w:t>4</w:t>
      </w:r>
    </w:p>
    <w:tbl>
      <w:tblPr>
        <w:tblW w:w="9120" w:type="dxa"/>
        <w:tblInd w:w="93" w:type="dxa"/>
        <w:tblLook w:val="04A0" w:firstRow="1" w:lastRow="0" w:firstColumn="1" w:lastColumn="0" w:noHBand="0" w:noVBand="1"/>
      </w:tblPr>
      <w:tblGrid>
        <w:gridCol w:w="1313"/>
        <w:gridCol w:w="120"/>
        <w:gridCol w:w="1843"/>
        <w:gridCol w:w="992"/>
        <w:gridCol w:w="567"/>
        <w:gridCol w:w="142"/>
        <w:gridCol w:w="425"/>
        <w:gridCol w:w="567"/>
        <w:gridCol w:w="567"/>
        <w:gridCol w:w="567"/>
        <w:gridCol w:w="283"/>
        <w:gridCol w:w="426"/>
        <w:gridCol w:w="708"/>
        <w:gridCol w:w="312"/>
        <w:gridCol w:w="288"/>
      </w:tblGrid>
      <w:tr w:rsidR="00544BF5" w:rsidRPr="003C3B72" w:rsidTr="00544BF5">
        <w:trPr>
          <w:trHeight w:val="690"/>
        </w:trPr>
        <w:tc>
          <w:tcPr>
            <w:tcW w:w="9120" w:type="dxa"/>
            <w:gridSpan w:val="15"/>
            <w:tcBorders>
              <w:top w:val="nil"/>
              <w:left w:val="nil"/>
              <w:bottom w:val="nil"/>
              <w:right w:val="nil"/>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8"/>
                <w:szCs w:val="28"/>
                <w:u w:val="single"/>
              </w:rPr>
            </w:pPr>
            <w:r w:rsidRPr="003C3B72">
              <w:rPr>
                <w:rFonts w:ascii="宋体" w:hAnsi="宋体" w:cs="宋体" w:hint="eastAsia"/>
                <w:color w:val="000000"/>
                <w:kern w:val="0"/>
                <w:sz w:val="28"/>
                <w:szCs w:val="28"/>
                <w:u w:val="single"/>
              </w:rPr>
              <w:lastRenderedPageBreak/>
              <w:t>广西财经学院市内公务出行交通费报销单</w:t>
            </w:r>
          </w:p>
        </w:tc>
      </w:tr>
      <w:tr w:rsidR="00544BF5" w:rsidRPr="003C3B72" w:rsidTr="00544BF5">
        <w:trPr>
          <w:trHeight w:val="660"/>
        </w:trPr>
        <w:tc>
          <w:tcPr>
            <w:tcW w:w="9120" w:type="dxa"/>
            <w:gridSpan w:val="15"/>
            <w:tcBorders>
              <w:top w:val="nil"/>
              <w:left w:val="nil"/>
              <w:bottom w:val="single" w:sz="4" w:space="0" w:color="auto"/>
              <w:right w:val="nil"/>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部门名称：                    年     月     日             附单据：      张</w:t>
            </w:r>
          </w:p>
        </w:tc>
      </w:tr>
      <w:tr w:rsidR="000A0781" w:rsidRPr="003C3B72" w:rsidTr="00A16819">
        <w:trPr>
          <w:trHeight w:val="795"/>
        </w:trPr>
        <w:tc>
          <w:tcPr>
            <w:tcW w:w="1313" w:type="dxa"/>
            <w:tcBorders>
              <w:top w:val="nil"/>
              <w:left w:val="single" w:sz="4" w:space="0" w:color="auto"/>
              <w:bottom w:val="single" w:sz="4" w:space="0" w:color="auto"/>
              <w:right w:val="single" w:sz="4" w:space="0" w:color="auto"/>
            </w:tcBorders>
            <w:shd w:val="clear" w:color="auto" w:fill="auto"/>
            <w:vAlign w:val="center"/>
            <w:hideMark/>
          </w:tcPr>
          <w:p w:rsidR="000A0781" w:rsidRPr="003C3B72" w:rsidRDefault="000A0781"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姓名</w:t>
            </w:r>
          </w:p>
        </w:tc>
        <w:tc>
          <w:tcPr>
            <w:tcW w:w="4656" w:type="dxa"/>
            <w:gridSpan w:val="7"/>
            <w:tcBorders>
              <w:top w:val="single" w:sz="4" w:space="0" w:color="auto"/>
              <w:left w:val="nil"/>
              <w:bottom w:val="single" w:sz="4" w:space="0" w:color="auto"/>
              <w:right w:val="single" w:sz="4" w:space="0" w:color="auto"/>
            </w:tcBorders>
            <w:shd w:val="clear" w:color="auto" w:fill="auto"/>
            <w:vAlign w:val="center"/>
            <w:hideMark/>
          </w:tcPr>
          <w:p w:rsidR="000A0781" w:rsidRPr="003C3B72" w:rsidRDefault="000A0781"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p w:rsidR="000A0781" w:rsidRPr="003C3B72" w:rsidRDefault="000A0781"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0A0781" w:rsidRPr="003C3B72" w:rsidRDefault="000A0781"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经费项</w:t>
            </w:r>
            <w:r w:rsidRPr="003C3B72">
              <w:rPr>
                <w:rFonts w:ascii="宋体" w:hAnsi="宋体" w:cs="宋体" w:hint="eastAsia"/>
                <w:color w:val="000000"/>
                <w:kern w:val="0"/>
                <w:sz w:val="22"/>
                <w:u w:val="single"/>
              </w:rPr>
              <w:br/>
              <w:t>目</w:t>
            </w:r>
            <w:r w:rsidR="00501B1B" w:rsidRPr="003C3B72">
              <w:rPr>
                <w:rFonts w:ascii="宋体" w:hAnsi="宋体" w:cs="宋体" w:hint="eastAsia"/>
                <w:color w:val="000000"/>
                <w:kern w:val="0"/>
                <w:sz w:val="22"/>
                <w:u w:val="single"/>
              </w:rPr>
              <w:t>名称、</w:t>
            </w:r>
            <w:r w:rsidRPr="003C3B72">
              <w:rPr>
                <w:rFonts w:ascii="宋体" w:hAnsi="宋体" w:cs="宋体" w:hint="eastAsia"/>
                <w:color w:val="000000"/>
                <w:kern w:val="0"/>
                <w:sz w:val="22"/>
                <w:u w:val="single"/>
              </w:rPr>
              <w:t>编号</w:t>
            </w:r>
          </w:p>
        </w:tc>
        <w:tc>
          <w:tcPr>
            <w:tcW w:w="1734" w:type="dxa"/>
            <w:gridSpan w:val="4"/>
            <w:tcBorders>
              <w:top w:val="single" w:sz="4" w:space="0" w:color="auto"/>
              <w:left w:val="nil"/>
              <w:bottom w:val="single" w:sz="4" w:space="0" w:color="auto"/>
              <w:right w:val="single" w:sz="4" w:space="0" w:color="auto"/>
            </w:tcBorders>
            <w:shd w:val="clear" w:color="auto" w:fill="auto"/>
            <w:vAlign w:val="center"/>
            <w:hideMark/>
          </w:tcPr>
          <w:p w:rsidR="000A0781" w:rsidRPr="003C3B72" w:rsidRDefault="000A0781"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r>
      <w:tr w:rsidR="00544BF5" w:rsidRPr="003C3B72" w:rsidTr="00A06A4C">
        <w:trPr>
          <w:trHeight w:val="495"/>
        </w:trPr>
        <w:tc>
          <w:tcPr>
            <w:tcW w:w="1313" w:type="dxa"/>
            <w:vMerge w:val="restart"/>
            <w:tcBorders>
              <w:top w:val="nil"/>
              <w:left w:val="single" w:sz="4" w:space="0" w:color="auto"/>
              <w:bottom w:val="single" w:sz="4" w:space="0" w:color="auto"/>
              <w:right w:val="single" w:sz="4" w:space="0" w:color="auto"/>
            </w:tcBorders>
            <w:shd w:val="clear" w:color="auto" w:fill="auto"/>
            <w:vAlign w:val="center"/>
            <w:hideMark/>
          </w:tcPr>
          <w:p w:rsidR="00544BF5" w:rsidRPr="003C3B72" w:rsidRDefault="00544BF5" w:rsidP="00544BF5">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公务出行具体时间</w:t>
            </w:r>
          </w:p>
        </w:tc>
        <w:tc>
          <w:tcPr>
            <w:tcW w:w="29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BF5" w:rsidRPr="003C3B72" w:rsidRDefault="00544BF5" w:rsidP="00544BF5">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70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544BF5" w:rsidRPr="003C3B72" w:rsidRDefault="00544BF5" w:rsidP="00544BF5">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公务出行事由</w:t>
            </w:r>
          </w:p>
        </w:tc>
        <w:tc>
          <w:tcPr>
            <w:tcW w:w="4143"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r>
      <w:tr w:rsidR="00544BF5" w:rsidRPr="003C3B72" w:rsidTr="00A06A4C">
        <w:trPr>
          <w:trHeight w:val="495"/>
        </w:trPr>
        <w:tc>
          <w:tcPr>
            <w:tcW w:w="1313" w:type="dxa"/>
            <w:vMerge/>
            <w:tcBorders>
              <w:top w:val="nil"/>
              <w:left w:val="single" w:sz="4" w:space="0" w:color="auto"/>
              <w:bottom w:val="single" w:sz="4" w:space="0" w:color="auto"/>
              <w:right w:val="single" w:sz="4" w:space="0" w:color="auto"/>
            </w:tcBorders>
            <w:vAlign w:val="center"/>
            <w:hideMark/>
          </w:tcPr>
          <w:p w:rsidR="00544BF5" w:rsidRPr="003C3B72" w:rsidRDefault="00544BF5" w:rsidP="00544BF5">
            <w:pPr>
              <w:widowControl/>
              <w:jc w:val="left"/>
              <w:rPr>
                <w:rFonts w:ascii="宋体" w:hAnsi="宋体" w:cs="宋体"/>
                <w:color w:val="000000"/>
                <w:kern w:val="0"/>
                <w:sz w:val="20"/>
                <w:szCs w:val="20"/>
                <w:u w:val="single"/>
              </w:rPr>
            </w:pPr>
          </w:p>
        </w:tc>
        <w:tc>
          <w:tcPr>
            <w:tcW w:w="2955" w:type="dxa"/>
            <w:gridSpan w:val="3"/>
            <w:vMerge/>
            <w:tcBorders>
              <w:top w:val="single" w:sz="4" w:space="0" w:color="auto"/>
              <w:left w:val="single" w:sz="4" w:space="0" w:color="auto"/>
              <w:bottom w:val="single" w:sz="4" w:space="0" w:color="auto"/>
              <w:right w:val="single" w:sz="4" w:space="0" w:color="auto"/>
            </w:tcBorders>
            <w:vAlign w:val="center"/>
            <w:hideMark/>
          </w:tcPr>
          <w:p w:rsidR="00544BF5" w:rsidRPr="003C3B72" w:rsidRDefault="00544BF5" w:rsidP="00544BF5">
            <w:pPr>
              <w:widowControl/>
              <w:jc w:val="left"/>
              <w:rPr>
                <w:rFonts w:ascii="宋体" w:hAnsi="宋体" w:cs="宋体"/>
                <w:color w:val="000000"/>
                <w:kern w:val="0"/>
                <w:sz w:val="20"/>
                <w:szCs w:val="20"/>
                <w:u w:val="single"/>
              </w:rPr>
            </w:pPr>
          </w:p>
        </w:tc>
        <w:tc>
          <w:tcPr>
            <w:tcW w:w="709" w:type="dxa"/>
            <w:gridSpan w:val="2"/>
            <w:vMerge/>
            <w:tcBorders>
              <w:top w:val="single" w:sz="4" w:space="0" w:color="auto"/>
              <w:left w:val="single" w:sz="4" w:space="0" w:color="auto"/>
              <w:bottom w:val="single" w:sz="4" w:space="0" w:color="000000"/>
              <w:right w:val="nil"/>
            </w:tcBorders>
            <w:vAlign w:val="center"/>
            <w:hideMark/>
          </w:tcPr>
          <w:p w:rsidR="00544BF5" w:rsidRPr="003C3B72" w:rsidRDefault="00544BF5" w:rsidP="00544BF5">
            <w:pPr>
              <w:widowControl/>
              <w:jc w:val="left"/>
              <w:rPr>
                <w:rFonts w:ascii="宋体" w:hAnsi="宋体" w:cs="宋体"/>
                <w:color w:val="000000"/>
                <w:kern w:val="0"/>
                <w:sz w:val="20"/>
                <w:szCs w:val="20"/>
                <w:u w:val="single"/>
              </w:rPr>
            </w:pPr>
          </w:p>
        </w:tc>
        <w:tc>
          <w:tcPr>
            <w:tcW w:w="4143" w:type="dxa"/>
            <w:gridSpan w:val="9"/>
            <w:vMerge/>
            <w:tcBorders>
              <w:top w:val="single" w:sz="4" w:space="0" w:color="auto"/>
              <w:left w:val="single" w:sz="4" w:space="0" w:color="auto"/>
              <w:bottom w:val="single" w:sz="4" w:space="0" w:color="000000"/>
              <w:right w:val="single" w:sz="4" w:space="0" w:color="000000"/>
            </w:tcBorders>
            <w:vAlign w:val="center"/>
            <w:hideMark/>
          </w:tcPr>
          <w:p w:rsidR="00544BF5" w:rsidRPr="003C3B72" w:rsidRDefault="00544BF5" w:rsidP="00544BF5">
            <w:pPr>
              <w:widowControl/>
              <w:jc w:val="left"/>
              <w:rPr>
                <w:rFonts w:ascii="宋体" w:hAnsi="宋体" w:cs="宋体"/>
                <w:color w:val="000000"/>
                <w:kern w:val="0"/>
                <w:sz w:val="22"/>
                <w:u w:val="single"/>
              </w:rPr>
            </w:pPr>
          </w:p>
        </w:tc>
      </w:tr>
      <w:tr w:rsidR="00544BF5" w:rsidRPr="003C3B72" w:rsidTr="00A06A4C">
        <w:trPr>
          <w:trHeight w:val="915"/>
        </w:trPr>
        <w:tc>
          <w:tcPr>
            <w:tcW w:w="42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出行地点</w:t>
            </w:r>
          </w:p>
        </w:tc>
        <w:tc>
          <w:tcPr>
            <w:tcW w:w="2835" w:type="dxa"/>
            <w:gridSpan w:val="6"/>
            <w:tcBorders>
              <w:top w:val="single" w:sz="4" w:space="0" w:color="auto"/>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乘坐市内公共交通报销金额</w:t>
            </w:r>
          </w:p>
        </w:tc>
        <w:tc>
          <w:tcPr>
            <w:tcW w:w="201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4BF5" w:rsidRPr="003C3B72" w:rsidRDefault="00544BF5" w:rsidP="00544BF5">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市内非公共交通出行补助金额</w:t>
            </w:r>
          </w:p>
        </w:tc>
      </w:tr>
      <w:tr w:rsidR="000A0781" w:rsidRPr="003C3B72" w:rsidTr="00A06A4C">
        <w:trPr>
          <w:trHeight w:val="855"/>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出发地</w:t>
            </w:r>
          </w:p>
        </w:tc>
        <w:tc>
          <w:tcPr>
            <w:tcW w:w="1843"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A06A4C">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目的地</w:t>
            </w:r>
          </w:p>
        </w:tc>
        <w:tc>
          <w:tcPr>
            <w:tcW w:w="992" w:type="dxa"/>
            <w:tcBorders>
              <w:top w:val="nil"/>
              <w:left w:val="nil"/>
              <w:bottom w:val="single" w:sz="4" w:space="0" w:color="auto"/>
              <w:right w:val="single" w:sz="4" w:space="0" w:color="auto"/>
            </w:tcBorders>
            <w:shd w:val="clear" w:color="auto" w:fill="auto"/>
            <w:vAlign w:val="center"/>
            <w:hideMark/>
          </w:tcPr>
          <w:p w:rsidR="00A06A4C" w:rsidRPr="003C3B72" w:rsidRDefault="00544BF5" w:rsidP="00A06A4C">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行车</w:t>
            </w:r>
          </w:p>
          <w:p w:rsidR="00544BF5" w:rsidRPr="003C3B72" w:rsidRDefault="00544BF5" w:rsidP="00A06A4C">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距离</w:t>
            </w:r>
            <w:r w:rsidRPr="003C3B72">
              <w:rPr>
                <w:rFonts w:ascii="宋体" w:hAnsi="宋体" w:cs="宋体" w:hint="eastAsia"/>
                <w:color w:val="000000"/>
                <w:kern w:val="0"/>
                <w:sz w:val="20"/>
                <w:szCs w:val="20"/>
                <w:u w:val="single"/>
              </w:rPr>
              <w:br/>
              <w:t>（公里）</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公交车</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地铁</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大巴车</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出租车</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proofErr w:type="gramStart"/>
            <w:r w:rsidRPr="003C3B72">
              <w:rPr>
                <w:rFonts w:ascii="宋体" w:hAnsi="宋体" w:cs="宋体" w:hint="eastAsia"/>
                <w:color w:val="000000"/>
                <w:kern w:val="0"/>
                <w:sz w:val="20"/>
                <w:szCs w:val="20"/>
                <w:u w:val="single"/>
              </w:rPr>
              <w:t>网约车</w:t>
            </w:r>
            <w:proofErr w:type="gramEnd"/>
          </w:p>
        </w:tc>
        <w:tc>
          <w:tcPr>
            <w:tcW w:w="2017" w:type="dxa"/>
            <w:gridSpan w:val="5"/>
            <w:vMerge/>
            <w:tcBorders>
              <w:top w:val="nil"/>
              <w:left w:val="nil"/>
              <w:bottom w:val="single" w:sz="4" w:space="0" w:color="auto"/>
              <w:right w:val="single" w:sz="4" w:space="0" w:color="auto"/>
            </w:tcBorders>
            <w:vAlign w:val="center"/>
            <w:hideMark/>
          </w:tcPr>
          <w:p w:rsidR="00544BF5" w:rsidRPr="003C3B72" w:rsidRDefault="00544BF5" w:rsidP="008E1669">
            <w:pPr>
              <w:widowControl/>
              <w:jc w:val="center"/>
              <w:rPr>
                <w:rFonts w:ascii="宋体" w:hAnsi="宋体" w:cs="宋体"/>
                <w:color w:val="000000"/>
                <w:kern w:val="0"/>
                <w:sz w:val="20"/>
                <w:szCs w:val="20"/>
                <w:u w:val="single"/>
              </w:rPr>
            </w:pPr>
          </w:p>
        </w:tc>
      </w:tr>
      <w:tr w:rsidR="000A0781" w:rsidRPr="003C3B72" w:rsidTr="00A06A4C">
        <w:trPr>
          <w:trHeight w:val="10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FF0000"/>
                <w:kern w:val="0"/>
                <w:sz w:val="22"/>
                <w:u w:val="single"/>
              </w:rPr>
            </w:pPr>
            <w:r w:rsidRPr="003C3B72">
              <w:rPr>
                <w:rFonts w:ascii="宋体" w:hAnsi="宋体" w:cs="宋体" w:hint="eastAsia"/>
                <w:color w:val="FF0000"/>
                <w:kern w:val="0"/>
                <w:sz w:val="22"/>
                <w:u w:val="singl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FF0000"/>
                <w:kern w:val="0"/>
                <w:sz w:val="22"/>
                <w:u w:val="single"/>
              </w:rPr>
            </w:pPr>
            <w:r w:rsidRPr="003C3B72">
              <w:rPr>
                <w:rFonts w:ascii="宋体" w:hAnsi="宋体" w:cs="宋体" w:hint="eastAsia"/>
                <w:color w:val="FF0000"/>
                <w:kern w:val="0"/>
                <w:sz w:val="22"/>
                <w:u w:val="singl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FF0000"/>
                <w:kern w:val="0"/>
                <w:sz w:val="22"/>
                <w:u w:val="single"/>
              </w:rPr>
            </w:pPr>
            <w:r w:rsidRPr="003C3B72">
              <w:rPr>
                <w:rFonts w:ascii="宋体" w:hAnsi="宋体" w:cs="宋体" w:hint="eastAsia"/>
                <w:color w:val="FF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8E1669">
            <w:pPr>
              <w:widowControl/>
              <w:jc w:val="center"/>
              <w:rPr>
                <w:rFonts w:ascii="宋体" w:hAnsi="宋体" w:cs="宋体"/>
                <w:color w:val="000000"/>
                <w:kern w:val="0"/>
                <w:sz w:val="20"/>
                <w:szCs w:val="20"/>
                <w:u w:val="single"/>
              </w:rPr>
            </w:pPr>
            <w:r w:rsidRPr="003C3B72">
              <w:rPr>
                <w:rFonts w:ascii="宋体" w:hAnsi="宋体" w:cs="宋体" w:hint="eastAsia"/>
                <w:color w:val="000000"/>
                <w:kern w:val="0"/>
                <w:sz w:val="20"/>
                <w:szCs w:val="20"/>
                <w:u w:val="single"/>
              </w:rPr>
              <w:t xml:space="preserve">　</w:t>
            </w:r>
          </w:p>
        </w:tc>
      </w:tr>
      <w:tr w:rsidR="000A0781" w:rsidRPr="003C3B72" w:rsidTr="00A06A4C">
        <w:trPr>
          <w:trHeight w:val="10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r>
      <w:tr w:rsidR="000A0781" w:rsidRPr="003C3B72" w:rsidTr="00A06A4C">
        <w:trPr>
          <w:trHeight w:val="10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r>
      <w:tr w:rsidR="000A0781" w:rsidRPr="003C3B72" w:rsidTr="00A06A4C">
        <w:trPr>
          <w:trHeight w:val="10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r>
      <w:tr w:rsidR="000A0781" w:rsidRPr="003C3B72" w:rsidTr="00A06A4C">
        <w:trPr>
          <w:trHeight w:val="1020"/>
        </w:trPr>
        <w:tc>
          <w:tcPr>
            <w:tcW w:w="1433" w:type="dxa"/>
            <w:gridSpan w:val="2"/>
            <w:tcBorders>
              <w:top w:val="nil"/>
              <w:left w:val="single" w:sz="4" w:space="0" w:color="auto"/>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544BF5" w:rsidRPr="003C3B72" w:rsidRDefault="00544BF5" w:rsidP="00544BF5">
            <w:pPr>
              <w:widowControl/>
              <w:jc w:val="center"/>
              <w:rPr>
                <w:rFonts w:ascii="宋体" w:hAnsi="宋体" w:cs="宋体"/>
                <w:color w:val="000000"/>
                <w:kern w:val="0"/>
                <w:sz w:val="22"/>
                <w:u w:val="single"/>
              </w:rPr>
            </w:pPr>
            <w:r w:rsidRPr="003C3B72">
              <w:rPr>
                <w:rFonts w:ascii="宋体" w:hAnsi="宋体" w:cs="宋体" w:hint="eastAsia"/>
                <w:color w:val="000000"/>
                <w:kern w:val="0"/>
                <w:sz w:val="22"/>
                <w:u w:val="single"/>
              </w:rPr>
              <w:t xml:space="preserve">　</w:t>
            </w:r>
          </w:p>
        </w:tc>
      </w:tr>
      <w:tr w:rsidR="00544BF5" w:rsidRPr="003C3B72" w:rsidTr="007C378A">
        <w:trPr>
          <w:trHeight w:val="600"/>
        </w:trPr>
        <w:tc>
          <w:tcPr>
            <w:tcW w:w="912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 xml:space="preserve">金额合计（大写）：   </w:t>
            </w:r>
            <w:proofErr w:type="gramStart"/>
            <w:r w:rsidRPr="003C3B72">
              <w:rPr>
                <w:rFonts w:ascii="宋体" w:hAnsi="宋体" w:cs="宋体" w:hint="eastAsia"/>
                <w:color w:val="000000"/>
                <w:kern w:val="0"/>
                <w:sz w:val="22"/>
                <w:u w:val="single"/>
              </w:rPr>
              <w:t>仟</w:t>
            </w:r>
            <w:proofErr w:type="gramEnd"/>
            <w:r w:rsidRPr="003C3B72">
              <w:rPr>
                <w:rFonts w:ascii="宋体" w:hAnsi="宋体" w:cs="宋体" w:hint="eastAsia"/>
                <w:color w:val="000000"/>
                <w:kern w:val="0"/>
                <w:sz w:val="22"/>
                <w:u w:val="single"/>
              </w:rPr>
              <w:t xml:space="preserve">    </w:t>
            </w:r>
            <w:proofErr w:type="gramStart"/>
            <w:r w:rsidRPr="003C3B72">
              <w:rPr>
                <w:rFonts w:ascii="宋体" w:hAnsi="宋体" w:cs="宋体" w:hint="eastAsia"/>
                <w:color w:val="000000"/>
                <w:kern w:val="0"/>
                <w:sz w:val="22"/>
                <w:u w:val="single"/>
              </w:rPr>
              <w:t>佰</w:t>
            </w:r>
            <w:proofErr w:type="gramEnd"/>
            <w:r w:rsidRPr="003C3B72">
              <w:rPr>
                <w:rFonts w:ascii="宋体" w:hAnsi="宋体" w:cs="宋体" w:hint="eastAsia"/>
                <w:color w:val="000000"/>
                <w:kern w:val="0"/>
                <w:sz w:val="22"/>
                <w:u w:val="single"/>
              </w:rPr>
              <w:t xml:space="preserve">     拾    元    角    分</w:t>
            </w:r>
            <w:r w:rsidR="005F1EED" w:rsidRPr="003C3B72">
              <w:rPr>
                <w:rFonts w:ascii="宋体" w:hAnsi="宋体" w:cs="宋体" w:hint="eastAsia"/>
                <w:color w:val="000000"/>
                <w:kern w:val="0"/>
                <w:sz w:val="22"/>
                <w:u w:val="single"/>
              </w:rPr>
              <w:t xml:space="preserve">  </w:t>
            </w:r>
            <w:r w:rsidRPr="003C3B72">
              <w:rPr>
                <w:rFonts w:ascii="宋体" w:hAnsi="宋体" w:cs="宋体" w:hint="eastAsia"/>
                <w:color w:val="000000"/>
                <w:kern w:val="0"/>
                <w:sz w:val="22"/>
                <w:u w:val="single"/>
              </w:rPr>
              <w:t>金额合计(小写)¥</w:t>
            </w:r>
            <w:r w:rsidRPr="003C3B72">
              <w:rPr>
                <w:rFonts w:ascii="宋体" w:hAnsi="宋体" w:cs="宋体" w:hint="eastAsia"/>
                <w:color w:val="000000"/>
                <w:kern w:val="0"/>
                <w:sz w:val="26"/>
                <w:szCs w:val="26"/>
                <w:u w:val="single"/>
              </w:rPr>
              <w:t>：</w:t>
            </w:r>
          </w:p>
        </w:tc>
      </w:tr>
      <w:tr w:rsidR="00544BF5" w:rsidRPr="003C3B72" w:rsidTr="00544BF5">
        <w:trPr>
          <w:trHeight w:val="533"/>
        </w:trPr>
        <w:tc>
          <w:tcPr>
            <w:tcW w:w="8832" w:type="dxa"/>
            <w:gridSpan w:val="14"/>
            <w:tcBorders>
              <w:top w:val="single" w:sz="4" w:space="0" w:color="auto"/>
              <w:left w:val="nil"/>
              <w:bottom w:val="nil"/>
              <w:right w:val="nil"/>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r w:rsidRPr="003C3B72">
              <w:rPr>
                <w:rFonts w:ascii="宋体" w:hAnsi="宋体" w:cs="宋体" w:hint="eastAsia"/>
                <w:color w:val="000000"/>
                <w:kern w:val="0"/>
                <w:sz w:val="22"/>
                <w:u w:val="single"/>
              </w:rPr>
              <w:t>部门负责人：          项目负责人：         财务审核：           经办人：</w:t>
            </w:r>
          </w:p>
        </w:tc>
        <w:tc>
          <w:tcPr>
            <w:tcW w:w="288" w:type="dxa"/>
            <w:tcBorders>
              <w:top w:val="nil"/>
              <w:left w:val="nil"/>
              <w:bottom w:val="nil"/>
              <w:right w:val="nil"/>
            </w:tcBorders>
            <w:shd w:val="clear" w:color="auto" w:fill="auto"/>
            <w:noWrap/>
            <w:vAlign w:val="center"/>
            <w:hideMark/>
          </w:tcPr>
          <w:p w:rsidR="00544BF5" w:rsidRPr="003C3B72" w:rsidRDefault="00544BF5" w:rsidP="00544BF5">
            <w:pPr>
              <w:widowControl/>
              <w:jc w:val="left"/>
              <w:rPr>
                <w:rFonts w:ascii="宋体" w:hAnsi="宋体" w:cs="宋体"/>
                <w:color w:val="000000"/>
                <w:kern w:val="0"/>
                <w:sz w:val="22"/>
                <w:u w:val="single"/>
              </w:rPr>
            </w:pPr>
          </w:p>
        </w:tc>
      </w:tr>
    </w:tbl>
    <w:p w:rsidR="000600C2" w:rsidRPr="00216AD5" w:rsidRDefault="000600C2" w:rsidP="000600C2">
      <w:pPr>
        <w:ind w:firstLineChars="748" w:firstLine="1571"/>
        <w:rPr>
          <w:color w:val="000000"/>
        </w:rPr>
      </w:pPr>
    </w:p>
    <w:p w:rsidR="000600C2" w:rsidRPr="000600C2" w:rsidRDefault="000600C2"/>
    <w:sectPr w:rsidR="000600C2" w:rsidRPr="000600C2" w:rsidSect="00840BA3">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AD5" w:rsidRDefault="00216AD5" w:rsidP="009838A0">
      <w:r>
        <w:separator/>
      </w:r>
    </w:p>
  </w:endnote>
  <w:endnote w:type="continuationSeparator" w:id="0">
    <w:p w:rsidR="00216AD5" w:rsidRDefault="00216AD5" w:rsidP="0098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AD5" w:rsidRDefault="00216AD5" w:rsidP="009838A0">
      <w:r>
        <w:separator/>
      </w:r>
    </w:p>
  </w:footnote>
  <w:footnote w:type="continuationSeparator" w:id="0">
    <w:p w:rsidR="00216AD5" w:rsidRDefault="00216AD5" w:rsidP="0098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97" w:rsidRDefault="00662E97" w:rsidP="00066F8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2E277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17EC73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E03E59C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56068C3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6B21F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B8BED2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534001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86EB6B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1F98930C"/>
    <w:lvl w:ilvl="0">
      <w:start w:val="1"/>
      <w:numFmt w:val="decimal"/>
      <w:lvlText w:val="%1."/>
      <w:lvlJc w:val="left"/>
      <w:pPr>
        <w:tabs>
          <w:tab w:val="num" w:pos="360"/>
        </w:tabs>
        <w:ind w:left="360" w:hangingChars="200" w:hanging="360"/>
      </w:pPr>
    </w:lvl>
  </w:abstractNum>
  <w:abstractNum w:abstractNumId="9">
    <w:nsid w:val="FFFFFF89"/>
    <w:multiLevelType w:val="singleLevel"/>
    <w:tmpl w:val="3590588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72712A0"/>
    <w:multiLevelType w:val="hybridMultilevel"/>
    <w:tmpl w:val="EFF8B06A"/>
    <w:lvl w:ilvl="0" w:tplc="81CABAE2">
      <w:start w:val="3"/>
      <w:numFmt w:val="japaneseCounting"/>
      <w:lvlText w:val="第%1条"/>
      <w:lvlJc w:val="left"/>
      <w:pPr>
        <w:tabs>
          <w:tab w:val="num" w:pos="2593"/>
        </w:tabs>
        <w:ind w:left="2593" w:hanging="1950"/>
      </w:pPr>
      <w:rPr>
        <w:rFonts w:hint="default"/>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1">
    <w:nsid w:val="0C084489"/>
    <w:multiLevelType w:val="hybridMultilevel"/>
    <w:tmpl w:val="212CF5B6"/>
    <w:lvl w:ilvl="0" w:tplc="F2962E5E">
      <w:start w:val="1"/>
      <w:numFmt w:val="japaneseCounting"/>
      <w:lvlText w:val="（%1）"/>
      <w:lvlJc w:val="left"/>
      <w:pPr>
        <w:tabs>
          <w:tab w:val="num" w:pos="1959"/>
        </w:tabs>
        <w:ind w:left="1959" w:hanging="1410"/>
      </w:pPr>
      <w:rPr>
        <w:rFonts w:cs="Times New Roman" w:hint="default"/>
      </w:rPr>
    </w:lvl>
    <w:lvl w:ilvl="1" w:tplc="04090019" w:tentative="1">
      <w:start w:val="1"/>
      <w:numFmt w:val="lowerLetter"/>
      <w:lvlText w:val="%2)"/>
      <w:lvlJc w:val="left"/>
      <w:pPr>
        <w:tabs>
          <w:tab w:val="num" w:pos="1389"/>
        </w:tabs>
        <w:ind w:left="1389" w:hanging="420"/>
      </w:pPr>
    </w:lvl>
    <w:lvl w:ilvl="2" w:tplc="0409001B" w:tentative="1">
      <w:start w:val="1"/>
      <w:numFmt w:val="lowerRoman"/>
      <w:lvlText w:val="%3."/>
      <w:lvlJc w:val="righ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9" w:tentative="1">
      <w:start w:val="1"/>
      <w:numFmt w:val="lowerLetter"/>
      <w:lvlText w:val="%5)"/>
      <w:lvlJc w:val="left"/>
      <w:pPr>
        <w:tabs>
          <w:tab w:val="num" w:pos="2649"/>
        </w:tabs>
        <w:ind w:left="2649" w:hanging="420"/>
      </w:pPr>
    </w:lvl>
    <w:lvl w:ilvl="5" w:tplc="0409001B" w:tentative="1">
      <w:start w:val="1"/>
      <w:numFmt w:val="lowerRoman"/>
      <w:lvlText w:val="%6."/>
      <w:lvlJc w:val="righ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9" w:tentative="1">
      <w:start w:val="1"/>
      <w:numFmt w:val="lowerLetter"/>
      <w:lvlText w:val="%8)"/>
      <w:lvlJc w:val="left"/>
      <w:pPr>
        <w:tabs>
          <w:tab w:val="num" w:pos="3909"/>
        </w:tabs>
        <w:ind w:left="3909" w:hanging="420"/>
      </w:pPr>
    </w:lvl>
    <w:lvl w:ilvl="8" w:tplc="0409001B" w:tentative="1">
      <w:start w:val="1"/>
      <w:numFmt w:val="lowerRoman"/>
      <w:lvlText w:val="%9."/>
      <w:lvlJc w:val="right"/>
      <w:pPr>
        <w:tabs>
          <w:tab w:val="num" w:pos="4329"/>
        </w:tabs>
        <w:ind w:left="4329" w:hanging="420"/>
      </w:pPr>
    </w:lvl>
  </w:abstractNum>
  <w:abstractNum w:abstractNumId="12">
    <w:nsid w:val="115217E0"/>
    <w:multiLevelType w:val="hybridMultilevel"/>
    <w:tmpl w:val="F0F0B60A"/>
    <w:lvl w:ilvl="0" w:tplc="C638F300">
      <w:start w:val="4"/>
      <w:numFmt w:val="japaneseCounting"/>
      <w:lvlText w:val="第%1条"/>
      <w:lvlJc w:val="left"/>
      <w:pPr>
        <w:tabs>
          <w:tab w:val="num" w:pos="2257"/>
        </w:tabs>
        <w:ind w:left="2257" w:hanging="1695"/>
      </w:pPr>
      <w:rPr>
        <w:rFonts w:hint="default"/>
        <w:b/>
        <w:color w:val="auto"/>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3">
    <w:nsid w:val="3081115A"/>
    <w:multiLevelType w:val="hybridMultilevel"/>
    <w:tmpl w:val="6F2455A8"/>
    <w:lvl w:ilvl="0" w:tplc="85907D88">
      <w:start w:val="3"/>
      <w:numFmt w:val="japaneseCounting"/>
      <w:lvlText w:val="%1"/>
      <w:lvlJc w:val="left"/>
      <w:pPr>
        <w:tabs>
          <w:tab w:val="num" w:pos="360"/>
        </w:tabs>
        <w:ind w:left="360" w:hanging="360"/>
      </w:pPr>
      <w:rPr>
        <w:rFonts w:ascii="宋体" w:eastAsia="宋体"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8D864F8"/>
    <w:multiLevelType w:val="hybridMultilevel"/>
    <w:tmpl w:val="D8D290AC"/>
    <w:lvl w:ilvl="0" w:tplc="4FC8438C">
      <w:start w:val="3"/>
      <w:numFmt w:val="japaneseCounting"/>
      <w:lvlText w:val="第%1条"/>
      <w:lvlJc w:val="left"/>
      <w:pPr>
        <w:tabs>
          <w:tab w:val="num" w:pos="2257"/>
        </w:tabs>
        <w:ind w:left="2257" w:hanging="1695"/>
      </w:pPr>
      <w:rPr>
        <w:rFonts w:hint="default"/>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5">
    <w:nsid w:val="4154718C"/>
    <w:multiLevelType w:val="hybridMultilevel"/>
    <w:tmpl w:val="B31CB490"/>
    <w:lvl w:ilvl="0" w:tplc="A75C09B4">
      <w:start w:val="7"/>
      <w:numFmt w:val="japaneseCounting"/>
      <w:lvlText w:val="第%1章"/>
      <w:lvlJc w:val="left"/>
      <w:pPr>
        <w:tabs>
          <w:tab w:val="num" w:pos="1305"/>
        </w:tabs>
        <w:ind w:left="1305" w:hanging="130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F8B5C19"/>
    <w:multiLevelType w:val="multilevel"/>
    <w:tmpl w:val="2AEAA83C"/>
    <w:lvl w:ilvl="0">
      <w:start w:val="1"/>
      <w:numFmt w:val="decimal"/>
      <w:lvlText w:val="%1."/>
      <w:lvlJc w:val="left"/>
      <w:pPr>
        <w:tabs>
          <w:tab w:val="num" w:pos="982"/>
        </w:tabs>
        <w:ind w:left="982" w:hanging="420"/>
      </w:p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17">
    <w:nsid w:val="60EB732B"/>
    <w:multiLevelType w:val="hybridMultilevel"/>
    <w:tmpl w:val="282222E8"/>
    <w:lvl w:ilvl="0" w:tplc="81A4F3BC">
      <w:start w:val="1"/>
      <w:numFmt w:val="japaneseCounting"/>
      <w:lvlText w:val="第%1条"/>
      <w:lvlJc w:val="left"/>
      <w:pPr>
        <w:tabs>
          <w:tab w:val="num" w:pos="2265"/>
        </w:tabs>
        <w:ind w:left="2265" w:hanging="1005"/>
      </w:pPr>
      <w:rPr>
        <w:rFonts w:eastAsia="黑体" w:hint="eastAsia"/>
        <w:color w:val="000000"/>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8">
    <w:nsid w:val="61E31546"/>
    <w:multiLevelType w:val="hybridMultilevel"/>
    <w:tmpl w:val="CAFA78CA"/>
    <w:lvl w:ilvl="0" w:tplc="87B48F0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9">
    <w:nsid w:val="65C33ED1"/>
    <w:multiLevelType w:val="hybridMultilevel"/>
    <w:tmpl w:val="3C32D1F2"/>
    <w:lvl w:ilvl="0" w:tplc="448CFDC0">
      <w:start w:val="1"/>
      <w:numFmt w:val="japaneseCounting"/>
      <w:lvlText w:val="（%1）"/>
      <w:lvlJc w:val="left"/>
      <w:pPr>
        <w:tabs>
          <w:tab w:val="num" w:pos="1970"/>
        </w:tabs>
        <w:ind w:left="1970" w:hanging="141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6"/>
  </w:num>
  <w:num w:numId="13">
    <w:abstractNumId w:val="12"/>
  </w:num>
  <w:num w:numId="14">
    <w:abstractNumId w:val="14"/>
  </w:num>
  <w:num w:numId="15">
    <w:abstractNumId w:val="19"/>
  </w:num>
  <w:num w:numId="16">
    <w:abstractNumId w:val="13"/>
  </w:num>
  <w:num w:numId="17">
    <w:abstractNumId w:val="11"/>
  </w:num>
  <w:num w:numId="18">
    <w:abstractNumId w:val="15"/>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8A0"/>
    <w:rsid w:val="00002765"/>
    <w:rsid w:val="0000299A"/>
    <w:rsid w:val="0000503A"/>
    <w:rsid w:val="0001348C"/>
    <w:rsid w:val="00022975"/>
    <w:rsid w:val="000251DC"/>
    <w:rsid w:val="00025A55"/>
    <w:rsid w:val="00035802"/>
    <w:rsid w:val="00037F11"/>
    <w:rsid w:val="0004287C"/>
    <w:rsid w:val="00044812"/>
    <w:rsid w:val="000466FB"/>
    <w:rsid w:val="000539CB"/>
    <w:rsid w:val="000572A9"/>
    <w:rsid w:val="000600C2"/>
    <w:rsid w:val="00060B0E"/>
    <w:rsid w:val="00062486"/>
    <w:rsid w:val="00066F86"/>
    <w:rsid w:val="00075F5B"/>
    <w:rsid w:val="00077825"/>
    <w:rsid w:val="00077F1C"/>
    <w:rsid w:val="0008274F"/>
    <w:rsid w:val="00082C81"/>
    <w:rsid w:val="0008348A"/>
    <w:rsid w:val="0009352B"/>
    <w:rsid w:val="000961BB"/>
    <w:rsid w:val="000A0781"/>
    <w:rsid w:val="000A3B63"/>
    <w:rsid w:val="000A4578"/>
    <w:rsid w:val="000A5DEF"/>
    <w:rsid w:val="000B00EA"/>
    <w:rsid w:val="000B0EA3"/>
    <w:rsid w:val="000B1059"/>
    <w:rsid w:val="000C1C53"/>
    <w:rsid w:val="000D192C"/>
    <w:rsid w:val="000D3E0B"/>
    <w:rsid w:val="000D4BF2"/>
    <w:rsid w:val="000D6D81"/>
    <w:rsid w:val="000E7A57"/>
    <w:rsid w:val="000F60F8"/>
    <w:rsid w:val="00104B7C"/>
    <w:rsid w:val="00107BCE"/>
    <w:rsid w:val="001109F5"/>
    <w:rsid w:val="00115256"/>
    <w:rsid w:val="00117771"/>
    <w:rsid w:val="00120584"/>
    <w:rsid w:val="00121395"/>
    <w:rsid w:val="001229A6"/>
    <w:rsid w:val="00124EBE"/>
    <w:rsid w:val="00127021"/>
    <w:rsid w:val="00137182"/>
    <w:rsid w:val="0014051E"/>
    <w:rsid w:val="00144DBD"/>
    <w:rsid w:val="00155480"/>
    <w:rsid w:val="00164E10"/>
    <w:rsid w:val="001656B4"/>
    <w:rsid w:val="0016610C"/>
    <w:rsid w:val="00166827"/>
    <w:rsid w:val="00173612"/>
    <w:rsid w:val="00174409"/>
    <w:rsid w:val="00175AE9"/>
    <w:rsid w:val="0018232E"/>
    <w:rsid w:val="0018528A"/>
    <w:rsid w:val="00190D3D"/>
    <w:rsid w:val="001919B3"/>
    <w:rsid w:val="001928C4"/>
    <w:rsid w:val="001936E2"/>
    <w:rsid w:val="001938E2"/>
    <w:rsid w:val="001A1744"/>
    <w:rsid w:val="001B3FC2"/>
    <w:rsid w:val="001B54A7"/>
    <w:rsid w:val="001C029A"/>
    <w:rsid w:val="001C4CAF"/>
    <w:rsid w:val="001C6A3D"/>
    <w:rsid w:val="001D024D"/>
    <w:rsid w:val="001D1DE8"/>
    <w:rsid w:val="001D37D6"/>
    <w:rsid w:val="001D6B67"/>
    <w:rsid w:val="001F3917"/>
    <w:rsid w:val="00212DAC"/>
    <w:rsid w:val="00216AD5"/>
    <w:rsid w:val="002213AC"/>
    <w:rsid w:val="002339CC"/>
    <w:rsid w:val="00234469"/>
    <w:rsid w:val="002407B5"/>
    <w:rsid w:val="00252378"/>
    <w:rsid w:val="00265570"/>
    <w:rsid w:val="002665A6"/>
    <w:rsid w:val="0027262D"/>
    <w:rsid w:val="002A00FA"/>
    <w:rsid w:val="002A08A1"/>
    <w:rsid w:val="002A1CFB"/>
    <w:rsid w:val="002B430C"/>
    <w:rsid w:val="002B729F"/>
    <w:rsid w:val="002C1F99"/>
    <w:rsid w:val="002C21E9"/>
    <w:rsid w:val="002C43B7"/>
    <w:rsid w:val="002C4670"/>
    <w:rsid w:val="002C6077"/>
    <w:rsid w:val="002D1FFE"/>
    <w:rsid w:val="002D553F"/>
    <w:rsid w:val="002D5D82"/>
    <w:rsid w:val="002E2A3E"/>
    <w:rsid w:val="002E3EBE"/>
    <w:rsid w:val="002E7383"/>
    <w:rsid w:val="002F0FE4"/>
    <w:rsid w:val="002F4122"/>
    <w:rsid w:val="002F4E80"/>
    <w:rsid w:val="002F7004"/>
    <w:rsid w:val="002F7625"/>
    <w:rsid w:val="002F79DC"/>
    <w:rsid w:val="0030065F"/>
    <w:rsid w:val="00304C16"/>
    <w:rsid w:val="003116C7"/>
    <w:rsid w:val="00313E3C"/>
    <w:rsid w:val="00314483"/>
    <w:rsid w:val="00314BDF"/>
    <w:rsid w:val="00316DF8"/>
    <w:rsid w:val="00321E48"/>
    <w:rsid w:val="00325C7A"/>
    <w:rsid w:val="003320D3"/>
    <w:rsid w:val="003337B1"/>
    <w:rsid w:val="00340E4A"/>
    <w:rsid w:val="00341D9D"/>
    <w:rsid w:val="00345392"/>
    <w:rsid w:val="00370099"/>
    <w:rsid w:val="003773C3"/>
    <w:rsid w:val="00383DFF"/>
    <w:rsid w:val="00390763"/>
    <w:rsid w:val="003971A5"/>
    <w:rsid w:val="003A2012"/>
    <w:rsid w:val="003A71A8"/>
    <w:rsid w:val="003B3364"/>
    <w:rsid w:val="003C038F"/>
    <w:rsid w:val="003C3B72"/>
    <w:rsid w:val="003C3C26"/>
    <w:rsid w:val="003C78E7"/>
    <w:rsid w:val="003D7424"/>
    <w:rsid w:val="003E0EC9"/>
    <w:rsid w:val="003E30E5"/>
    <w:rsid w:val="003E6175"/>
    <w:rsid w:val="003E620B"/>
    <w:rsid w:val="003F1C51"/>
    <w:rsid w:val="00403708"/>
    <w:rsid w:val="00404D2F"/>
    <w:rsid w:val="0041552A"/>
    <w:rsid w:val="00433310"/>
    <w:rsid w:val="00433DC3"/>
    <w:rsid w:val="00435090"/>
    <w:rsid w:val="0044224E"/>
    <w:rsid w:val="00442605"/>
    <w:rsid w:val="004522F5"/>
    <w:rsid w:val="004571DF"/>
    <w:rsid w:val="004625E5"/>
    <w:rsid w:val="00490BA1"/>
    <w:rsid w:val="00490F07"/>
    <w:rsid w:val="004A0D3E"/>
    <w:rsid w:val="004A49F2"/>
    <w:rsid w:val="004A5E76"/>
    <w:rsid w:val="004A68D1"/>
    <w:rsid w:val="004A7FA9"/>
    <w:rsid w:val="004C062B"/>
    <w:rsid w:val="004C2B79"/>
    <w:rsid w:val="004D33AA"/>
    <w:rsid w:val="004E253C"/>
    <w:rsid w:val="004E6B02"/>
    <w:rsid w:val="004F6106"/>
    <w:rsid w:val="0050160B"/>
    <w:rsid w:val="00501B1B"/>
    <w:rsid w:val="00501F6E"/>
    <w:rsid w:val="005113A2"/>
    <w:rsid w:val="00530FBE"/>
    <w:rsid w:val="00531093"/>
    <w:rsid w:val="00533599"/>
    <w:rsid w:val="00540B66"/>
    <w:rsid w:val="00543205"/>
    <w:rsid w:val="00544BF5"/>
    <w:rsid w:val="00546F17"/>
    <w:rsid w:val="00550740"/>
    <w:rsid w:val="005572CB"/>
    <w:rsid w:val="00557AC0"/>
    <w:rsid w:val="00575136"/>
    <w:rsid w:val="00575CAA"/>
    <w:rsid w:val="00575D57"/>
    <w:rsid w:val="00593F46"/>
    <w:rsid w:val="00597FA8"/>
    <w:rsid w:val="005A0988"/>
    <w:rsid w:val="005A67E2"/>
    <w:rsid w:val="005B3D83"/>
    <w:rsid w:val="005B3F21"/>
    <w:rsid w:val="005B4F89"/>
    <w:rsid w:val="005C164E"/>
    <w:rsid w:val="005D274A"/>
    <w:rsid w:val="005D3465"/>
    <w:rsid w:val="005D3559"/>
    <w:rsid w:val="005D3B64"/>
    <w:rsid w:val="005D60B4"/>
    <w:rsid w:val="005D6858"/>
    <w:rsid w:val="005E1388"/>
    <w:rsid w:val="005F1EED"/>
    <w:rsid w:val="005F63DE"/>
    <w:rsid w:val="00600B44"/>
    <w:rsid w:val="0060201F"/>
    <w:rsid w:val="006041CD"/>
    <w:rsid w:val="00604BD8"/>
    <w:rsid w:val="00605E5A"/>
    <w:rsid w:val="00610992"/>
    <w:rsid w:val="00613C60"/>
    <w:rsid w:val="006141F3"/>
    <w:rsid w:val="00614890"/>
    <w:rsid w:val="00614B40"/>
    <w:rsid w:val="00617257"/>
    <w:rsid w:val="00620094"/>
    <w:rsid w:val="0062252C"/>
    <w:rsid w:val="006233F8"/>
    <w:rsid w:val="0062485F"/>
    <w:rsid w:val="00630E61"/>
    <w:rsid w:val="00634F0A"/>
    <w:rsid w:val="00636BF4"/>
    <w:rsid w:val="006375E4"/>
    <w:rsid w:val="0064436C"/>
    <w:rsid w:val="006477DF"/>
    <w:rsid w:val="006527AF"/>
    <w:rsid w:val="00656570"/>
    <w:rsid w:val="00657CCB"/>
    <w:rsid w:val="00662E97"/>
    <w:rsid w:val="00662F4F"/>
    <w:rsid w:val="00663F57"/>
    <w:rsid w:val="0067195F"/>
    <w:rsid w:val="00674DD0"/>
    <w:rsid w:val="0067672F"/>
    <w:rsid w:val="00682014"/>
    <w:rsid w:val="00685791"/>
    <w:rsid w:val="006914FF"/>
    <w:rsid w:val="006924DF"/>
    <w:rsid w:val="006925E6"/>
    <w:rsid w:val="0069494D"/>
    <w:rsid w:val="00696C8D"/>
    <w:rsid w:val="00697A17"/>
    <w:rsid w:val="006A2754"/>
    <w:rsid w:val="006A4E3E"/>
    <w:rsid w:val="006A56AE"/>
    <w:rsid w:val="006B0884"/>
    <w:rsid w:val="006B159A"/>
    <w:rsid w:val="006B4A3D"/>
    <w:rsid w:val="006C0BC9"/>
    <w:rsid w:val="006C4281"/>
    <w:rsid w:val="006C4FCB"/>
    <w:rsid w:val="006D79CE"/>
    <w:rsid w:val="006E2E9D"/>
    <w:rsid w:val="006E4519"/>
    <w:rsid w:val="006F038A"/>
    <w:rsid w:val="006F0C15"/>
    <w:rsid w:val="00702238"/>
    <w:rsid w:val="00703171"/>
    <w:rsid w:val="00703AC4"/>
    <w:rsid w:val="00703B2B"/>
    <w:rsid w:val="007213C0"/>
    <w:rsid w:val="00723732"/>
    <w:rsid w:val="007245BB"/>
    <w:rsid w:val="00736045"/>
    <w:rsid w:val="00736171"/>
    <w:rsid w:val="0073697A"/>
    <w:rsid w:val="007562F2"/>
    <w:rsid w:val="00761C73"/>
    <w:rsid w:val="00763D36"/>
    <w:rsid w:val="00765D5E"/>
    <w:rsid w:val="007675C3"/>
    <w:rsid w:val="00774CD0"/>
    <w:rsid w:val="00774EA6"/>
    <w:rsid w:val="0078145A"/>
    <w:rsid w:val="00785D11"/>
    <w:rsid w:val="00790A1A"/>
    <w:rsid w:val="00790CF6"/>
    <w:rsid w:val="007915C0"/>
    <w:rsid w:val="007941D6"/>
    <w:rsid w:val="00794E25"/>
    <w:rsid w:val="00797476"/>
    <w:rsid w:val="007A01BA"/>
    <w:rsid w:val="007B07A4"/>
    <w:rsid w:val="007B08CA"/>
    <w:rsid w:val="007B0A1F"/>
    <w:rsid w:val="007B4426"/>
    <w:rsid w:val="007C04CD"/>
    <w:rsid w:val="007C2346"/>
    <w:rsid w:val="007C378A"/>
    <w:rsid w:val="007D141F"/>
    <w:rsid w:val="007D234F"/>
    <w:rsid w:val="007D3347"/>
    <w:rsid w:val="007D508A"/>
    <w:rsid w:val="007D6980"/>
    <w:rsid w:val="007E1437"/>
    <w:rsid w:val="007E1610"/>
    <w:rsid w:val="007E34B0"/>
    <w:rsid w:val="007E7163"/>
    <w:rsid w:val="007F7794"/>
    <w:rsid w:val="00802EED"/>
    <w:rsid w:val="008038F3"/>
    <w:rsid w:val="0081349D"/>
    <w:rsid w:val="0081432D"/>
    <w:rsid w:val="00814C3B"/>
    <w:rsid w:val="00816DDE"/>
    <w:rsid w:val="00817F19"/>
    <w:rsid w:val="008305F7"/>
    <w:rsid w:val="00836548"/>
    <w:rsid w:val="00836CE9"/>
    <w:rsid w:val="00840BA3"/>
    <w:rsid w:val="00851A2E"/>
    <w:rsid w:val="00855C6A"/>
    <w:rsid w:val="00857997"/>
    <w:rsid w:val="00862C6F"/>
    <w:rsid w:val="0086555E"/>
    <w:rsid w:val="00870625"/>
    <w:rsid w:val="00875C7F"/>
    <w:rsid w:val="00880338"/>
    <w:rsid w:val="00880CB5"/>
    <w:rsid w:val="00881422"/>
    <w:rsid w:val="00881C52"/>
    <w:rsid w:val="00881CE0"/>
    <w:rsid w:val="00882B49"/>
    <w:rsid w:val="00883B15"/>
    <w:rsid w:val="00887C19"/>
    <w:rsid w:val="00893C82"/>
    <w:rsid w:val="008A0B16"/>
    <w:rsid w:val="008A223D"/>
    <w:rsid w:val="008A5169"/>
    <w:rsid w:val="008B0CF0"/>
    <w:rsid w:val="008B43D4"/>
    <w:rsid w:val="008B5FB2"/>
    <w:rsid w:val="008C12DC"/>
    <w:rsid w:val="008C2BC4"/>
    <w:rsid w:val="008C6DE0"/>
    <w:rsid w:val="008D1819"/>
    <w:rsid w:val="008D41EF"/>
    <w:rsid w:val="008D4342"/>
    <w:rsid w:val="008D5F75"/>
    <w:rsid w:val="008D6122"/>
    <w:rsid w:val="008E1669"/>
    <w:rsid w:val="008E32E9"/>
    <w:rsid w:val="008F0039"/>
    <w:rsid w:val="008F1DEB"/>
    <w:rsid w:val="008F1F90"/>
    <w:rsid w:val="009117E4"/>
    <w:rsid w:val="009177C3"/>
    <w:rsid w:val="00921DE1"/>
    <w:rsid w:val="0092642F"/>
    <w:rsid w:val="0093198C"/>
    <w:rsid w:val="00932BFD"/>
    <w:rsid w:val="009355C5"/>
    <w:rsid w:val="00936E29"/>
    <w:rsid w:val="00943C64"/>
    <w:rsid w:val="00943F22"/>
    <w:rsid w:val="0095676F"/>
    <w:rsid w:val="0096438A"/>
    <w:rsid w:val="0097662F"/>
    <w:rsid w:val="00983795"/>
    <w:rsid w:val="009838A0"/>
    <w:rsid w:val="00984DE2"/>
    <w:rsid w:val="009914EC"/>
    <w:rsid w:val="009919C1"/>
    <w:rsid w:val="00992FBA"/>
    <w:rsid w:val="009A0CEC"/>
    <w:rsid w:val="009A4494"/>
    <w:rsid w:val="009A560C"/>
    <w:rsid w:val="009B0014"/>
    <w:rsid w:val="009B0302"/>
    <w:rsid w:val="009C0D14"/>
    <w:rsid w:val="009C3503"/>
    <w:rsid w:val="009C3AC9"/>
    <w:rsid w:val="009D0737"/>
    <w:rsid w:val="009F28E6"/>
    <w:rsid w:val="009F501F"/>
    <w:rsid w:val="00A00C27"/>
    <w:rsid w:val="00A031F8"/>
    <w:rsid w:val="00A06A4C"/>
    <w:rsid w:val="00A13ACC"/>
    <w:rsid w:val="00A16819"/>
    <w:rsid w:val="00A17DBE"/>
    <w:rsid w:val="00A2565C"/>
    <w:rsid w:val="00A300C5"/>
    <w:rsid w:val="00A3049A"/>
    <w:rsid w:val="00A31F1B"/>
    <w:rsid w:val="00A33F22"/>
    <w:rsid w:val="00A419DC"/>
    <w:rsid w:val="00A423BA"/>
    <w:rsid w:val="00A42AE3"/>
    <w:rsid w:val="00A456BB"/>
    <w:rsid w:val="00A518FF"/>
    <w:rsid w:val="00A536DE"/>
    <w:rsid w:val="00A53872"/>
    <w:rsid w:val="00A67C68"/>
    <w:rsid w:val="00A707CA"/>
    <w:rsid w:val="00A73396"/>
    <w:rsid w:val="00A747C2"/>
    <w:rsid w:val="00A8474C"/>
    <w:rsid w:val="00A85116"/>
    <w:rsid w:val="00A87600"/>
    <w:rsid w:val="00A904F2"/>
    <w:rsid w:val="00A90B7E"/>
    <w:rsid w:val="00A924F4"/>
    <w:rsid w:val="00A93FAB"/>
    <w:rsid w:val="00AA4FDB"/>
    <w:rsid w:val="00AB1A02"/>
    <w:rsid w:val="00AB33AE"/>
    <w:rsid w:val="00AB7A68"/>
    <w:rsid w:val="00AC118D"/>
    <w:rsid w:val="00AC44CE"/>
    <w:rsid w:val="00AC51F5"/>
    <w:rsid w:val="00AD076D"/>
    <w:rsid w:val="00AD2A54"/>
    <w:rsid w:val="00AD2FEB"/>
    <w:rsid w:val="00AD702E"/>
    <w:rsid w:val="00AF39D5"/>
    <w:rsid w:val="00AF4E35"/>
    <w:rsid w:val="00B0229C"/>
    <w:rsid w:val="00B0515E"/>
    <w:rsid w:val="00B060E9"/>
    <w:rsid w:val="00B1034C"/>
    <w:rsid w:val="00B11BF0"/>
    <w:rsid w:val="00B12B3A"/>
    <w:rsid w:val="00B14711"/>
    <w:rsid w:val="00B1525A"/>
    <w:rsid w:val="00B1568B"/>
    <w:rsid w:val="00B168CA"/>
    <w:rsid w:val="00B24282"/>
    <w:rsid w:val="00B44830"/>
    <w:rsid w:val="00B453A0"/>
    <w:rsid w:val="00B84A17"/>
    <w:rsid w:val="00B86094"/>
    <w:rsid w:val="00BA2B63"/>
    <w:rsid w:val="00BA3DC7"/>
    <w:rsid w:val="00BA55D6"/>
    <w:rsid w:val="00BA63E1"/>
    <w:rsid w:val="00BB1518"/>
    <w:rsid w:val="00BB4DE4"/>
    <w:rsid w:val="00BB74BF"/>
    <w:rsid w:val="00BC669D"/>
    <w:rsid w:val="00BC7897"/>
    <w:rsid w:val="00BD3820"/>
    <w:rsid w:val="00BD4E3D"/>
    <w:rsid w:val="00BF0A33"/>
    <w:rsid w:val="00BF3738"/>
    <w:rsid w:val="00BF3F73"/>
    <w:rsid w:val="00C01469"/>
    <w:rsid w:val="00C01BEA"/>
    <w:rsid w:val="00C050C5"/>
    <w:rsid w:val="00C15ED5"/>
    <w:rsid w:val="00C25B12"/>
    <w:rsid w:val="00C26448"/>
    <w:rsid w:val="00C27A86"/>
    <w:rsid w:val="00C35E65"/>
    <w:rsid w:val="00C36830"/>
    <w:rsid w:val="00C36A67"/>
    <w:rsid w:val="00C412F3"/>
    <w:rsid w:val="00C42BD6"/>
    <w:rsid w:val="00C446DE"/>
    <w:rsid w:val="00C475A6"/>
    <w:rsid w:val="00C47C5C"/>
    <w:rsid w:val="00C5237D"/>
    <w:rsid w:val="00C5269F"/>
    <w:rsid w:val="00C5687D"/>
    <w:rsid w:val="00C62C6F"/>
    <w:rsid w:val="00C723BA"/>
    <w:rsid w:val="00C729C7"/>
    <w:rsid w:val="00C73D0F"/>
    <w:rsid w:val="00C75376"/>
    <w:rsid w:val="00C806E0"/>
    <w:rsid w:val="00C8274B"/>
    <w:rsid w:val="00C8336C"/>
    <w:rsid w:val="00C932BA"/>
    <w:rsid w:val="00CA009D"/>
    <w:rsid w:val="00CA3F6B"/>
    <w:rsid w:val="00CA53F7"/>
    <w:rsid w:val="00CA6AC7"/>
    <w:rsid w:val="00CB178A"/>
    <w:rsid w:val="00CB4069"/>
    <w:rsid w:val="00CC07B6"/>
    <w:rsid w:val="00CC1E21"/>
    <w:rsid w:val="00CD3471"/>
    <w:rsid w:val="00CD7D14"/>
    <w:rsid w:val="00CE37FF"/>
    <w:rsid w:val="00CE4084"/>
    <w:rsid w:val="00CE711C"/>
    <w:rsid w:val="00CE797A"/>
    <w:rsid w:val="00CF2E64"/>
    <w:rsid w:val="00CF2EC7"/>
    <w:rsid w:val="00CF3637"/>
    <w:rsid w:val="00D0151E"/>
    <w:rsid w:val="00D034D5"/>
    <w:rsid w:val="00D07CFC"/>
    <w:rsid w:val="00D1421D"/>
    <w:rsid w:val="00D221CB"/>
    <w:rsid w:val="00D23C2E"/>
    <w:rsid w:val="00D3056E"/>
    <w:rsid w:val="00D30649"/>
    <w:rsid w:val="00D32703"/>
    <w:rsid w:val="00D402E4"/>
    <w:rsid w:val="00D44BA8"/>
    <w:rsid w:val="00D4780B"/>
    <w:rsid w:val="00D50074"/>
    <w:rsid w:val="00D5164B"/>
    <w:rsid w:val="00D52504"/>
    <w:rsid w:val="00D557B3"/>
    <w:rsid w:val="00D617AC"/>
    <w:rsid w:val="00D667E1"/>
    <w:rsid w:val="00D66956"/>
    <w:rsid w:val="00D84AAC"/>
    <w:rsid w:val="00D84D4E"/>
    <w:rsid w:val="00D85FDF"/>
    <w:rsid w:val="00DA1255"/>
    <w:rsid w:val="00DA47CB"/>
    <w:rsid w:val="00DA68EC"/>
    <w:rsid w:val="00DB118F"/>
    <w:rsid w:val="00DB1259"/>
    <w:rsid w:val="00DC13F7"/>
    <w:rsid w:val="00DC5E15"/>
    <w:rsid w:val="00DC7F06"/>
    <w:rsid w:val="00DE2448"/>
    <w:rsid w:val="00DE3FCC"/>
    <w:rsid w:val="00DE489B"/>
    <w:rsid w:val="00DE6AF3"/>
    <w:rsid w:val="00DE7EC5"/>
    <w:rsid w:val="00DF1BA3"/>
    <w:rsid w:val="00E01804"/>
    <w:rsid w:val="00E02F80"/>
    <w:rsid w:val="00E11989"/>
    <w:rsid w:val="00E20C5A"/>
    <w:rsid w:val="00E324F5"/>
    <w:rsid w:val="00E34C44"/>
    <w:rsid w:val="00E37B85"/>
    <w:rsid w:val="00E408C3"/>
    <w:rsid w:val="00E42057"/>
    <w:rsid w:val="00E433EA"/>
    <w:rsid w:val="00E44228"/>
    <w:rsid w:val="00E451A0"/>
    <w:rsid w:val="00E4591A"/>
    <w:rsid w:val="00E47A92"/>
    <w:rsid w:val="00E527CB"/>
    <w:rsid w:val="00E64006"/>
    <w:rsid w:val="00E65678"/>
    <w:rsid w:val="00E725F4"/>
    <w:rsid w:val="00E72A20"/>
    <w:rsid w:val="00E776A9"/>
    <w:rsid w:val="00E77996"/>
    <w:rsid w:val="00E8054D"/>
    <w:rsid w:val="00E87D72"/>
    <w:rsid w:val="00E912A1"/>
    <w:rsid w:val="00E95451"/>
    <w:rsid w:val="00E95FA8"/>
    <w:rsid w:val="00E97467"/>
    <w:rsid w:val="00EA1A6E"/>
    <w:rsid w:val="00EA25AA"/>
    <w:rsid w:val="00EA47FE"/>
    <w:rsid w:val="00EA4ACE"/>
    <w:rsid w:val="00EA67A8"/>
    <w:rsid w:val="00EA768C"/>
    <w:rsid w:val="00EC0857"/>
    <w:rsid w:val="00EC69A8"/>
    <w:rsid w:val="00ED48DC"/>
    <w:rsid w:val="00EE0860"/>
    <w:rsid w:val="00EE0BA6"/>
    <w:rsid w:val="00EE672E"/>
    <w:rsid w:val="00EF3E1B"/>
    <w:rsid w:val="00EF542C"/>
    <w:rsid w:val="00F03B31"/>
    <w:rsid w:val="00F04876"/>
    <w:rsid w:val="00F06E87"/>
    <w:rsid w:val="00F1056C"/>
    <w:rsid w:val="00F10DAC"/>
    <w:rsid w:val="00F11A4D"/>
    <w:rsid w:val="00F11EA5"/>
    <w:rsid w:val="00F16D8A"/>
    <w:rsid w:val="00F173F1"/>
    <w:rsid w:val="00F219FE"/>
    <w:rsid w:val="00F24F63"/>
    <w:rsid w:val="00F26E66"/>
    <w:rsid w:val="00F36E12"/>
    <w:rsid w:val="00F42F65"/>
    <w:rsid w:val="00F44E71"/>
    <w:rsid w:val="00F53CEB"/>
    <w:rsid w:val="00F55F50"/>
    <w:rsid w:val="00F600B8"/>
    <w:rsid w:val="00F60D36"/>
    <w:rsid w:val="00F65C42"/>
    <w:rsid w:val="00F6794E"/>
    <w:rsid w:val="00F679AF"/>
    <w:rsid w:val="00F814EB"/>
    <w:rsid w:val="00FA25A1"/>
    <w:rsid w:val="00FA7929"/>
    <w:rsid w:val="00FA7CD3"/>
    <w:rsid w:val="00FB6115"/>
    <w:rsid w:val="00FB6710"/>
    <w:rsid w:val="00FC3315"/>
    <w:rsid w:val="00FD2B4A"/>
    <w:rsid w:val="00FD4DD4"/>
    <w:rsid w:val="00FD67CA"/>
    <w:rsid w:val="00FE7AE4"/>
    <w:rsid w:val="00FE7DCD"/>
    <w:rsid w:val="00FF2DBE"/>
    <w:rsid w:val="00FF4C74"/>
    <w:rsid w:val="00FF5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A0"/>
    <w:pPr>
      <w:widowControl w:val="0"/>
      <w:jc w:val="both"/>
    </w:pPr>
    <w:rPr>
      <w:kern w:val="2"/>
      <w:sz w:val="21"/>
      <w:szCs w:val="22"/>
    </w:rPr>
  </w:style>
  <w:style w:type="paragraph" w:styleId="1">
    <w:name w:val="heading 1"/>
    <w:basedOn w:val="a"/>
    <w:link w:val="1Char"/>
    <w:uiPriority w:val="9"/>
    <w:qFormat/>
    <w:rsid w:val="0095676F"/>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9838A0"/>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1"/>
    <w:link w:val="a3"/>
    <w:uiPriority w:val="99"/>
    <w:rsid w:val="009838A0"/>
    <w:rPr>
      <w:sz w:val="18"/>
      <w:szCs w:val="18"/>
    </w:rPr>
  </w:style>
  <w:style w:type="paragraph" w:styleId="a4">
    <w:name w:val="footer"/>
    <w:basedOn w:val="a"/>
    <w:link w:val="Char10"/>
    <w:uiPriority w:val="99"/>
    <w:unhideWhenUsed/>
    <w:rsid w:val="009838A0"/>
    <w:pPr>
      <w:tabs>
        <w:tab w:val="center" w:pos="4153"/>
        <w:tab w:val="right" w:pos="8306"/>
      </w:tabs>
      <w:snapToGrid w:val="0"/>
      <w:jc w:val="left"/>
    </w:pPr>
    <w:rPr>
      <w:kern w:val="0"/>
      <w:sz w:val="18"/>
      <w:szCs w:val="18"/>
    </w:rPr>
  </w:style>
  <w:style w:type="character" w:customStyle="1" w:styleId="Char10">
    <w:name w:val="页脚 Char1"/>
    <w:link w:val="a4"/>
    <w:uiPriority w:val="99"/>
    <w:rsid w:val="009838A0"/>
    <w:rPr>
      <w:sz w:val="18"/>
      <w:szCs w:val="18"/>
    </w:rPr>
  </w:style>
  <w:style w:type="character" w:customStyle="1" w:styleId="10">
    <w:name w:val="标题 1 字符"/>
    <w:uiPriority w:val="9"/>
    <w:rsid w:val="0095676F"/>
    <w:rPr>
      <w:b/>
      <w:bCs/>
      <w:kern w:val="44"/>
      <w:sz w:val="44"/>
      <w:szCs w:val="44"/>
    </w:rPr>
  </w:style>
  <w:style w:type="character" w:customStyle="1" w:styleId="1Char">
    <w:name w:val="标题 1 Char"/>
    <w:link w:val="1"/>
    <w:uiPriority w:val="9"/>
    <w:rsid w:val="0095676F"/>
    <w:rPr>
      <w:rFonts w:ascii="宋体" w:hAnsi="宋体" w:cs="宋体"/>
      <w:b/>
      <w:bCs/>
      <w:kern w:val="36"/>
      <w:sz w:val="48"/>
      <w:szCs w:val="48"/>
    </w:rPr>
  </w:style>
  <w:style w:type="character" w:customStyle="1" w:styleId="Char">
    <w:name w:val="页脚 Char"/>
    <w:rsid w:val="0095676F"/>
    <w:rPr>
      <w:rFonts w:ascii="Times New Roman" w:eastAsia="宋体" w:hAnsi="Times New Roman" w:cs="Times New Roman"/>
      <w:sz w:val="18"/>
      <w:szCs w:val="18"/>
    </w:rPr>
  </w:style>
  <w:style w:type="character" w:styleId="a5">
    <w:name w:val="page number"/>
    <w:rsid w:val="0095676F"/>
  </w:style>
  <w:style w:type="paragraph" w:styleId="a6">
    <w:name w:val="Normal (Web)"/>
    <w:basedOn w:val="a"/>
    <w:rsid w:val="0095676F"/>
    <w:pPr>
      <w:widowControl/>
      <w:spacing w:before="100" w:beforeAutospacing="1" w:after="100" w:afterAutospacing="1"/>
      <w:jc w:val="left"/>
    </w:pPr>
    <w:rPr>
      <w:rFonts w:ascii="宋体" w:hAnsi="宋体" w:cs="宋体"/>
      <w:kern w:val="0"/>
      <w:sz w:val="24"/>
      <w:szCs w:val="24"/>
      <w:lang w:bidi="th-TH"/>
    </w:rPr>
  </w:style>
  <w:style w:type="character" w:customStyle="1" w:styleId="Char0">
    <w:name w:val="页眉 Char"/>
    <w:uiPriority w:val="99"/>
    <w:rsid w:val="0095676F"/>
    <w:rPr>
      <w:rFonts w:ascii="Times New Roman" w:eastAsia="宋体" w:hAnsi="Times New Roman" w:cs="Times New Roman"/>
      <w:sz w:val="18"/>
      <w:szCs w:val="18"/>
    </w:rPr>
  </w:style>
  <w:style w:type="paragraph" w:styleId="a7">
    <w:name w:val="Body Text"/>
    <w:basedOn w:val="a"/>
    <w:link w:val="Char2"/>
    <w:rsid w:val="0095676F"/>
    <w:pPr>
      <w:tabs>
        <w:tab w:val="left" w:pos="0"/>
        <w:tab w:val="left" w:pos="180"/>
        <w:tab w:val="left" w:pos="1800"/>
      </w:tabs>
      <w:spacing w:line="500" w:lineRule="exact"/>
    </w:pPr>
    <w:rPr>
      <w:rFonts w:ascii="宋体" w:hAnsi="宋体"/>
      <w:color w:val="000000"/>
      <w:kern w:val="0"/>
      <w:sz w:val="24"/>
      <w:szCs w:val="24"/>
    </w:rPr>
  </w:style>
  <w:style w:type="character" w:customStyle="1" w:styleId="a8">
    <w:name w:val="正文文本 字符"/>
    <w:uiPriority w:val="99"/>
    <w:semiHidden/>
    <w:rsid w:val="0095676F"/>
    <w:rPr>
      <w:kern w:val="2"/>
      <w:sz w:val="21"/>
      <w:szCs w:val="22"/>
    </w:rPr>
  </w:style>
  <w:style w:type="character" w:customStyle="1" w:styleId="Char2">
    <w:name w:val="正文文本 Char"/>
    <w:link w:val="a7"/>
    <w:rsid w:val="0095676F"/>
    <w:rPr>
      <w:rFonts w:ascii="宋体" w:hAnsi="宋体"/>
      <w:color w:val="000000"/>
      <w:sz w:val="24"/>
      <w:szCs w:val="24"/>
    </w:rPr>
  </w:style>
  <w:style w:type="table" w:styleId="a9">
    <w:name w:val="Table Grid"/>
    <w:basedOn w:val="a1"/>
    <w:rsid w:val="009567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9567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uiPriority w:val="99"/>
    <w:semiHidden/>
    <w:rsid w:val="0095676F"/>
    <w:rPr>
      <w:rFonts w:ascii="Courier New" w:hAnsi="Courier New" w:cs="Courier New"/>
      <w:kern w:val="2"/>
    </w:rPr>
  </w:style>
  <w:style w:type="character" w:customStyle="1" w:styleId="HTMLChar">
    <w:name w:val="HTML 预设格式 Char"/>
    <w:link w:val="HTML"/>
    <w:rsid w:val="0095676F"/>
    <w:rPr>
      <w:rFonts w:ascii="宋体" w:hAnsi="宋体" w:cs="宋体"/>
      <w:sz w:val="24"/>
      <w:szCs w:val="24"/>
    </w:rPr>
  </w:style>
  <w:style w:type="character" w:styleId="aa">
    <w:name w:val="Hyperlink"/>
    <w:rsid w:val="0095676F"/>
    <w:rPr>
      <w:color w:val="0000FF"/>
      <w:u w:val="single"/>
    </w:rPr>
  </w:style>
  <w:style w:type="paragraph" w:customStyle="1" w:styleId="Char11">
    <w:name w:val="Char1"/>
    <w:basedOn w:val="a"/>
    <w:autoRedefine/>
    <w:rsid w:val="0095676F"/>
    <w:pPr>
      <w:tabs>
        <w:tab w:val="num" w:pos="360"/>
      </w:tabs>
    </w:pPr>
    <w:rPr>
      <w:rFonts w:ascii="Times New Roman" w:hAnsi="Times New Roman"/>
      <w:sz w:val="24"/>
      <w:szCs w:val="24"/>
    </w:rPr>
  </w:style>
  <w:style w:type="paragraph" w:customStyle="1" w:styleId="ab">
    <w:name w:val="公文正文"/>
    <w:basedOn w:val="a"/>
    <w:rsid w:val="0095676F"/>
    <w:pPr>
      <w:spacing w:line="560" w:lineRule="exact"/>
      <w:ind w:firstLineChars="200" w:firstLine="200"/>
    </w:pPr>
    <w:rPr>
      <w:rFonts w:ascii="Times New Roman" w:eastAsia="仿宋_GB2312" w:hAnsi="Times New Roman"/>
      <w:sz w:val="32"/>
      <w:szCs w:val="24"/>
    </w:rPr>
  </w:style>
  <w:style w:type="character" w:styleId="ac">
    <w:name w:val="Strong"/>
    <w:uiPriority w:val="22"/>
    <w:qFormat/>
    <w:rsid w:val="0095676F"/>
    <w:rPr>
      <w:b/>
      <w:bCs/>
    </w:rPr>
  </w:style>
  <w:style w:type="paragraph" w:styleId="ad">
    <w:name w:val="Balloon Text"/>
    <w:basedOn w:val="a"/>
    <w:link w:val="Char3"/>
    <w:rsid w:val="0095676F"/>
    <w:rPr>
      <w:rFonts w:ascii="Times New Roman" w:hAnsi="Times New Roman"/>
      <w:sz w:val="18"/>
      <w:szCs w:val="18"/>
    </w:rPr>
  </w:style>
  <w:style w:type="character" w:customStyle="1" w:styleId="ae">
    <w:name w:val="批注框文本 字符"/>
    <w:uiPriority w:val="99"/>
    <w:semiHidden/>
    <w:rsid w:val="0095676F"/>
    <w:rPr>
      <w:kern w:val="2"/>
      <w:sz w:val="18"/>
      <w:szCs w:val="18"/>
    </w:rPr>
  </w:style>
  <w:style w:type="character" w:customStyle="1" w:styleId="Char3">
    <w:name w:val="批注框文本 Char"/>
    <w:link w:val="ad"/>
    <w:rsid w:val="0095676F"/>
    <w:rPr>
      <w:rFonts w:ascii="Times New Roman" w:hAnsi="Times New Roman"/>
      <w:kern w:val="2"/>
      <w:sz w:val="18"/>
      <w:szCs w:val="18"/>
    </w:rPr>
  </w:style>
  <w:style w:type="paragraph" w:styleId="af">
    <w:name w:val="annotation text"/>
    <w:basedOn w:val="a"/>
    <w:link w:val="Char4"/>
    <w:rsid w:val="0095676F"/>
    <w:pPr>
      <w:jc w:val="left"/>
    </w:pPr>
    <w:rPr>
      <w:rFonts w:ascii="Times New Roman" w:hAnsi="Times New Roman"/>
      <w:szCs w:val="24"/>
    </w:rPr>
  </w:style>
  <w:style w:type="character" w:customStyle="1" w:styleId="af0">
    <w:name w:val="批注文字 字符"/>
    <w:uiPriority w:val="99"/>
    <w:semiHidden/>
    <w:rsid w:val="0095676F"/>
    <w:rPr>
      <w:kern w:val="2"/>
      <w:sz w:val="21"/>
      <w:szCs w:val="22"/>
    </w:rPr>
  </w:style>
  <w:style w:type="character" w:customStyle="1" w:styleId="Char4">
    <w:name w:val="批注文字 Char"/>
    <w:link w:val="af"/>
    <w:rsid w:val="0095676F"/>
    <w:rPr>
      <w:rFonts w:ascii="Times New Roman" w:hAnsi="Times New Roman"/>
      <w:kern w:val="2"/>
      <w:sz w:val="21"/>
      <w:szCs w:val="24"/>
    </w:rPr>
  </w:style>
  <w:style w:type="character" w:styleId="af1">
    <w:name w:val="annotation reference"/>
    <w:rsid w:val="0095676F"/>
    <w:rPr>
      <w:sz w:val="21"/>
      <w:szCs w:val="21"/>
    </w:rPr>
  </w:style>
  <w:style w:type="character" w:customStyle="1" w:styleId="11">
    <w:name w:val="访问过的超链接1"/>
    <w:uiPriority w:val="99"/>
    <w:semiHidden/>
    <w:unhideWhenUsed/>
    <w:rsid w:val="009567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545527">
      <w:bodyDiv w:val="1"/>
      <w:marLeft w:val="0"/>
      <w:marRight w:val="0"/>
      <w:marTop w:val="0"/>
      <w:marBottom w:val="0"/>
      <w:divBdr>
        <w:top w:val="none" w:sz="0" w:space="0" w:color="auto"/>
        <w:left w:val="none" w:sz="0" w:space="0" w:color="auto"/>
        <w:bottom w:val="none" w:sz="0" w:space="0" w:color="auto"/>
        <w:right w:val="none" w:sz="0" w:space="0" w:color="auto"/>
      </w:divBdr>
      <w:divsChild>
        <w:div w:id="250748181">
          <w:marLeft w:val="0"/>
          <w:marRight w:val="0"/>
          <w:marTop w:val="0"/>
          <w:marBottom w:val="0"/>
          <w:divBdr>
            <w:top w:val="none" w:sz="0" w:space="0" w:color="auto"/>
            <w:left w:val="none" w:sz="0" w:space="0" w:color="auto"/>
            <w:bottom w:val="none" w:sz="0" w:space="0" w:color="auto"/>
            <w:right w:val="none" w:sz="0" w:space="0" w:color="auto"/>
          </w:divBdr>
        </w:div>
        <w:div w:id="815805906">
          <w:marLeft w:val="0"/>
          <w:marRight w:val="0"/>
          <w:marTop w:val="0"/>
          <w:marBottom w:val="0"/>
          <w:divBdr>
            <w:top w:val="none" w:sz="0" w:space="0" w:color="auto"/>
            <w:left w:val="none" w:sz="0" w:space="0" w:color="auto"/>
            <w:bottom w:val="none" w:sz="0" w:space="0" w:color="auto"/>
            <w:right w:val="none" w:sz="0" w:space="0" w:color="auto"/>
          </w:divBdr>
        </w:div>
      </w:divsChild>
    </w:div>
    <w:div w:id="1728606930">
      <w:bodyDiv w:val="1"/>
      <w:marLeft w:val="0"/>
      <w:marRight w:val="0"/>
      <w:marTop w:val="0"/>
      <w:marBottom w:val="0"/>
      <w:divBdr>
        <w:top w:val="none" w:sz="0" w:space="0" w:color="auto"/>
        <w:left w:val="none" w:sz="0" w:space="0" w:color="auto"/>
        <w:bottom w:val="none" w:sz="0" w:space="0" w:color="auto"/>
        <w:right w:val="none" w:sz="0" w:space="0" w:color="auto"/>
      </w:divBdr>
      <w:divsChild>
        <w:div w:id="861091207">
          <w:marLeft w:val="0"/>
          <w:marRight w:val="0"/>
          <w:marTop w:val="0"/>
          <w:marBottom w:val="0"/>
          <w:divBdr>
            <w:top w:val="none" w:sz="0" w:space="0" w:color="auto"/>
            <w:left w:val="none" w:sz="0" w:space="0" w:color="auto"/>
            <w:bottom w:val="none" w:sz="0" w:space="0" w:color="auto"/>
            <w:right w:val="none" w:sz="0" w:space="0" w:color="auto"/>
          </w:divBdr>
        </w:div>
        <w:div w:id="140775821">
          <w:marLeft w:val="0"/>
          <w:marRight w:val="0"/>
          <w:marTop w:val="0"/>
          <w:marBottom w:val="0"/>
          <w:divBdr>
            <w:top w:val="none" w:sz="0" w:space="0" w:color="auto"/>
            <w:left w:val="none" w:sz="0" w:space="0" w:color="auto"/>
            <w:bottom w:val="none" w:sz="0" w:space="0" w:color="auto"/>
            <w:right w:val="none" w:sz="0" w:space="0" w:color="auto"/>
          </w:divBdr>
        </w:div>
      </w:divsChild>
    </w:div>
    <w:div w:id="19680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ticket.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23</Pages>
  <Words>2082</Words>
  <Characters>11874</Characters>
  <Application>Microsoft Office Word</Application>
  <DocSecurity>0</DocSecurity>
  <Lines>98</Lines>
  <Paragraphs>27</Paragraphs>
  <ScaleCrop>false</ScaleCrop>
  <Company>Lenovo</Company>
  <LinksUpToDate>false</LinksUpToDate>
  <CharactersWithSpaces>13929</CharactersWithSpaces>
  <SharedDoc>false</SharedDoc>
  <HLinks>
    <vt:vector size="6" baseType="variant">
      <vt:variant>
        <vt:i4>5046366</vt:i4>
      </vt:variant>
      <vt:variant>
        <vt:i4>0</vt:i4>
      </vt:variant>
      <vt:variant>
        <vt:i4>0</vt:i4>
      </vt:variant>
      <vt:variant>
        <vt:i4>5</vt:i4>
      </vt:variant>
      <vt:variant>
        <vt:lpwstr>http://www.gpticket.org/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广西财经学院文件</dc:title>
  <dc:creator>lkc</dc:creator>
  <cp:lastModifiedBy>戴媚</cp:lastModifiedBy>
  <cp:revision>11</cp:revision>
  <cp:lastPrinted>2018-11-06T07:34:00Z</cp:lastPrinted>
  <dcterms:created xsi:type="dcterms:W3CDTF">2019-04-02T01:10:00Z</dcterms:created>
  <dcterms:modified xsi:type="dcterms:W3CDTF">2019-04-09T03:47:00Z</dcterms:modified>
</cp:coreProperties>
</file>