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FB057">
      <w:pPr>
        <w:rPr>
          <w:rFonts w:hint="eastAsia" w:ascii="宋体" w:hAnsi="宋体" w:eastAsia="宋体"/>
        </w:rPr>
      </w:pPr>
      <w:r>
        <w:rPr>
          <w:rFonts w:hint="eastAsia" w:ascii="宋体" w:hAnsi="宋体" w:eastAsia="宋体"/>
        </w:rPr>
        <w:t>附件2：</w:t>
      </w:r>
    </w:p>
    <w:p w14:paraId="5EF6952A">
      <w:pPr>
        <w:jc w:val="center"/>
        <w:rPr>
          <w:rFonts w:hint="eastAsia" w:ascii="宋体" w:hAnsi="宋体" w:eastAsia="宋体"/>
          <w:sz w:val="36"/>
          <w:szCs w:val="40"/>
        </w:rPr>
      </w:pPr>
      <w:r>
        <w:rPr>
          <w:rFonts w:hint="eastAsia" w:ascii="宋体" w:hAnsi="宋体" w:eastAsia="宋体"/>
          <w:sz w:val="36"/>
          <w:szCs w:val="40"/>
        </w:rPr>
        <w:t>响应、偏离情况说明表</w:t>
      </w:r>
    </w:p>
    <w:p w14:paraId="4A39712F">
      <w:pPr>
        <w:rPr>
          <w:rFonts w:hint="eastAsia" w:ascii="宋体" w:hAnsi="宋体" w:eastAsia="宋体"/>
        </w:rPr>
      </w:pPr>
    </w:p>
    <w:p w14:paraId="7026984C">
      <w:pPr>
        <w:rPr>
          <w:rFonts w:hint="eastAsia" w:ascii="宋体" w:hAnsi="宋体" w:eastAsia="宋体"/>
        </w:rPr>
      </w:pPr>
      <w:r>
        <w:rPr>
          <w:rFonts w:hint="eastAsia" w:ascii="宋体" w:hAnsi="宋体" w:eastAsia="宋体"/>
        </w:rPr>
        <w:t xml:space="preserve">项目名称: </w:t>
      </w:r>
      <w:r>
        <w:rPr>
          <w:rFonts w:hint="eastAsia" w:ascii="宋体" w:hAnsi="宋体" w:eastAsia="宋体"/>
          <w:lang w:val="en-US" w:eastAsia="zh-CN"/>
        </w:rPr>
        <w:t>广西财经学院相思湖校区南宁市石埠河段环境综合整治工程项目建议书、可行性研究报告及地形测量项目</w:t>
      </w:r>
      <w:r>
        <w:rPr>
          <w:rFonts w:hint="eastAsia" w:ascii="宋体" w:hAnsi="宋体" w:eastAsia="宋体"/>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83"/>
        <w:gridCol w:w="1875"/>
        <w:gridCol w:w="1763"/>
        <w:gridCol w:w="1071"/>
      </w:tblGrid>
      <w:tr w14:paraId="1A43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17C711">
            <w:pPr>
              <w:jc w:val="center"/>
              <w:rPr>
                <w:rFonts w:hint="eastAsia" w:ascii="宋体" w:hAnsi="宋体" w:eastAsia="宋体"/>
              </w:rPr>
            </w:pPr>
            <w:r>
              <w:rPr>
                <w:rFonts w:hint="eastAsia" w:ascii="宋体" w:hAnsi="宋体" w:eastAsia="宋体"/>
              </w:rPr>
              <w:t>序号</w:t>
            </w:r>
          </w:p>
        </w:tc>
        <w:tc>
          <w:tcPr>
            <w:tcW w:w="2883" w:type="dxa"/>
            <w:vAlign w:val="center"/>
          </w:tcPr>
          <w:p w14:paraId="583C89FA">
            <w:pPr>
              <w:jc w:val="center"/>
              <w:rPr>
                <w:rFonts w:hint="eastAsia" w:ascii="宋体" w:hAnsi="宋体" w:eastAsia="宋体"/>
              </w:rPr>
            </w:pPr>
            <w:r>
              <w:rPr>
                <w:rFonts w:hint="eastAsia" w:ascii="宋体" w:hAnsi="宋体" w:eastAsia="宋体"/>
              </w:rPr>
              <w:t>采购需求</w:t>
            </w:r>
          </w:p>
        </w:tc>
        <w:tc>
          <w:tcPr>
            <w:tcW w:w="1875" w:type="dxa"/>
          </w:tcPr>
          <w:p w14:paraId="25861B81">
            <w:pPr>
              <w:rPr>
                <w:rFonts w:hint="eastAsia" w:ascii="宋体" w:hAnsi="宋体" w:eastAsia="宋体"/>
              </w:rPr>
            </w:pPr>
            <w:r>
              <w:rPr>
                <w:rFonts w:hint="eastAsia" w:ascii="宋体" w:hAnsi="宋体" w:eastAsia="宋体"/>
              </w:rPr>
              <w:t>具体响应</w:t>
            </w:r>
          </w:p>
        </w:tc>
        <w:tc>
          <w:tcPr>
            <w:tcW w:w="1763" w:type="dxa"/>
          </w:tcPr>
          <w:p w14:paraId="24D9FBFB">
            <w:pPr>
              <w:rPr>
                <w:rFonts w:hint="eastAsia" w:ascii="宋体" w:hAnsi="宋体" w:eastAsia="宋体"/>
              </w:rPr>
            </w:pPr>
            <w:r>
              <w:rPr>
                <w:rFonts w:hint="eastAsia" w:ascii="宋体" w:hAnsi="宋体" w:eastAsia="宋体"/>
              </w:rPr>
              <w:t>响应/偏离</w:t>
            </w:r>
          </w:p>
        </w:tc>
        <w:tc>
          <w:tcPr>
            <w:tcW w:w="1071" w:type="dxa"/>
          </w:tcPr>
          <w:p w14:paraId="59A49709">
            <w:pPr>
              <w:rPr>
                <w:rFonts w:hint="eastAsia" w:ascii="宋体" w:hAnsi="宋体" w:eastAsia="宋体"/>
              </w:rPr>
            </w:pPr>
            <w:r>
              <w:rPr>
                <w:rFonts w:hint="eastAsia" w:ascii="宋体" w:hAnsi="宋体" w:eastAsia="宋体"/>
              </w:rPr>
              <w:t>说明</w:t>
            </w:r>
          </w:p>
        </w:tc>
      </w:tr>
      <w:tr w14:paraId="586E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14B3FFF1">
            <w:pPr>
              <w:jc w:val="center"/>
              <w:rPr>
                <w:rFonts w:hint="eastAsia" w:ascii="宋体" w:hAnsi="宋体" w:eastAsia="宋体"/>
                <w:b/>
                <w:bCs/>
              </w:rPr>
            </w:pPr>
            <w:r>
              <w:rPr>
                <w:rFonts w:hint="eastAsia" w:ascii="宋体" w:hAnsi="宋体" w:eastAsia="宋体"/>
                <w:b/>
                <w:bCs/>
              </w:rPr>
              <w:t>拟投入本项目的项目负责人的资格要求</w:t>
            </w:r>
          </w:p>
        </w:tc>
      </w:tr>
      <w:tr w14:paraId="6ED6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42EB6A2">
            <w:pPr>
              <w:jc w:val="center"/>
              <w:rPr>
                <w:rFonts w:hint="eastAsia" w:ascii="宋体" w:hAnsi="宋体" w:eastAsia="宋体"/>
              </w:rPr>
            </w:pPr>
            <w:r>
              <w:rPr>
                <w:rFonts w:hint="eastAsia" w:ascii="宋体" w:hAnsi="宋体" w:eastAsia="宋体"/>
              </w:rPr>
              <w:t>1</w:t>
            </w:r>
          </w:p>
        </w:tc>
        <w:tc>
          <w:tcPr>
            <w:tcW w:w="2883" w:type="dxa"/>
            <w:vAlign w:val="center"/>
          </w:tcPr>
          <w:p w14:paraId="5E94C52F">
            <w:pPr>
              <w:pStyle w:val="14"/>
              <w:keepNext w:val="0"/>
              <w:keepLines w:val="0"/>
              <w:pageBreakBefore w:val="0"/>
              <w:widowControl/>
              <w:kinsoku/>
              <w:wordWrap w:val="0"/>
              <w:overflowPunct/>
              <w:topLinePunct w:val="0"/>
              <w:autoSpaceDE/>
              <w:autoSpaceDN/>
              <w:bidi w:val="0"/>
              <w:adjustRightInd/>
              <w:snapToGrid/>
              <w:spacing w:beforeAutospacing="0" w:afterAutospacing="0" w:line="240" w:lineRule="exact"/>
              <w:jc w:val="both"/>
              <w:textAlignment w:val="auto"/>
              <w:rPr>
                <w:rFonts w:hint="eastAsia" w:ascii="宋体" w:hAnsi="宋体" w:eastAsia="宋体"/>
              </w:rPr>
            </w:pPr>
            <w:r>
              <w:rPr>
                <w:rFonts w:hint="eastAsia" w:ascii="宋体" w:hAnsi="宋体" w:eastAsia="宋体" w:cstheme="minorBidi"/>
                <w:kern w:val="2"/>
                <w:sz w:val="21"/>
                <w:szCs w:val="22"/>
                <w:lang w:val="en-US" w:eastAsia="zh-CN" w:bidi="ar-SA"/>
              </w:rPr>
              <w:t>项目负责人的资格要求：具有注册土木工程师（水利水电工程）执业资格和工程类副高级及以上职称，2020年9月至今作为项目负责人主持过水利工程的项目建议书、可行性研究报告、地形测量各一项及以上。</w:t>
            </w:r>
          </w:p>
        </w:tc>
        <w:tc>
          <w:tcPr>
            <w:tcW w:w="1875" w:type="dxa"/>
          </w:tcPr>
          <w:p w14:paraId="28358C12">
            <w:pPr>
              <w:rPr>
                <w:rFonts w:hint="eastAsia" w:ascii="宋体" w:hAnsi="宋体" w:eastAsia="宋体"/>
              </w:rPr>
            </w:pPr>
          </w:p>
        </w:tc>
        <w:tc>
          <w:tcPr>
            <w:tcW w:w="1763" w:type="dxa"/>
          </w:tcPr>
          <w:p w14:paraId="294B5CC4">
            <w:pPr>
              <w:rPr>
                <w:rFonts w:hint="eastAsia" w:ascii="宋体" w:hAnsi="宋体" w:eastAsia="宋体"/>
              </w:rPr>
            </w:pPr>
          </w:p>
        </w:tc>
        <w:tc>
          <w:tcPr>
            <w:tcW w:w="1071" w:type="dxa"/>
          </w:tcPr>
          <w:p w14:paraId="4B3296F5">
            <w:pPr>
              <w:rPr>
                <w:rFonts w:hint="eastAsia" w:ascii="宋体" w:hAnsi="宋体" w:eastAsia="宋体"/>
              </w:rPr>
            </w:pPr>
          </w:p>
        </w:tc>
      </w:tr>
      <w:tr w14:paraId="2171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719EEE">
            <w:pPr>
              <w:jc w:val="center"/>
              <w:rPr>
                <w:rFonts w:hint="eastAsia" w:ascii="宋体" w:hAnsi="宋体" w:eastAsia="宋体"/>
                <w:lang w:val="en-US" w:eastAsia="zh-CN"/>
              </w:rPr>
            </w:pPr>
            <w:r>
              <w:rPr>
                <w:rFonts w:hint="eastAsia" w:ascii="宋体" w:hAnsi="宋体" w:eastAsia="宋体"/>
                <w:lang w:val="en-US" w:eastAsia="zh-CN"/>
              </w:rPr>
              <w:t>2</w:t>
            </w:r>
          </w:p>
        </w:tc>
        <w:tc>
          <w:tcPr>
            <w:tcW w:w="2883" w:type="dxa"/>
            <w:vAlign w:val="center"/>
          </w:tcPr>
          <w:p w14:paraId="5F87E0A2">
            <w:pPr>
              <w:pStyle w:val="14"/>
              <w:keepNext w:val="0"/>
              <w:keepLines w:val="0"/>
              <w:pageBreakBefore w:val="0"/>
              <w:widowControl/>
              <w:kinsoku/>
              <w:wordWrap w:val="0"/>
              <w:overflowPunct/>
              <w:topLinePunct w:val="0"/>
              <w:autoSpaceDE/>
              <w:autoSpaceDN/>
              <w:bidi w:val="0"/>
              <w:adjustRightInd/>
              <w:snapToGrid/>
              <w:spacing w:beforeAutospacing="0" w:afterAutospacing="0" w:line="240" w:lineRule="exact"/>
              <w:jc w:val="both"/>
              <w:textAlignment w:val="auto"/>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地形测量的测绘人员须具备注册测绘师执业资格及中级及以上职称。</w:t>
            </w:r>
          </w:p>
        </w:tc>
        <w:tc>
          <w:tcPr>
            <w:tcW w:w="1875" w:type="dxa"/>
          </w:tcPr>
          <w:p w14:paraId="3A10A7D6">
            <w:pPr>
              <w:rPr>
                <w:rFonts w:hint="eastAsia" w:ascii="宋体" w:hAnsi="宋体" w:eastAsia="宋体"/>
              </w:rPr>
            </w:pPr>
          </w:p>
        </w:tc>
        <w:tc>
          <w:tcPr>
            <w:tcW w:w="1763" w:type="dxa"/>
          </w:tcPr>
          <w:p w14:paraId="19C2281B">
            <w:pPr>
              <w:rPr>
                <w:rFonts w:hint="eastAsia" w:ascii="宋体" w:hAnsi="宋体" w:eastAsia="宋体"/>
              </w:rPr>
            </w:pPr>
          </w:p>
        </w:tc>
        <w:tc>
          <w:tcPr>
            <w:tcW w:w="1071" w:type="dxa"/>
          </w:tcPr>
          <w:p w14:paraId="70B53B5A">
            <w:pPr>
              <w:rPr>
                <w:rFonts w:hint="eastAsia" w:ascii="宋体" w:hAnsi="宋体" w:eastAsia="宋体"/>
              </w:rPr>
            </w:pPr>
          </w:p>
        </w:tc>
      </w:tr>
      <w:tr w14:paraId="1473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32201934">
            <w:pPr>
              <w:jc w:val="center"/>
              <w:rPr>
                <w:rFonts w:hint="eastAsia" w:ascii="宋体" w:hAnsi="宋体" w:eastAsia="宋体"/>
                <w:b/>
                <w:bCs/>
              </w:rPr>
            </w:pPr>
            <w:r>
              <w:rPr>
                <w:rFonts w:hint="eastAsia" w:ascii="宋体" w:hAnsi="宋体" w:eastAsia="宋体"/>
                <w:b/>
                <w:bCs/>
              </w:rPr>
              <w:t>拟投入本项目的项目负责人的社保证明</w:t>
            </w:r>
          </w:p>
        </w:tc>
      </w:tr>
      <w:tr w14:paraId="1CC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A67092">
            <w:pPr>
              <w:jc w:val="center"/>
              <w:rPr>
                <w:rFonts w:hint="eastAsia" w:ascii="宋体" w:hAnsi="宋体" w:eastAsia="宋体"/>
                <w:lang w:eastAsia="zh-CN"/>
              </w:rPr>
            </w:pPr>
            <w:r>
              <w:rPr>
                <w:rFonts w:hint="eastAsia" w:ascii="宋体" w:hAnsi="宋体" w:eastAsia="宋体"/>
                <w:lang w:val="en-US" w:eastAsia="zh-CN"/>
              </w:rPr>
              <w:t>3</w:t>
            </w:r>
          </w:p>
        </w:tc>
        <w:tc>
          <w:tcPr>
            <w:tcW w:w="2883" w:type="dxa"/>
            <w:vAlign w:val="center"/>
          </w:tcPr>
          <w:p w14:paraId="0B395620">
            <w:pPr>
              <w:rPr>
                <w:rFonts w:hint="eastAsia" w:ascii="宋体" w:hAnsi="宋体" w:eastAsia="宋体"/>
              </w:rPr>
            </w:pPr>
            <w:r>
              <w:rPr>
                <w:rFonts w:hint="eastAsia" w:ascii="宋体" w:hAnsi="宋体" w:eastAsia="宋体"/>
              </w:rPr>
              <w:t>供应商需提供拟投入的项目负责人在报价截止日期前1个月（即2026年4月或5月）在本单位的社保缴纳证明。</w:t>
            </w:r>
          </w:p>
        </w:tc>
        <w:tc>
          <w:tcPr>
            <w:tcW w:w="1875" w:type="dxa"/>
          </w:tcPr>
          <w:p w14:paraId="31A9CF3C">
            <w:pPr>
              <w:rPr>
                <w:rFonts w:hint="eastAsia" w:ascii="宋体" w:hAnsi="宋体" w:eastAsia="宋体"/>
              </w:rPr>
            </w:pPr>
          </w:p>
        </w:tc>
        <w:tc>
          <w:tcPr>
            <w:tcW w:w="1763" w:type="dxa"/>
          </w:tcPr>
          <w:p w14:paraId="5A8000D2">
            <w:pPr>
              <w:rPr>
                <w:rFonts w:hint="eastAsia" w:ascii="宋体" w:hAnsi="宋体" w:eastAsia="宋体"/>
              </w:rPr>
            </w:pPr>
            <w:bookmarkStart w:id="0" w:name="_GoBack"/>
            <w:bookmarkEnd w:id="0"/>
          </w:p>
        </w:tc>
        <w:tc>
          <w:tcPr>
            <w:tcW w:w="1071" w:type="dxa"/>
          </w:tcPr>
          <w:p w14:paraId="7BAC51D3">
            <w:pPr>
              <w:rPr>
                <w:rFonts w:hint="eastAsia" w:ascii="宋体" w:hAnsi="宋体" w:eastAsia="宋体"/>
              </w:rPr>
            </w:pPr>
          </w:p>
        </w:tc>
      </w:tr>
      <w:tr w14:paraId="10BE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722857D3">
            <w:pPr>
              <w:jc w:val="center"/>
              <w:rPr>
                <w:rFonts w:hint="eastAsia" w:ascii="宋体" w:hAnsi="宋体" w:eastAsia="宋体"/>
                <w:b/>
                <w:bCs/>
              </w:rPr>
            </w:pPr>
            <w:r>
              <w:rPr>
                <w:rFonts w:hint="eastAsia" w:ascii="宋体" w:hAnsi="宋体" w:eastAsia="宋体"/>
                <w:b/>
                <w:bCs/>
              </w:rPr>
              <w:t>违约与责任</w:t>
            </w:r>
          </w:p>
        </w:tc>
      </w:tr>
      <w:tr w14:paraId="55A3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F07E11">
            <w:pPr>
              <w:jc w:val="center"/>
              <w:rPr>
                <w:rFonts w:hint="eastAsia" w:ascii="宋体" w:hAnsi="宋体" w:eastAsia="宋体"/>
                <w:lang w:eastAsia="zh-CN"/>
              </w:rPr>
            </w:pPr>
            <w:r>
              <w:rPr>
                <w:rFonts w:hint="eastAsia" w:ascii="宋体" w:hAnsi="宋体" w:eastAsia="宋体"/>
                <w:lang w:val="en-US" w:eastAsia="zh-CN"/>
              </w:rPr>
              <w:t>4</w:t>
            </w:r>
          </w:p>
        </w:tc>
        <w:tc>
          <w:tcPr>
            <w:tcW w:w="2883" w:type="dxa"/>
            <w:vAlign w:val="center"/>
          </w:tcPr>
          <w:p w14:paraId="7F2126C4">
            <w:pPr>
              <w:rPr>
                <w:rFonts w:hint="eastAsia" w:ascii="宋体" w:hAnsi="宋体" w:eastAsia="宋体"/>
              </w:rPr>
            </w:pPr>
            <w:r>
              <w:rPr>
                <w:rFonts w:hint="eastAsia" w:ascii="宋体" w:hAnsi="宋体" w:eastAsia="宋体"/>
              </w:rPr>
              <w:t>拟投入的项目负责人不得随意更换，且必须在项目相对应的开展工作报吿上签字，否则视为违约，业主有权终止合同，由此产生一切后果和责任由供应商承担。</w:t>
            </w:r>
          </w:p>
        </w:tc>
        <w:tc>
          <w:tcPr>
            <w:tcW w:w="1875" w:type="dxa"/>
          </w:tcPr>
          <w:p w14:paraId="35D9302E">
            <w:pPr>
              <w:rPr>
                <w:rFonts w:hint="eastAsia" w:ascii="宋体" w:hAnsi="宋体" w:eastAsia="宋体"/>
              </w:rPr>
            </w:pPr>
          </w:p>
        </w:tc>
        <w:tc>
          <w:tcPr>
            <w:tcW w:w="1763" w:type="dxa"/>
          </w:tcPr>
          <w:p w14:paraId="681A1BAA">
            <w:pPr>
              <w:rPr>
                <w:rFonts w:hint="eastAsia" w:ascii="宋体" w:hAnsi="宋体" w:eastAsia="宋体"/>
              </w:rPr>
            </w:pPr>
          </w:p>
        </w:tc>
        <w:tc>
          <w:tcPr>
            <w:tcW w:w="1071" w:type="dxa"/>
          </w:tcPr>
          <w:p w14:paraId="4CA4497C">
            <w:pPr>
              <w:rPr>
                <w:rFonts w:hint="eastAsia" w:ascii="宋体" w:hAnsi="宋体" w:eastAsia="宋体"/>
              </w:rPr>
            </w:pPr>
          </w:p>
        </w:tc>
      </w:tr>
    </w:tbl>
    <w:p w14:paraId="54588695">
      <w:pPr>
        <w:rPr>
          <w:rFonts w:hint="eastAsia" w:ascii="宋体" w:hAnsi="宋体" w:eastAsia="宋体"/>
        </w:rPr>
      </w:pPr>
      <w:r>
        <w:rPr>
          <w:rFonts w:hint="eastAsia" w:ascii="宋体" w:hAnsi="宋体" w:eastAsia="宋体"/>
        </w:rPr>
        <w:t>说明：1.应写明对本项目采购需求的响应和偏离情况；</w:t>
      </w:r>
    </w:p>
    <w:p w14:paraId="632FE2C9">
      <w:pPr>
        <w:ind w:firstLine="630" w:firstLineChars="300"/>
        <w:rPr>
          <w:rFonts w:hint="eastAsia" w:ascii="宋体" w:hAnsi="宋体" w:eastAsia="宋体"/>
        </w:rPr>
      </w:pPr>
      <w:r>
        <w:rPr>
          <w:rFonts w:hint="eastAsia" w:ascii="宋体" w:hAnsi="宋体" w:eastAsia="宋体"/>
        </w:rPr>
        <w:t>2.应对照本项目采购需求，逐条说明对拟投入人员做出了实质性的响应，并申明响应和偏离。</w:t>
      </w:r>
      <w:r>
        <w:rPr>
          <w:rFonts w:hint="eastAsia" w:ascii="宋体" w:hAnsi="宋体" w:eastAsia="宋体"/>
          <w:b/>
          <w:bCs/>
        </w:rPr>
        <w:t>供应商必须对拟投入人员姓名、执业资格、职称、业绩等进行详细应答</w:t>
      </w:r>
      <w:r>
        <w:rPr>
          <w:rFonts w:hint="eastAsia" w:ascii="宋体" w:hAnsi="宋体" w:eastAsia="宋体"/>
        </w:rPr>
        <w:t>。如果仅注明“符合”、“满足”或简单复制采购需求，将有可能导致报价无效。</w:t>
      </w:r>
    </w:p>
    <w:p w14:paraId="38BC7C62">
      <w:pPr>
        <w:ind w:firstLine="630" w:firstLineChars="300"/>
        <w:rPr>
          <w:rFonts w:hint="eastAsia" w:ascii="宋体" w:hAnsi="宋体" w:eastAsia="宋体"/>
        </w:rPr>
      </w:pPr>
    </w:p>
    <w:p w14:paraId="3F1C1EFF">
      <w:pPr>
        <w:rPr>
          <w:rFonts w:hint="eastAsia" w:ascii="宋体" w:hAnsi="宋体" w:eastAsia="宋体"/>
        </w:rPr>
      </w:pPr>
      <w:r>
        <w:rPr>
          <w:rFonts w:hint="eastAsia" w:ascii="宋体" w:hAnsi="宋体" w:eastAsia="宋体"/>
        </w:rPr>
        <w:t>法定代表人或委托代理人签字:</w:t>
      </w:r>
    </w:p>
    <w:p w14:paraId="41D5BA89">
      <w:pPr>
        <w:rPr>
          <w:rFonts w:hint="eastAsia" w:ascii="宋体" w:hAnsi="宋体" w:eastAsia="宋体"/>
        </w:rPr>
      </w:pPr>
    </w:p>
    <w:p w14:paraId="34DDFEA5">
      <w:pPr>
        <w:rPr>
          <w:rFonts w:hint="eastAsia" w:ascii="宋体" w:hAnsi="宋体" w:eastAsia="宋体"/>
        </w:rPr>
      </w:pPr>
      <w:r>
        <w:rPr>
          <w:rFonts w:hint="eastAsia" w:ascii="宋体" w:hAnsi="宋体" w:eastAsia="宋体"/>
        </w:rPr>
        <w:t>供应商名称（盖章）：</w:t>
      </w:r>
    </w:p>
    <w:p w14:paraId="2D440867">
      <w:pPr>
        <w:rPr>
          <w:rFonts w:hint="eastAsia" w:ascii="宋体" w:hAnsi="宋体" w:eastAsia="宋体"/>
        </w:rPr>
      </w:pPr>
    </w:p>
    <w:p w14:paraId="6309E835">
      <w:pPr>
        <w:jc w:val="right"/>
        <w:rPr>
          <w:rFonts w:hint="eastAsia" w:ascii="宋体" w:hAnsi="宋体" w:eastAsia="宋体"/>
        </w:rPr>
      </w:pPr>
      <w:r>
        <w:rPr>
          <w:rFonts w:hint="eastAsia" w:ascii="宋体" w:hAnsi="宋体" w:eastAsia="宋体"/>
        </w:rPr>
        <w:t>年    月    日</w:t>
      </w:r>
    </w:p>
    <w:p w14:paraId="470E8DF8">
      <w:pPr>
        <w:rPr>
          <w:rFonts w:hint="eastAsia" w:ascii="宋体" w:hAnsi="宋体" w:eastAsia="宋体"/>
          <w:b/>
          <w:bCs/>
        </w:rPr>
      </w:pPr>
      <w:r>
        <w:rPr>
          <w:rFonts w:hint="eastAsia" w:ascii="宋体" w:hAnsi="宋体" w:eastAsia="宋体"/>
          <w:b/>
          <w:bCs/>
        </w:rPr>
        <w:t>后附拟投入本项目的项目负责人的执业资格、职称证明文件、社保缴纳证明、符合要求的业绩证明（如项目的合同协议书等相关证明文件，包含有项目名称、规模、工作范围、合同金额等内容）等：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B2"/>
    <w:rsid w:val="000B7DBE"/>
    <w:rsid w:val="001A10BC"/>
    <w:rsid w:val="0024130D"/>
    <w:rsid w:val="002D6D21"/>
    <w:rsid w:val="005B2821"/>
    <w:rsid w:val="005C7A15"/>
    <w:rsid w:val="006923B2"/>
    <w:rsid w:val="00BE4DF1"/>
    <w:rsid w:val="00C56125"/>
    <w:rsid w:val="00D8164A"/>
    <w:rsid w:val="00E35F32"/>
    <w:rsid w:val="00E71645"/>
    <w:rsid w:val="00EF25D9"/>
    <w:rsid w:val="00F50FAE"/>
    <w:rsid w:val="06BA697C"/>
    <w:rsid w:val="425546E1"/>
    <w:rsid w:val="42A27FA0"/>
    <w:rsid w:val="5C9D087A"/>
    <w:rsid w:val="661D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三线表"/>
    <w:basedOn w:val="16"/>
    <w:qFormat/>
    <w:uiPriority w:val="99"/>
    <w:rPr>
      <w:rFonts w:ascii="Times New Roman" w:hAnsi="Times New Roman" w:eastAsia="宋体" w:cs="Times New Roman"/>
      <w:kern w:val="0"/>
      <w:sz w:val="20"/>
      <w:szCs w:val="20"/>
    </w:rPr>
    <w:tblPr>
      <w:tblBorders>
        <w:top w:val="single" w:color="auto" w:sz="12" w:space="0"/>
        <w:bottom w:val="single" w:color="auto" w:sz="12" w:space="0"/>
      </w:tblBorders>
    </w:tblPr>
    <w:tblStylePr w:type="firstRow">
      <w:tcPr>
        <w:tcBorders>
          <w:bottom w:val="single" w:color="auto" w:sz="4" w:space="0"/>
        </w:tcBorders>
      </w:tcPr>
    </w:tblStyle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C9D9-0E27-4B81-BFC9-B46116FFBBE5}">
  <ds:schemaRefs/>
</ds:datastoreItem>
</file>

<file path=docProps/app.xml><?xml version="1.0" encoding="utf-8"?>
<Properties xmlns="http://schemas.openxmlformats.org/officeDocument/2006/extended-properties" xmlns:vt="http://schemas.openxmlformats.org/officeDocument/2006/docPropsVTypes">
  <Template>Normal</Template>
  <Pages>1</Pages>
  <Words>591</Words>
  <Characters>600</Characters>
  <Lines>32</Lines>
  <Paragraphs>24</Paragraphs>
  <TotalTime>1</TotalTime>
  <ScaleCrop>false</ScaleCrop>
  <LinksUpToDate>false</LinksUpToDate>
  <CharactersWithSpaces>609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2025-09-21T10:10:00Z</dcterms:created>
  <dc:creator>小宇哥 帅帅的</dc:creator>
  <cp:lastModifiedBy>红雨</cp:lastModifiedBy>
  <dcterms:modified xsi:type="dcterms:W3CDTF">2026-06-15T02:02:17Z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eyJoZGlkIjoiMDU2YTYzZTdmMmFjNGYyNTExMjE0OWJkMzc5MWY2ZjEiLCJ1c2VySWQiOiI3OTc0OTg4NTEifQ==</vt:lpwstr>
  </property>
  <property fmtid="{D5CDD505-2E9C-101B-9397-08002B2CF9AE}" pid="3" name="KSOProductBuildVer">
    <vt:lpwstr>2052-12.1.0.26895</vt:lpwstr>
  </property>
  <property fmtid="{D5CDD505-2E9C-101B-9397-08002B2CF9AE}" pid="4" name="ICV">
    <vt:lpwstr>E30B6E22CC8949D3A64C0FA69D55A41F_13</vt:lpwstr>
  </property>
</Properties>
</file>