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46E6F">
      <w:pPr>
        <w:jc w:val="center"/>
        <w:rPr>
          <w:rFonts w:hint="eastAsia"/>
          <w:sz w:val="44"/>
          <w:szCs w:val="44"/>
        </w:rPr>
      </w:pPr>
      <w:r>
        <w:rPr>
          <w:rFonts w:hint="eastAsia"/>
          <w:sz w:val="44"/>
          <w:szCs w:val="44"/>
        </w:rPr>
        <w:t>2026年广西财经学院武鸣校区阅览空间</w:t>
      </w:r>
    </w:p>
    <w:p w14:paraId="3CDD7282">
      <w:pPr>
        <w:jc w:val="center"/>
        <w:rPr>
          <w:rFonts w:hint="eastAsia"/>
          <w:sz w:val="44"/>
          <w:szCs w:val="44"/>
          <w:lang w:eastAsia="zh-CN"/>
        </w:rPr>
      </w:pPr>
      <w:r>
        <w:rPr>
          <w:rFonts w:hint="eastAsia"/>
          <w:sz w:val="44"/>
          <w:szCs w:val="44"/>
        </w:rPr>
        <w:t>环境美化服务采购项目</w:t>
      </w:r>
      <w:r>
        <w:rPr>
          <w:rFonts w:hint="eastAsia"/>
          <w:sz w:val="44"/>
          <w:szCs w:val="44"/>
          <w:lang w:eastAsia="zh-CN"/>
        </w:rPr>
        <w:t>成交</w:t>
      </w:r>
      <w:r>
        <w:rPr>
          <w:rFonts w:hint="eastAsia"/>
          <w:sz w:val="44"/>
          <w:szCs w:val="44"/>
          <w:lang w:val="en-US" w:eastAsia="zh-CN"/>
        </w:rPr>
        <w:t>结果</w:t>
      </w:r>
      <w:r>
        <w:rPr>
          <w:rFonts w:hint="eastAsia"/>
          <w:sz w:val="44"/>
          <w:szCs w:val="44"/>
          <w:lang w:eastAsia="zh-CN"/>
        </w:rPr>
        <w:t>公告</w:t>
      </w:r>
    </w:p>
    <w:p w14:paraId="33E0A392">
      <w:pPr>
        <w:ind w:firstLine="560" w:firstLineChars="200"/>
        <w:rPr>
          <w:rFonts w:hint="eastAsia"/>
          <w:sz w:val="28"/>
          <w:szCs w:val="28"/>
          <w:lang w:eastAsia="zh-CN"/>
        </w:rPr>
      </w:pPr>
      <w:r>
        <w:rPr>
          <w:rFonts w:hint="eastAsia"/>
          <w:sz w:val="28"/>
          <w:szCs w:val="28"/>
          <w:lang w:eastAsia="zh-CN"/>
        </w:rPr>
        <w:t>一、采购项目名称：2026年广西财经学院武鸣校区阅览空间环境美化服务采购项目</w:t>
      </w:r>
    </w:p>
    <w:p w14:paraId="37898C05">
      <w:pPr>
        <w:ind w:firstLine="560" w:firstLineChars="200"/>
        <w:rPr>
          <w:rFonts w:hint="eastAsia"/>
          <w:sz w:val="28"/>
          <w:szCs w:val="28"/>
          <w:lang w:eastAsia="zh-CN"/>
        </w:rPr>
      </w:pPr>
      <w:r>
        <w:rPr>
          <w:rFonts w:hint="eastAsia"/>
          <w:sz w:val="28"/>
          <w:szCs w:val="28"/>
          <w:lang w:eastAsia="zh-CN"/>
        </w:rPr>
        <w:t>二、公告日期：2026年</w:t>
      </w:r>
      <w:r>
        <w:rPr>
          <w:rFonts w:hint="eastAsia"/>
          <w:sz w:val="28"/>
          <w:szCs w:val="28"/>
          <w:lang w:val="en-US" w:eastAsia="zh-CN"/>
        </w:rPr>
        <w:t>8</w:t>
      </w:r>
      <w:r>
        <w:rPr>
          <w:rFonts w:hint="eastAsia"/>
          <w:sz w:val="28"/>
          <w:szCs w:val="28"/>
          <w:lang w:eastAsia="zh-CN"/>
        </w:rPr>
        <w:t>月</w:t>
      </w:r>
      <w:r>
        <w:rPr>
          <w:rFonts w:hint="eastAsia"/>
          <w:sz w:val="28"/>
          <w:szCs w:val="28"/>
          <w:lang w:val="en-US" w:eastAsia="zh-CN"/>
        </w:rPr>
        <w:t>9</w:t>
      </w:r>
      <w:r>
        <w:rPr>
          <w:rFonts w:hint="eastAsia"/>
          <w:sz w:val="28"/>
          <w:szCs w:val="28"/>
          <w:lang w:eastAsia="zh-CN"/>
        </w:rPr>
        <w:t>日</w:t>
      </w:r>
    </w:p>
    <w:p w14:paraId="4A0214E5">
      <w:pPr>
        <w:ind w:firstLine="560" w:firstLineChars="200"/>
        <w:rPr>
          <w:rFonts w:hint="eastAsia"/>
          <w:sz w:val="28"/>
          <w:szCs w:val="28"/>
          <w:lang w:eastAsia="zh-CN"/>
        </w:rPr>
      </w:pPr>
      <w:r>
        <w:rPr>
          <w:rFonts w:hint="eastAsia"/>
          <w:sz w:val="28"/>
          <w:szCs w:val="28"/>
          <w:lang w:eastAsia="zh-CN"/>
        </w:rPr>
        <w:t>三、评审日期：2026年8月</w:t>
      </w:r>
      <w:r>
        <w:rPr>
          <w:rFonts w:hint="eastAsia"/>
          <w:sz w:val="28"/>
          <w:szCs w:val="28"/>
          <w:lang w:val="en-US" w:eastAsia="zh-CN"/>
        </w:rPr>
        <w:t>13</w:t>
      </w:r>
      <w:r>
        <w:rPr>
          <w:rFonts w:hint="eastAsia"/>
          <w:sz w:val="28"/>
          <w:szCs w:val="28"/>
          <w:lang w:eastAsia="zh-CN"/>
        </w:rPr>
        <w:t>日</w:t>
      </w:r>
    </w:p>
    <w:p w14:paraId="3572807B">
      <w:pPr>
        <w:ind w:firstLine="560" w:firstLineChars="200"/>
        <w:rPr>
          <w:rFonts w:hint="default"/>
          <w:sz w:val="28"/>
          <w:szCs w:val="28"/>
          <w:lang w:val="en-US" w:eastAsia="zh-CN"/>
        </w:rPr>
      </w:pPr>
      <w:r>
        <w:rPr>
          <w:rFonts w:hint="eastAsia"/>
          <w:sz w:val="28"/>
          <w:szCs w:val="28"/>
          <w:lang w:eastAsia="zh-CN"/>
        </w:rPr>
        <w:t>评审地点：南宁市明秀西路100号广西财经学院明秀校区图书馆</w:t>
      </w:r>
      <w:r>
        <w:rPr>
          <w:rFonts w:hint="eastAsia"/>
          <w:sz w:val="28"/>
          <w:szCs w:val="28"/>
          <w:lang w:val="en-US" w:eastAsia="zh-CN"/>
        </w:rPr>
        <w:t>2楼大厅</w:t>
      </w:r>
    </w:p>
    <w:p w14:paraId="6B06A5B2">
      <w:pPr>
        <w:ind w:firstLine="560" w:firstLineChars="200"/>
        <w:rPr>
          <w:rFonts w:hint="eastAsia"/>
          <w:sz w:val="28"/>
          <w:szCs w:val="28"/>
          <w:lang w:eastAsia="zh-CN"/>
        </w:rPr>
      </w:pPr>
      <w:r>
        <w:rPr>
          <w:rFonts w:hint="eastAsia"/>
          <w:sz w:val="28"/>
          <w:szCs w:val="28"/>
          <w:lang w:eastAsia="zh-CN"/>
        </w:rPr>
        <w:t>评委名单：朱璟、杨娜、唐元平</w:t>
      </w:r>
    </w:p>
    <w:p w14:paraId="0B647E90">
      <w:pPr>
        <w:ind w:firstLine="560" w:firstLineChars="200"/>
        <w:rPr>
          <w:rFonts w:hint="eastAsia"/>
          <w:sz w:val="28"/>
          <w:szCs w:val="28"/>
          <w:lang w:eastAsia="zh-CN"/>
        </w:rPr>
      </w:pPr>
      <w:r>
        <w:rPr>
          <w:rFonts w:hint="eastAsia"/>
          <w:sz w:val="28"/>
          <w:szCs w:val="28"/>
          <w:lang w:eastAsia="zh-CN"/>
        </w:rPr>
        <w:t>四、成交信息：</w:t>
      </w:r>
    </w:p>
    <w:p w14:paraId="2253DDD1">
      <w:pPr>
        <w:ind w:firstLine="560" w:firstLineChars="200"/>
        <w:rPr>
          <w:rFonts w:hint="eastAsia"/>
          <w:sz w:val="28"/>
          <w:szCs w:val="28"/>
          <w:lang w:eastAsia="zh-CN"/>
        </w:rPr>
      </w:pPr>
      <w:r>
        <w:rPr>
          <w:rFonts w:hint="eastAsia"/>
          <w:sz w:val="28"/>
          <w:szCs w:val="28"/>
          <w:lang w:eastAsia="zh-CN"/>
        </w:rPr>
        <w:t>1.成交供应商名称：广西安康文化科技有限公司</w:t>
      </w:r>
    </w:p>
    <w:p w14:paraId="5C21D280">
      <w:pPr>
        <w:ind w:firstLine="560" w:firstLineChars="200"/>
        <w:rPr>
          <w:rFonts w:hint="default"/>
          <w:sz w:val="28"/>
          <w:szCs w:val="28"/>
          <w:lang w:val="en-US" w:eastAsia="zh-CN"/>
        </w:rPr>
      </w:pPr>
      <w:r>
        <w:rPr>
          <w:rFonts w:hint="eastAsia"/>
          <w:sz w:val="28"/>
          <w:szCs w:val="28"/>
          <w:lang w:eastAsia="zh-CN"/>
        </w:rPr>
        <w:t>2.成交金额（人民币）：</w:t>
      </w:r>
      <w:r>
        <w:rPr>
          <w:rFonts w:hint="eastAsia"/>
          <w:sz w:val="28"/>
          <w:szCs w:val="28"/>
          <w:lang w:val="en-US" w:eastAsia="zh-CN"/>
        </w:rPr>
        <w:t>31200.00（叁万壹仟贰佰元整）</w:t>
      </w:r>
    </w:p>
    <w:p w14:paraId="277E3601">
      <w:pPr>
        <w:ind w:firstLine="560" w:firstLineChars="200"/>
        <w:rPr>
          <w:rFonts w:hint="eastAsia"/>
          <w:sz w:val="28"/>
          <w:szCs w:val="28"/>
          <w:lang w:eastAsia="zh-CN"/>
        </w:rPr>
      </w:pPr>
      <w:r>
        <w:rPr>
          <w:rFonts w:hint="eastAsia"/>
          <w:sz w:val="28"/>
          <w:szCs w:val="28"/>
          <w:lang w:eastAsia="zh-CN"/>
        </w:rPr>
        <w:t>五、成交结果公告期限：自成交结果公告发布之日起一个工作日。</w:t>
      </w:r>
    </w:p>
    <w:p w14:paraId="4E752FB9">
      <w:pPr>
        <w:ind w:firstLine="560" w:firstLineChars="200"/>
        <w:rPr>
          <w:rFonts w:hint="eastAsia"/>
          <w:sz w:val="28"/>
          <w:szCs w:val="28"/>
          <w:lang w:eastAsia="zh-CN"/>
        </w:rPr>
      </w:pPr>
      <w:r>
        <w:rPr>
          <w:rFonts w:hint="eastAsia"/>
          <w:sz w:val="28"/>
          <w:szCs w:val="28"/>
          <w:lang w:eastAsia="zh-CN"/>
        </w:rPr>
        <w:t>六、各报价人对上述评定结果如有异议，请在成交结果公告期限届满之日起三个工作日内以书面形式由法定代表人或投标人代表签字并加盖单位公章，并附相关有效证明材料，向我校图书馆反映，逾期将不再受理。</w:t>
      </w:r>
    </w:p>
    <w:p w14:paraId="4546127D">
      <w:pPr>
        <w:ind w:firstLine="560" w:firstLineChars="200"/>
        <w:rPr>
          <w:rFonts w:hint="eastAsia"/>
          <w:sz w:val="28"/>
          <w:szCs w:val="28"/>
          <w:lang w:eastAsia="zh-CN"/>
        </w:rPr>
      </w:pPr>
      <w:r>
        <w:rPr>
          <w:rFonts w:hint="eastAsia"/>
          <w:sz w:val="28"/>
          <w:szCs w:val="28"/>
          <w:lang w:eastAsia="zh-CN"/>
        </w:rPr>
        <w:t xml:space="preserve">七、凡对本次公告内容提出询问，请按以下方式联系：  </w:t>
      </w:r>
    </w:p>
    <w:p w14:paraId="7A93ECB8">
      <w:pPr>
        <w:ind w:firstLine="560" w:firstLineChars="200"/>
        <w:rPr>
          <w:rFonts w:hint="eastAsia"/>
          <w:sz w:val="28"/>
          <w:szCs w:val="28"/>
          <w:lang w:eastAsia="zh-CN"/>
        </w:rPr>
      </w:pPr>
      <w:r>
        <w:rPr>
          <w:rFonts w:hint="eastAsia"/>
          <w:sz w:val="28"/>
          <w:szCs w:val="28"/>
          <w:lang w:eastAsia="zh-CN"/>
        </w:rPr>
        <w:t>采购联系人：唐老师</w:t>
      </w:r>
    </w:p>
    <w:p w14:paraId="78F05C99">
      <w:pPr>
        <w:ind w:firstLine="560" w:firstLineChars="200"/>
        <w:rPr>
          <w:rFonts w:hint="eastAsia"/>
          <w:sz w:val="28"/>
          <w:szCs w:val="28"/>
          <w:lang w:eastAsia="zh-CN"/>
        </w:rPr>
      </w:pPr>
      <w:r>
        <w:rPr>
          <w:rFonts w:hint="eastAsia"/>
          <w:sz w:val="28"/>
          <w:szCs w:val="28"/>
          <w:lang w:eastAsia="zh-CN"/>
        </w:rPr>
        <w:t>联系地址：南宁市明秀西路100号广西财经学院明秀校区</w:t>
      </w:r>
    </w:p>
    <w:p w14:paraId="7F90A3EE">
      <w:pPr>
        <w:ind w:firstLine="560" w:firstLineChars="200"/>
        <w:rPr>
          <w:rFonts w:hint="default"/>
          <w:sz w:val="28"/>
          <w:szCs w:val="28"/>
          <w:lang w:val="en-US" w:eastAsia="zh-CN"/>
        </w:rPr>
      </w:pPr>
      <w:r>
        <w:rPr>
          <w:rFonts w:hint="eastAsia"/>
          <w:sz w:val="28"/>
          <w:szCs w:val="28"/>
          <w:lang w:eastAsia="zh-CN"/>
        </w:rPr>
        <w:t>联系电话：</w:t>
      </w:r>
      <w:r>
        <w:rPr>
          <w:rFonts w:hint="eastAsia"/>
          <w:sz w:val="28"/>
          <w:szCs w:val="28"/>
          <w:lang w:val="en-US" w:eastAsia="zh-CN"/>
        </w:rPr>
        <w:t>13481006268</w:t>
      </w:r>
    </w:p>
    <w:p w14:paraId="57B35DB8">
      <w:pPr>
        <w:rPr>
          <w:rFonts w:hint="eastAsia"/>
          <w:sz w:val="28"/>
          <w:szCs w:val="28"/>
          <w:lang w:eastAsia="zh-CN"/>
        </w:rPr>
      </w:pPr>
    </w:p>
    <w:p w14:paraId="7F256D51">
      <w:pPr>
        <w:ind w:firstLine="560" w:firstLineChars="200"/>
        <w:rPr>
          <w:rFonts w:hint="eastAsia"/>
          <w:sz w:val="28"/>
          <w:szCs w:val="28"/>
          <w:lang w:eastAsia="zh-CN"/>
        </w:rPr>
      </w:pPr>
      <w:r>
        <w:rPr>
          <w:rFonts w:hint="eastAsia"/>
          <w:sz w:val="28"/>
          <w:szCs w:val="28"/>
          <w:lang w:eastAsia="zh-CN"/>
        </w:rPr>
        <w:t>谨对各投标单位给予本次询价工作的大力支持表示衷心的感谢。</w:t>
      </w:r>
    </w:p>
    <w:p w14:paraId="69D0D320">
      <w:pPr>
        <w:rPr>
          <w:rFonts w:hint="eastAsia"/>
          <w:sz w:val="28"/>
          <w:szCs w:val="28"/>
          <w:lang w:eastAsia="zh-CN"/>
        </w:rPr>
      </w:pPr>
    </w:p>
    <w:p w14:paraId="36974BBF">
      <w:pPr>
        <w:rPr>
          <w:rFonts w:hint="eastAsia"/>
          <w:sz w:val="28"/>
          <w:szCs w:val="28"/>
          <w:lang w:eastAsia="zh-CN"/>
        </w:rPr>
      </w:pPr>
    </w:p>
    <w:p w14:paraId="2540C6F7">
      <w:pPr>
        <w:jc w:val="center"/>
        <w:rPr>
          <w:rFonts w:hint="eastAsia"/>
          <w:sz w:val="28"/>
          <w:szCs w:val="28"/>
          <w:lang w:eastAsia="zh-CN"/>
        </w:rPr>
      </w:pPr>
      <w:r>
        <w:rPr>
          <w:rFonts w:hint="eastAsia"/>
          <w:sz w:val="28"/>
          <w:szCs w:val="28"/>
          <w:lang w:val="en-US" w:eastAsia="zh-CN"/>
        </w:rPr>
        <w:t xml:space="preserve">                </w:t>
      </w:r>
      <w:r>
        <w:rPr>
          <w:rFonts w:hint="eastAsia"/>
          <w:sz w:val="28"/>
          <w:szCs w:val="28"/>
          <w:lang w:eastAsia="zh-CN"/>
        </w:rPr>
        <w:t xml:space="preserve">广西财经学院图书馆   </w:t>
      </w:r>
    </w:p>
    <w:p w14:paraId="0E378CEE">
      <w:pPr>
        <w:jc w:val="center"/>
        <w:rPr>
          <w:rFonts w:hint="eastAsia"/>
          <w:sz w:val="28"/>
          <w:szCs w:val="28"/>
          <w:lang w:eastAsia="zh-CN"/>
        </w:rPr>
      </w:pPr>
      <w:r>
        <w:rPr>
          <w:rFonts w:hint="eastAsia"/>
          <w:sz w:val="28"/>
          <w:szCs w:val="28"/>
          <w:lang w:val="en-US" w:eastAsia="zh-CN"/>
        </w:rPr>
        <w:t xml:space="preserve">                 </w:t>
      </w:r>
      <w:r>
        <w:rPr>
          <w:rFonts w:hint="eastAsia"/>
          <w:sz w:val="28"/>
          <w:szCs w:val="28"/>
          <w:lang w:eastAsia="zh-CN"/>
        </w:rPr>
        <w:t>2026年8月</w:t>
      </w:r>
      <w:r>
        <w:rPr>
          <w:rFonts w:hint="eastAsia"/>
          <w:sz w:val="28"/>
          <w:szCs w:val="28"/>
          <w:lang w:val="en-US" w:eastAsia="zh-CN"/>
        </w:rPr>
        <w:t>14</w:t>
      </w:r>
      <w:r>
        <w:rPr>
          <w:rFonts w:hint="eastAsia"/>
          <w:sz w:val="28"/>
          <w:szCs w:val="28"/>
          <w:lang w:eastAsia="zh-CN"/>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0E14A6"/>
    <w:rsid w:val="04E73F2E"/>
    <w:rsid w:val="11D64835"/>
    <w:rsid w:val="19AF37EC"/>
    <w:rsid w:val="1EB53B30"/>
    <w:rsid w:val="23CB7951"/>
    <w:rsid w:val="25257535"/>
    <w:rsid w:val="43236A0A"/>
    <w:rsid w:val="5A987886"/>
    <w:rsid w:val="5B0E14A6"/>
    <w:rsid w:val="60854409"/>
    <w:rsid w:val="67423054"/>
    <w:rsid w:val="72247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415</Words>
  <Characters>455</Characters>
  <Lines>0</Lines>
  <Paragraphs>0</Paragraphs>
  <TotalTime>10</TotalTime>
  <ScaleCrop>false</ScaleCrop>
  <LinksUpToDate>false</LinksUpToDate>
  <CharactersWithSpaces>493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2026-08-13T07:48:00Z</dcterms:created>
  <dc:creator>唐元平</dc:creator>
  <cp:lastModifiedBy>耳朵飘扬</cp:lastModifiedBy>
  <dcterms:modified xsi:type="dcterms:W3CDTF">2026-08-14T06:42:18Z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EAA26D33145C41B7BE7D0C38B658E789_13</vt:lpwstr>
  </property>
  <property fmtid="{D5CDD505-2E9C-101B-9397-08002B2CF9AE}" pid="4" name="KSOTemplateDocerSaveRecord">
    <vt:lpwstr>eyJoZGlkIjoiY2MwMDE3MjFmZmJkZWUwZTcxOWNkZjJkM2Y3ZjM4ZWYiLCJ1c2VySWQiOiI2NjQyODMzMzUifQ==</vt:lpwstr>
  </property>
</Properties>
</file>