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EF" w:rsidRDefault="00C377EF" w:rsidP="00C377EF">
      <w:pPr>
        <w:jc w:val="center"/>
        <w:rPr>
          <w:rFonts w:asciiTheme="minorEastAsia" w:hAnsiTheme="minorEastAsia"/>
          <w:b/>
          <w:sz w:val="30"/>
          <w:szCs w:val="30"/>
        </w:rPr>
      </w:pPr>
      <w:r w:rsidRPr="008162C6">
        <w:rPr>
          <w:rFonts w:asciiTheme="minorEastAsia" w:hAnsiTheme="minorEastAsia" w:hint="eastAsia"/>
          <w:b/>
          <w:sz w:val="30"/>
          <w:szCs w:val="30"/>
        </w:rPr>
        <w:t>201</w:t>
      </w:r>
      <w:r>
        <w:rPr>
          <w:rFonts w:asciiTheme="minorEastAsia" w:hAnsiTheme="minorEastAsia" w:hint="eastAsia"/>
          <w:b/>
          <w:sz w:val="30"/>
          <w:szCs w:val="30"/>
        </w:rPr>
        <w:t>8</w:t>
      </w:r>
      <w:r w:rsidRPr="008162C6">
        <w:rPr>
          <w:rFonts w:asciiTheme="minorEastAsia" w:hAnsiTheme="minorEastAsia" w:hint="eastAsia"/>
          <w:b/>
          <w:sz w:val="30"/>
          <w:szCs w:val="30"/>
        </w:rPr>
        <w:t>年资产评估师资格考试宣传</w:t>
      </w:r>
      <w:r>
        <w:rPr>
          <w:rFonts w:asciiTheme="minorEastAsia" w:hAnsiTheme="minorEastAsia" w:hint="eastAsia"/>
          <w:b/>
          <w:sz w:val="30"/>
          <w:szCs w:val="30"/>
        </w:rPr>
        <w:t>资料</w:t>
      </w:r>
    </w:p>
    <w:p w:rsidR="00C377EF" w:rsidRPr="008162C6" w:rsidRDefault="00C377EF" w:rsidP="00C377EF">
      <w:pPr>
        <w:spacing w:line="540" w:lineRule="exact"/>
        <w:jc w:val="center"/>
        <w:rPr>
          <w:rFonts w:asciiTheme="minorEastAsia" w:hAnsiTheme="minorEastAsia"/>
          <w:b/>
          <w:sz w:val="30"/>
          <w:szCs w:val="30"/>
        </w:rPr>
      </w:pPr>
    </w:p>
    <w:p w:rsidR="00C377EF" w:rsidRPr="003E58E4" w:rsidRDefault="00C377EF" w:rsidP="00C377EF">
      <w:pPr>
        <w:spacing w:line="540" w:lineRule="exact"/>
        <w:ind w:firstLine="645"/>
        <w:rPr>
          <w:rFonts w:asciiTheme="minorEastAsia" w:hAnsiTheme="minorEastAsia"/>
          <w:b/>
          <w:sz w:val="28"/>
        </w:rPr>
      </w:pPr>
      <w:r w:rsidRPr="003E58E4">
        <w:rPr>
          <w:rFonts w:asciiTheme="minorEastAsia" w:hAnsiTheme="minorEastAsia" w:hint="eastAsia"/>
          <w:b/>
          <w:sz w:val="28"/>
        </w:rPr>
        <w:t>【资产评估行业】</w:t>
      </w:r>
    </w:p>
    <w:p w:rsidR="00C377EF" w:rsidRPr="003E58E4" w:rsidRDefault="00C377EF" w:rsidP="00C377EF">
      <w:pPr>
        <w:spacing w:line="540" w:lineRule="exact"/>
        <w:ind w:firstLine="645"/>
        <w:rPr>
          <w:rFonts w:ascii="仿宋" w:eastAsia="仿宋" w:hAnsi="仿宋"/>
          <w:sz w:val="32"/>
          <w:szCs w:val="32"/>
        </w:rPr>
      </w:pPr>
      <w:r>
        <w:rPr>
          <w:rFonts w:ascii="仿宋" w:eastAsia="仿宋" w:hAnsi="仿宋" w:hint="eastAsia"/>
          <w:sz w:val="32"/>
          <w:szCs w:val="32"/>
        </w:rPr>
        <w:t>中</w:t>
      </w:r>
      <w:r w:rsidRPr="003E58E4">
        <w:rPr>
          <w:rFonts w:ascii="仿宋" w:eastAsia="仿宋" w:hAnsi="仿宋" w:hint="eastAsia"/>
          <w:sz w:val="32"/>
          <w:szCs w:val="32"/>
        </w:rPr>
        <w:t>国</w:t>
      </w:r>
      <w:r>
        <w:rPr>
          <w:rFonts w:ascii="仿宋" w:eastAsia="仿宋" w:hAnsi="仿宋" w:hint="eastAsia"/>
          <w:sz w:val="32"/>
          <w:szCs w:val="32"/>
        </w:rPr>
        <w:t>资产</w:t>
      </w:r>
      <w:r w:rsidRPr="003E58E4">
        <w:rPr>
          <w:rFonts w:ascii="仿宋" w:eastAsia="仿宋" w:hAnsi="仿宋" w:hint="eastAsia"/>
          <w:sz w:val="32"/>
          <w:szCs w:val="32"/>
        </w:rPr>
        <w:t>评估行业</w:t>
      </w:r>
      <w:r>
        <w:rPr>
          <w:rFonts w:ascii="仿宋" w:eastAsia="仿宋" w:hAnsi="仿宋" w:hint="eastAsia"/>
          <w:sz w:val="32"/>
          <w:szCs w:val="32"/>
        </w:rPr>
        <w:t>是与改革开放相伴而生的，</w:t>
      </w:r>
      <w:r w:rsidRPr="003E58E4">
        <w:rPr>
          <w:rFonts w:ascii="仿宋" w:eastAsia="仿宋" w:hAnsi="仿宋" w:hint="eastAsia"/>
          <w:sz w:val="32"/>
          <w:szCs w:val="32"/>
        </w:rPr>
        <w:t>经过近</w:t>
      </w:r>
      <w:r w:rsidRPr="003E58E4">
        <w:rPr>
          <w:rFonts w:ascii="仿宋" w:eastAsia="仿宋" w:hAnsi="仿宋"/>
          <w:sz w:val="32"/>
          <w:szCs w:val="32"/>
        </w:rPr>
        <w:t>30</w:t>
      </w:r>
      <w:r w:rsidRPr="003E58E4">
        <w:rPr>
          <w:rFonts w:ascii="仿宋" w:eastAsia="仿宋" w:hAnsi="仿宋" w:hint="eastAsia"/>
          <w:sz w:val="32"/>
          <w:szCs w:val="32"/>
        </w:rPr>
        <w:t>年的发展，已经成为规范市场运行、优化资源配置、推动经济发展的重要专业力量</w:t>
      </w:r>
      <w:r>
        <w:rPr>
          <w:rFonts w:ascii="仿宋" w:eastAsia="仿宋" w:hAnsi="仿宋" w:hint="eastAsia"/>
          <w:sz w:val="32"/>
          <w:szCs w:val="32"/>
        </w:rPr>
        <w:t>，评估服务对象涵盖国有企业、非公经济、政府部门、各类事业单位等，评估服务领域包括企业改制、资产转让、并购重组、金融监管、司法鉴证、公允价值确定、资产管理、尽职调查、绩效评价等</w:t>
      </w:r>
      <w:r w:rsidRPr="003E58E4">
        <w:rPr>
          <w:rFonts w:ascii="仿宋" w:eastAsia="仿宋" w:hAnsi="仿宋" w:hint="eastAsia"/>
          <w:sz w:val="32"/>
          <w:szCs w:val="32"/>
        </w:rPr>
        <w:t>。为维护国有资本权益，</w:t>
      </w:r>
      <w:r>
        <w:rPr>
          <w:rFonts w:ascii="仿宋" w:eastAsia="仿宋" w:hAnsi="仿宋" w:hint="eastAsia"/>
          <w:sz w:val="32"/>
          <w:szCs w:val="32"/>
        </w:rPr>
        <w:t>促进</w:t>
      </w:r>
      <w:r w:rsidRPr="003E58E4">
        <w:rPr>
          <w:rFonts w:ascii="仿宋" w:eastAsia="仿宋" w:hAnsi="仿宋" w:hint="eastAsia"/>
          <w:sz w:val="32"/>
          <w:szCs w:val="32"/>
        </w:rPr>
        <w:t>资本市场</w:t>
      </w:r>
      <w:r>
        <w:rPr>
          <w:rFonts w:ascii="仿宋" w:eastAsia="仿宋" w:hAnsi="仿宋" w:hint="eastAsia"/>
          <w:sz w:val="32"/>
          <w:szCs w:val="32"/>
        </w:rPr>
        <w:t>发展</w:t>
      </w:r>
      <w:r w:rsidRPr="003E58E4">
        <w:rPr>
          <w:rFonts w:ascii="仿宋" w:eastAsia="仿宋" w:hAnsi="仿宋" w:hint="eastAsia"/>
          <w:sz w:val="32"/>
          <w:szCs w:val="32"/>
        </w:rPr>
        <w:t>，防范金融系统风险，保障社会公众利益和国家经济安全，推进国家治理体系和治理能力现代化，做出了重要贡献。</w:t>
      </w:r>
      <w:r w:rsidRPr="003E58E4">
        <w:rPr>
          <w:rFonts w:ascii="仿宋" w:eastAsia="仿宋" w:hAnsi="仿宋"/>
          <w:sz w:val="32"/>
          <w:szCs w:val="32"/>
        </w:rPr>
        <w:t>2016年7月2日，《资产评</w:t>
      </w:r>
      <w:r w:rsidRPr="003E58E4">
        <w:rPr>
          <w:rFonts w:ascii="仿宋" w:eastAsia="仿宋" w:hAnsi="仿宋" w:hint="eastAsia"/>
          <w:sz w:val="32"/>
          <w:szCs w:val="32"/>
        </w:rPr>
        <w:t>估法》</w:t>
      </w:r>
      <w:r>
        <w:rPr>
          <w:rFonts w:ascii="仿宋" w:eastAsia="仿宋" w:hAnsi="仿宋" w:hint="eastAsia"/>
          <w:sz w:val="32"/>
          <w:szCs w:val="32"/>
        </w:rPr>
        <w:t>颁布</w:t>
      </w:r>
      <w:r w:rsidRPr="003E58E4">
        <w:rPr>
          <w:rFonts w:ascii="仿宋" w:eastAsia="仿宋" w:hAnsi="仿宋" w:hint="eastAsia"/>
          <w:sz w:val="32"/>
          <w:szCs w:val="32"/>
        </w:rPr>
        <w:t>，</w:t>
      </w:r>
      <w:r>
        <w:rPr>
          <w:rFonts w:ascii="仿宋" w:eastAsia="仿宋" w:hAnsi="仿宋" w:hint="eastAsia"/>
          <w:sz w:val="32"/>
          <w:szCs w:val="32"/>
        </w:rPr>
        <w:t>确立了资产评估行业法律地位，</w:t>
      </w:r>
      <w:r w:rsidRPr="003E58E4">
        <w:rPr>
          <w:rFonts w:ascii="仿宋" w:eastAsia="仿宋" w:hAnsi="仿宋" w:hint="eastAsia"/>
          <w:sz w:val="32"/>
          <w:szCs w:val="32"/>
        </w:rPr>
        <w:t>标志着资产评估行业进入全面发展的新时代。</w:t>
      </w:r>
    </w:p>
    <w:p w:rsidR="00C377EF" w:rsidRPr="003E58E4" w:rsidRDefault="00C377EF" w:rsidP="00C377EF">
      <w:pPr>
        <w:spacing w:line="540" w:lineRule="exact"/>
        <w:ind w:firstLine="645"/>
        <w:rPr>
          <w:rFonts w:asciiTheme="minorEastAsia" w:hAnsiTheme="minorEastAsia"/>
          <w:b/>
          <w:sz w:val="30"/>
        </w:rPr>
      </w:pPr>
      <w:r w:rsidRPr="003E58E4">
        <w:rPr>
          <w:rFonts w:asciiTheme="minorEastAsia" w:hAnsiTheme="minorEastAsia" w:hint="eastAsia"/>
          <w:b/>
          <w:sz w:val="30"/>
        </w:rPr>
        <w:t>【就业前景】</w:t>
      </w:r>
    </w:p>
    <w:p w:rsidR="00C377EF"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资产评估师的职业发展前景十分广阔，</w:t>
      </w:r>
      <w:r>
        <w:rPr>
          <w:rFonts w:ascii="仿宋" w:eastAsia="仿宋" w:hAnsi="仿宋" w:hint="eastAsia"/>
          <w:sz w:val="32"/>
          <w:szCs w:val="32"/>
        </w:rPr>
        <w:t>随着改革开放不断深入和《资产评估法》的实施，资产评估行业进入发展黄金期，评估行业及社会各界对评估人才的需求急剧增加。资产评估师不仅可以在评估机构或相关专业服务机构专职从事资产评估业务，还可以选择在大型国有企业、上市公司、金融机构、行政事业单位，从事</w:t>
      </w:r>
      <w:r w:rsidRPr="004A0818">
        <w:rPr>
          <w:rFonts w:ascii="仿宋" w:eastAsia="仿宋" w:hAnsi="仿宋" w:hint="eastAsia"/>
          <w:sz w:val="32"/>
          <w:szCs w:val="32"/>
        </w:rPr>
        <w:t>与资产评估相关的企业价值</w:t>
      </w:r>
      <w:r>
        <w:rPr>
          <w:rFonts w:ascii="仿宋" w:eastAsia="仿宋" w:hAnsi="仿宋" w:hint="eastAsia"/>
          <w:sz w:val="32"/>
          <w:szCs w:val="32"/>
        </w:rPr>
        <w:t>估值与认定、抵质押品价值评估、投资项目选择、资产管理、</w:t>
      </w:r>
      <w:r w:rsidRPr="004A0818">
        <w:rPr>
          <w:rFonts w:ascii="仿宋" w:eastAsia="仿宋" w:hAnsi="仿宋" w:hint="eastAsia"/>
          <w:sz w:val="32"/>
          <w:szCs w:val="32"/>
        </w:rPr>
        <w:t>并购</w:t>
      </w:r>
      <w:r>
        <w:rPr>
          <w:rFonts w:ascii="仿宋" w:eastAsia="仿宋" w:hAnsi="仿宋" w:hint="eastAsia"/>
          <w:sz w:val="32"/>
          <w:szCs w:val="32"/>
        </w:rPr>
        <w:t>咨询、财务顾问、</w:t>
      </w:r>
      <w:r w:rsidRPr="004A0818">
        <w:rPr>
          <w:rFonts w:ascii="仿宋" w:eastAsia="仿宋" w:hAnsi="仿宋" w:hint="eastAsia"/>
          <w:sz w:val="32"/>
          <w:szCs w:val="32"/>
        </w:rPr>
        <w:t>尽职调查</w:t>
      </w:r>
      <w:r>
        <w:rPr>
          <w:rFonts w:ascii="仿宋" w:eastAsia="仿宋" w:hAnsi="仿宋" w:hint="eastAsia"/>
          <w:sz w:val="32"/>
          <w:szCs w:val="32"/>
        </w:rPr>
        <w:t>等工作</w:t>
      </w:r>
      <w:r w:rsidRPr="003E58E4">
        <w:rPr>
          <w:rFonts w:ascii="仿宋" w:eastAsia="仿宋" w:hAnsi="仿宋" w:hint="eastAsia"/>
          <w:sz w:val="32"/>
          <w:szCs w:val="32"/>
        </w:rPr>
        <w:t>。</w:t>
      </w:r>
    </w:p>
    <w:p w:rsidR="00C377EF" w:rsidRDefault="00C377EF" w:rsidP="00C377EF">
      <w:pPr>
        <w:spacing w:line="540" w:lineRule="exact"/>
        <w:ind w:firstLine="645"/>
        <w:rPr>
          <w:rFonts w:ascii="仿宋" w:eastAsia="仿宋" w:hAnsi="仿宋"/>
          <w:sz w:val="32"/>
          <w:szCs w:val="32"/>
        </w:rPr>
      </w:pPr>
      <w:r>
        <w:rPr>
          <w:rFonts w:ascii="仿宋" w:eastAsia="仿宋" w:hAnsi="仿宋" w:hint="eastAsia"/>
          <w:sz w:val="32"/>
          <w:szCs w:val="32"/>
        </w:rPr>
        <w:t>考取资产评估师资格是通往职场金字塔的“金钥匙”，必将为个人职业发展和价值实现提供广阔的舞台和空间。</w:t>
      </w:r>
    </w:p>
    <w:p w:rsidR="00C377EF" w:rsidRPr="003E58E4" w:rsidRDefault="00C377EF" w:rsidP="00C377EF">
      <w:pPr>
        <w:spacing w:line="540" w:lineRule="exact"/>
        <w:ind w:firstLine="645"/>
        <w:rPr>
          <w:rFonts w:asciiTheme="minorEastAsia" w:hAnsiTheme="minorEastAsia"/>
          <w:b/>
          <w:sz w:val="30"/>
        </w:rPr>
      </w:pPr>
      <w:r w:rsidRPr="003E58E4">
        <w:rPr>
          <w:rFonts w:asciiTheme="minorEastAsia" w:hAnsiTheme="minorEastAsia" w:hint="eastAsia"/>
          <w:b/>
          <w:sz w:val="30"/>
        </w:rPr>
        <w:t>【报考指南】</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lastRenderedPageBreak/>
        <w:t>一、报名条件</w:t>
      </w:r>
    </w:p>
    <w:p w:rsidR="00C377EF" w:rsidRDefault="00C377EF" w:rsidP="00C377EF">
      <w:pPr>
        <w:pStyle w:val="Default"/>
        <w:spacing w:line="54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（一）同时符合下列条件的</w:t>
      </w:r>
      <w:r w:rsidRPr="0092765C">
        <w:rPr>
          <w:rFonts w:ascii="仿宋_GB2312" w:eastAsia="仿宋_GB2312" w:hAnsi="仿宋" w:cs="宋体" w:hint="eastAsia"/>
          <w:sz w:val="32"/>
          <w:szCs w:val="32"/>
        </w:rPr>
        <w:t>中华人民共和国公民，</w:t>
      </w:r>
      <w:r>
        <w:rPr>
          <w:rFonts w:ascii="仿宋_GB2312" w:eastAsia="仿宋_GB2312" w:hAnsi="仿宋" w:cs="宋体" w:hint="eastAsia"/>
          <w:sz w:val="32"/>
          <w:szCs w:val="32"/>
        </w:rPr>
        <w:t>可以报名参加资产评估师</w:t>
      </w:r>
      <w:r w:rsidRPr="0092765C">
        <w:rPr>
          <w:rFonts w:ascii="仿宋_GB2312" w:eastAsia="仿宋_GB2312" w:hAnsi="仿宋" w:cs="宋体" w:hint="eastAsia"/>
          <w:sz w:val="32"/>
          <w:szCs w:val="32"/>
        </w:rPr>
        <w:t>资格考试：</w:t>
      </w:r>
    </w:p>
    <w:p w:rsidR="00C377EF" w:rsidRDefault="00C377EF" w:rsidP="00C377EF">
      <w:pPr>
        <w:pStyle w:val="Default"/>
        <w:spacing w:line="54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1.</w:t>
      </w:r>
      <w:r w:rsidRPr="0092765C">
        <w:rPr>
          <w:rFonts w:ascii="仿宋_GB2312" w:eastAsia="仿宋_GB2312" w:hAnsi="仿宋" w:cs="宋体" w:hint="eastAsia"/>
          <w:sz w:val="32"/>
          <w:szCs w:val="32"/>
        </w:rPr>
        <w:t>具有完全民事行为能力</w:t>
      </w:r>
      <w:r>
        <w:rPr>
          <w:rFonts w:ascii="仿宋_GB2312" w:eastAsia="仿宋_GB2312" w:hAnsi="仿宋" w:cs="宋体" w:hint="eastAsia"/>
          <w:sz w:val="32"/>
          <w:szCs w:val="32"/>
        </w:rPr>
        <w:t>；</w:t>
      </w:r>
    </w:p>
    <w:p w:rsidR="00C377EF" w:rsidRDefault="00C377EF" w:rsidP="00C377EF">
      <w:pPr>
        <w:pStyle w:val="Default"/>
        <w:spacing w:line="54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2.</w:t>
      </w:r>
      <w:r w:rsidRPr="0092765C">
        <w:rPr>
          <w:rFonts w:ascii="仿宋_GB2312" w:eastAsia="仿宋_GB2312" w:hAnsi="仿宋" w:cs="宋体" w:hint="eastAsia"/>
          <w:sz w:val="32"/>
          <w:szCs w:val="32"/>
        </w:rPr>
        <w:t>具有高等院校专科以上（含专科）学历。</w:t>
      </w:r>
    </w:p>
    <w:p w:rsidR="00C377EF" w:rsidRPr="0092765C" w:rsidRDefault="00C377EF" w:rsidP="00C377EF">
      <w:pPr>
        <w:pStyle w:val="Default"/>
        <w:spacing w:line="540" w:lineRule="exact"/>
        <w:ind w:firstLineChars="200" w:firstLine="640"/>
        <w:jc w:val="both"/>
        <w:rPr>
          <w:rFonts w:ascii="仿宋_GB2312" w:eastAsia="仿宋_GB2312" w:hAnsi="仿宋" w:cs="宋体"/>
          <w:sz w:val="32"/>
          <w:szCs w:val="32"/>
        </w:rPr>
      </w:pPr>
      <w:r>
        <w:rPr>
          <w:rFonts w:ascii="仿宋_GB2312" w:eastAsia="仿宋_GB2312" w:hAnsi="仿宋" w:cs="宋体" w:hint="eastAsia"/>
          <w:sz w:val="32"/>
          <w:szCs w:val="32"/>
        </w:rPr>
        <w:t>（二）符合上述报名条件，暂未取得学历（学位）的大学生可报名参加考试。</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二、报名时间</w:t>
      </w:r>
    </w:p>
    <w:p w:rsidR="00C377EF" w:rsidRDefault="00C377EF" w:rsidP="00C377EF">
      <w:pPr>
        <w:spacing w:line="540" w:lineRule="exact"/>
        <w:ind w:firstLine="645"/>
        <w:rPr>
          <w:rFonts w:ascii="仿宋_GB2312" w:eastAsia="仿宋_GB2312" w:hAnsi="仿宋" w:cs="宋体"/>
          <w:color w:val="000000" w:themeColor="text1"/>
          <w:sz w:val="32"/>
          <w:szCs w:val="32"/>
        </w:rPr>
      </w:pPr>
      <w:r w:rsidRPr="00465AD5">
        <w:rPr>
          <w:rFonts w:ascii="仿宋_GB2312" w:eastAsia="仿宋_GB2312" w:hAnsi="仿宋" w:cs="宋体" w:hint="eastAsia"/>
          <w:color w:val="000000" w:themeColor="text1"/>
          <w:sz w:val="32"/>
          <w:szCs w:val="32"/>
        </w:rPr>
        <w:t>201</w:t>
      </w:r>
      <w:r>
        <w:rPr>
          <w:rFonts w:ascii="仿宋_GB2312" w:eastAsia="仿宋_GB2312" w:hAnsi="仿宋" w:cs="宋体" w:hint="eastAsia"/>
          <w:color w:val="000000" w:themeColor="text1"/>
          <w:sz w:val="32"/>
          <w:szCs w:val="32"/>
        </w:rPr>
        <w:t>8</w:t>
      </w:r>
      <w:r w:rsidRPr="00465AD5">
        <w:rPr>
          <w:rFonts w:ascii="仿宋_GB2312" w:eastAsia="仿宋_GB2312" w:hAnsi="仿宋" w:cs="宋体" w:hint="eastAsia"/>
          <w:color w:val="000000" w:themeColor="text1"/>
          <w:sz w:val="32"/>
          <w:szCs w:val="32"/>
        </w:rPr>
        <w:t>年</w:t>
      </w:r>
      <w:r>
        <w:rPr>
          <w:rFonts w:ascii="仿宋_GB2312" w:eastAsia="仿宋_GB2312" w:hAnsi="仿宋" w:cs="宋体" w:hint="eastAsia"/>
          <w:color w:val="000000" w:themeColor="text1"/>
          <w:sz w:val="32"/>
          <w:szCs w:val="32"/>
        </w:rPr>
        <w:t>4</w:t>
      </w:r>
      <w:r w:rsidRPr="00465AD5">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23</w:t>
      </w:r>
      <w:r w:rsidRPr="00465AD5">
        <w:rPr>
          <w:rFonts w:ascii="仿宋_GB2312" w:eastAsia="仿宋_GB2312" w:hAnsi="仿宋" w:cs="宋体" w:hint="eastAsia"/>
          <w:color w:val="000000" w:themeColor="text1"/>
          <w:sz w:val="32"/>
          <w:szCs w:val="32"/>
        </w:rPr>
        <w:t>日9:00至</w:t>
      </w:r>
      <w:r>
        <w:rPr>
          <w:rFonts w:ascii="仿宋_GB2312" w:eastAsia="仿宋_GB2312" w:hAnsi="仿宋" w:cs="宋体" w:hint="eastAsia"/>
          <w:color w:val="000000" w:themeColor="text1"/>
          <w:sz w:val="32"/>
          <w:szCs w:val="32"/>
        </w:rPr>
        <w:t>5</w:t>
      </w:r>
      <w:r w:rsidRPr="00465AD5">
        <w:rPr>
          <w:rFonts w:ascii="仿宋_GB2312" w:eastAsia="仿宋_GB2312" w:hAnsi="仿宋" w:cs="宋体" w:hint="eastAsia"/>
          <w:color w:val="000000" w:themeColor="text1"/>
          <w:sz w:val="32"/>
          <w:szCs w:val="32"/>
        </w:rPr>
        <w:t>月</w:t>
      </w:r>
      <w:r>
        <w:rPr>
          <w:rFonts w:ascii="仿宋_GB2312" w:eastAsia="仿宋_GB2312" w:hAnsi="仿宋" w:cs="宋体" w:hint="eastAsia"/>
          <w:color w:val="000000" w:themeColor="text1"/>
          <w:sz w:val="32"/>
          <w:szCs w:val="32"/>
        </w:rPr>
        <w:t>31</w:t>
      </w:r>
      <w:r w:rsidRPr="00465AD5">
        <w:rPr>
          <w:rFonts w:ascii="仿宋_GB2312" w:eastAsia="仿宋_GB2312" w:hAnsi="仿宋" w:cs="宋体" w:hint="eastAsia"/>
          <w:color w:val="000000" w:themeColor="text1"/>
          <w:sz w:val="32"/>
          <w:szCs w:val="32"/>
        </w:rPr>
        <w:t>日24:00。</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三、报名程序</w:t>
      </w:r>
    </w:p>
    <w:p w:rsidR="00C377EF" w:rsidRPr="005C2173" w:rsidRDefault="00C377EF" w:rsidP="00C377EF">
      <w:pPr>
        <w:pStyle w:val="Default"/>
        <w:spacing w:line="540" w:lineRule="exact"/>
        <w:ind w:firstLineChars="200" w:firstLine="640"/>
        <w:jc w:val="both"/>
        <w:rPr>
          <w:rFonts w:ascii="楷体_GB2312" w:eastAsia="楷体_GB2312" w:hAnsiTheme="minorEastAsia"/>
          <w:b/>
          <w:sz w:val="32"/>
          <w:szCs w:val="32"/>
        </w:rPr>
      </w:pPr>
      <w:r>
        <w:rPr>
          <w:rFonts w:ascii="仿宋_GB2312" w:eastAsia="仿宋_GB2312" w:hAnsiTheme="minorEastAsia" w:hint="eastAsia"/>
          <w:sz w:val="32"/>
          <w:szCs w:val="32"/>
        </w:rPr>
        <w:t>（一）</w:t>
      </w:r>
      <w:r w:rsidRPr="00347055">
        <w:rPr>
          <w:rFonts w:ascii="仿宋_GB2312" w:eastAsia="仿宋_GB2312" w:hAnsiTheme="minorEastAsia" w:hint="eastAsia"/>
          <w:sz w:val="32"/>
          <w:szCs w:val="32"/>
        </w:rPr>
        <w:t>报名人员</w:t>
      </w:r>
      <w:r>
        <w:rPr>
          <w:rFonts w:ascii="仿宋_GB2312" w:eastAsia="仿宋_GB2312" w:hAnsiTheme="minorEastAsia" w:hint="eastAsia"/>
          <w:sz w:val="32"/>
          <w:szCs w:val="32"/>
        </w:rPr>
        <w:t>登录中国资产评估协会（以下简称中评协）</w:t>
      </w:r>
      <w:r w:rsidRPr="00347055">
        <w:rPr>
          <w:rFonts w:ascii="仿宋_GB2312" w:eastAsia="仿宋_GB2312" w:hAnsiTheme="minorEastAsia" w:hint="eastAsia"/>
          <w:sz w:val="32"/>
          <w:szCs w:val="32"/>
        </w:rPr>
        <w:t>网站</w:t>
      </w:r>
      <w:r>
        <w:rPr>
          <w:rFonts w:ascii="仿宋_GB2312" w:eastAsia="仿宋_GB2312" w:hAnsiTheme="minorEastAsia" w:hint="eastAsia"/>
          <w:sz w:val="32"/>
          <w:szCs w:val="32"/>
        </w:rPr>
        <w:t>（</w:t>
      </w:r>
      <w:r>
        <w:rPr>
          <w:rFonts w:ascii="仿宋_GB2312" w:eastAsia="仿宋_GB2312" w:hAnsiTheme="minorEastAsia"/>
          <w:sz w:val="32"/>
          <w:szCs w:val="32"/>
        </w:rPr>
        <w:t>www.cas.org.cn</w:t>
      </w:r>
      <w:r>
        <w:rPr>
          <w:rFonts w:ascii="仿宋_GB2312" w:eastAsia="仿宋_GB2312" w:hAnsiTheme="minorEastAsia" w:hint="eastAsia"/>
          <w:sz w:val="32"/>
          <w:szCs w:val="32"/>
        </w:rPr>
        <w:t>）“资产评估师</w:t>
      </w:r>
      <w:r w:rsidRPr="00347055">
        <w:rPr>
          <w:rFonts w:ascii="仿宋_GB2312" w:eastAsia="仿宋_GB2312" w:hAnsiTheme="minorEastAsia" w:hint="eastAsia"/>
          <w:sz w:val="32"/>
          <w:szCs w:val="32"/>
        </w:rPr>
        <w:t>资格全国统一考试</w:t>
      </w:r>
      <w:r w:rsidRPr="00347055">
        <w:rPr>
          <w:rFonts w:ascii="仿宋_GB2312" w:eastAsia="仿宋_GB2312" w:hAnsiTheme="minorEastAsia" w:cs="宋体" w:hint="eastAsia"/>
          <w:sz w:val="32"/>
          <w:szCs w:val="32"/>
        </w:rPr>
        <w:t>服务平台</w:t>
      </w:r>
      <w:r w:rsidRPr="00347055">
        <w:rPr>
          <w:rFonts w:ascii="仿宋_GB2312" w:eastAsia="仿宋_GB2312" w:hAnsiTheme="minorEastAsia" w:hint="eastAsia"/>
          <w:sz w:val="32"/>
          <w:szCs w:val="32"/>
        </w:rPr>
        <w:t>”（以下简称考试平台）</w:t>
      </w:r>
      <w:r>
        <w:rPr>
          <w:rFonts w:ascii="仿宋_GB2312" w:eastAsia="仿宋_GB2312" w:hAnsiTheme="minorEastAsia" w:hint="eastAsia"/>
          <w:sz w:val="32"/>
          <w:szCs w:val="32"/>
        </w:rPr>
        <w:t>，或</w:t>
      </w:r>
      <w:r w:rsidRPr="000D000F">
        <w:rPr>
          <w:rFonts w:ascii="仿宋_GB2312" w:eastAsia="仿宋_GB2312" w:hAnsiTheme="minorEastAsia" w:hint="eastAsia"/>
          <w:sz w:val="32"/>
          <w:szCs w:val="32"/>
        </w:rPr>
        <w:t>直接登录</w:t>
      </w:r>
      <w:r w:rsidRPr="007737DE">
        <w:rPr>
          <w:rFonts w:ascii="仿宋_GB2312" w:eastAsia="仿宋_GB2312" w:hAnsiTheme="minorEastAsia"/>
          <w:sz w:val="32"/>
          <w:szCs w:val="32"/>
        </w:rPr>
        <w:t>http://182.92.48.58/f_link.html</w:t>
      </w:r>
      <w:r>
        <w:rPr>
          <w:rFonts w:ascii="仿宋_GB2312" w:eastAsia="仿宋_GB2312" w:hAnsiTheme="minorEastAsia" w:hint="eastAsia"/>
          <w:sz w:val="32"/>
          <w:szCs w:val="32"/>
        </w:rPr>
        <w:t>进行报名</w:t>
      </w:r>
      <w:r w:rsidRPr="00347055">
        <w:rPr>
          <w:rFonts w:ascii="仿宋_GB2312" w:eastAsia="仿宋_GB2312" w:hAnsiTheme="minorEastAsia" w:hint="eastAsia"/>
          <w:sz w:val="32"/>
          <w:szCs w:val="32"/>
        </w:rPr>
        <w:t>。</w:t>
      </w:r>
    </w:p>
    <w:p w:rsidR="00C377EF" w:rsidRPr="009F122A" w:rsidRDefault="00C377EF" w:rsidP="00C377EF">
      <w:pPr>
        <w:pStyle w:val="Default"/>
        <w:spacing w:line="540" w:lineRule="exact"/>
        <w:ind w:firstLineChars="200" w:firstLine="640"/>
        <w:jc w:val="both"/>
        <w:rPr>
          <w:rFonts w:ascii="楷体_GB2312" w:eastAsia="楷体_GB2312" w:hAnsiTheme="minorEastAsia"/>
          <w:sz w:val="32"/>
          <w:szCs w:val="32"/>
        </w:rPr>
      </w:pPr>
      <w:r w:rsidRPr="009F122A">
        <w:rPr>
          <w:rFonts w:ascii="楷体_GB2312" w:eastAsia="楷体_GB2312" w:hAnsiTheme="minorEastAsia" w:hint="eastAsia"/>
          <w:sz w:val="32"/>
          <w:szCs w:val="32"/>
        </w:rPr>
        <w:t>（二）填报报名信息</w:t>
      </w:r>
    </w:p>
    <w:p w:rsidR="00C377EF" w:rsidRPr="00056980" w:rsidRDefault="00C377EF" w:rsidP="00C377EF">
      <w:pPr>
        <w:pStyle w:val="Default"/>
        <w:spacing w:line="540" w:lineRule="exact"/>
        <w:ind w:firstLineChars="200" w:firstLine="640"/>
        <w:jc w:val="both"/>
        <w:rPr>
          <w:rFonts w:ascii="楷体_GB2312" w:eastAsia="楷体_GB2312" w:hAnsiTheme="minorEastAsia"/>
          <w:b/>
          <w:sz w:val="32"/>
          <w:szCs w:val="32"/>
        </w:rPr>
      </w:pPr>
      <w:r>
        <w:rPr>
          <w:rFonts w:ascii="仿宋_GB2312" w:eastAsia="仿宋_GB2312" w:hAnsiTheme="minorEastAsia" w:hint="eastAsia"/>
          <w:sz w:val="32"/>
          <w:szCs w:val="32"/>
        </w:rPr>
        <w:t>1.</w:t>
      </w:r>
      <w:r w:rsidRPr="00926092">
        <w:rPr>
          <w:rFonts w:ascii="仿宋_GB2312" w:eastAsia="仿宋_GB2312" w:hAnsiTheme="minorEastAsia" w:hint="eastAsia"/>
          <w:sz w:val="32"/>
          <w:szCs w:val="32"/>
        </w:rPr>
        <w:t>首次报名人员，</w:t>
      </w:r>
      <w:r w:rsidRPr="00347055">
        <w:rPr>
          <w:rFonts w:ascii="仿宋_GB2312" w:eastAsia="仿宋_GB2312" w:hAnsiTheme="minorEastAsia" w:hint="eastAsia"/>
          <w:sz w:val="32"/>
          <w:szCs w:val="32"/>
        </w:rPr>
        <w:t>登录考试平台</w:t>
      </w:r>
      <w:r>
        <w:rPr>
          <w:rFonts w:ascii="仿宋_GB2312" w:eastAsia="仿宋_GB2312" w:hAnsiTheme="minorEastAsia" w:hint="eastAsia"/>
          <w:sz w:val="32"/>
          <w:szCs w:val="32"/>
        </w:rPr>
        <w:t>先完成实名</w:t>
      </w:r>
      <w:r w:rsidRPr="00347055">
        <w:rPr>
          <w:rFonts w:ascii="仿宋_GB2312" w:eastAsia="仿宋_GB2312" w:hAnsiTheme="minorEastAsia" w:hint="eastAsia"/>
          <w:sz w:val="32"/>
          <w:szCs w:val="32"/>
        </w:rPr>
        <w:t>注册，</w:t>
      </w:r>
      <w:r w:rsidRPr="00926092">
        <w:rPr>
          <w:rFonts w:ascii="仿宋_GB2312" w:eastAsia="仿宋_GB2312" w:hAnsiTheme="minorEastAsia" w:hint="eastAsia"/>
          <w:sz w:val="32"/>
          <w:szCs w:val="32"/>
        </w:rPr>
        <w:t>然后按照报名指引如实填写相关信息，</w:t>
      </w:r>
      <w:r>
        <w:rPr>
          <w:rFonts w:ascii="仿宋_GB2312" w:eastAsia="仿宋_GB2312" w:hAnsiTheme="minorEastAsia" w:hint="eastAsia"/>
          <w:sz w:val="32"/>
          <w:szCs w:val="32"/>
        </w:rPr>
        <w:t>并按要求</w:t>
      </w:r>
      <w:r w:rsidRPr="00347055">
        <w:rPr>
          <w:rFonts w:ascii="仿宋_GB2312" w:eastAsia="仿宋_GB2312" w:hAnsiTheme="minorEastAsia" w:hint="eastAsia"/>
          <w:sz w:val="32"/>
          <w:szCs w:val="32"/>
        </w:rPr>
        <w:t>上传本人近期小2</w:t>
      </w:r>
      <w:r>
        <w:rPr>
          <w:rFonts w:ascii="仿宋_GB2312" w:eastAsia="仿宋_GB2312" w:hAnsiTheme="minorEastAsia" w:hint="eastAsia"/>
          <w:sz w:val="32"/>
          <w:szCs w:val="32"/>
        </w:rPr>
        <w:t>寸</w:t>
      </w:r>
      <w:r w:rsidRPr="004B2A79">
        <w:rPr>
          <w:rFonts w:ascii="仿宋_GB2312" w:eastAsia="仿宋_GB2312" w:hAnsiTheme="minorEastAsia" w:hint="eastAsia"/>
          <w:b/>
          <w:sz w:val="32"/>
          <w:szCs w:val="32"/>
        </w:rPr>
        <w:t>白底</w:t>
      </w:r>
      <w:r>
        <w:rPr>
          <w:rFonts w:ascii="仿宋_GB2312" w:eastAsia="仿宋_GB2312" w:hAnsiTheme="minorEastAsia" w:hint="eastAsia"/>
          <w:sz w:val="32"/>
          <w:szCs w:val="32"/>
        </w:rPr>
        <w:t>免冠证件照和</w:t>
      </w:r>
      <w:r w:rsidRPr="00347055">
        <w:rPr>
          <w:rFonts w:ascii="仿宋_GB2312" w:eastAsia="仿宋_GB2312" w:hAnsiTheme="minorEastAsia" w:hint="eastAsia"/>
          <w:sz w:val="32"/>
          <w:szCs w:val="32"/>
        </w:rPr>
        <w:t>国家教育行政部门认可的</w:t>
      </w:r>
      <w:r w:rsidRPr="00347055">
        <w:rPr>
          <w:rFonts w:ascii="仿宋_GB2312" w:eastAsia="仿宋_GB2312" w:hAnsiTheme="minorEastAsia" w:cs="宋体" w:hint="eastAsia"/>
          <w:sz w:val="32"/>
          <w:szCs w:val="32"/>
        </w:rPr>
        <w:t>学历证书电子图</w:t>
      </w:r>
      <w:r w:rsidRPr="000D000F">
        <w:rPr>
          <w:rFonts w:ascii="仿宋_GB2312" w:eastAsia="仿宋_GB2312" w:hAnsiTheme="minorEastAsia" w:hint="eastAsia"/>
          <w:sz w:val="32"/>
          <w:szCs w:val="32"/>
        </w:rPr>
        <w:t>片</w:t>
      </w:r>
      <w:r>
        <w:rPr>
          <w:rFonts w:ascii="仿宋_GB2312" w:eastAsia="仿宋_GB2312" w:hAnsiTheme="minorEastAsia" w:hint="eastAsia"/>
          <w:sz w:val="32"/>
          <w:szCs w:val="32"/>
        </w:rPr>
        <w:t>。暂未取得学历（学位）的在校大学生</w:t>
      </w:r>
      <w:r w:rsidRPr="000D000F">
        <w:rPr>
          <w:rFonts w:ascii="仿宋_GB2312" w:eastAsia="仿宋_GB2312" w:hAnsiTheme="minorEastAsia" w:hint="eastAsia"/>
          <w:sz w:val="32"/>
          <w:szCs w:val="32"/>
        </w:rPr>
        <w:t>须</w:t>
      </w:r>
      <w:r>
        <w:rPr>
          <w:rFonts w:ascii="仿宋_GB2312" w:eastAsia="仿宋_GB2312" w:hAnsiTheme="minorEastAsia" w:hint="eastAsia"/>
          <w:sz w:val="32"/>
          <w:szCs w:val="32"/>
        </w:rPr>
        <w:t>上传</w:t>
      </w:r>
      <w:r w:rsidRPr="000D000F">
        <w:rPr>
          <w:rFonts w:ascii="仿宋_GB2312" w:eastAsia="仿宋_GB2312" w:hAnsiTheme="minorEastAsia" w:hint="eastAsia"/>
          <w:sz w:val="32"/>
          <w:szCs w:val="32"/>
        </w:rPr>
        <w:t>学生证</w:t>
      </w:r>
      <w:r w:rsidRPr="00347055">
        <w:rPr>
          <w:rFonts w:ascii="仿宋_GB2312" w:eastAsia="仿宋_GB2312" w:hAnsiTheme="minorEastAsia" w:cs="宋体" w:hint="eastAsia"/>
          <w:sz w:val="32"/>
          <w:szCs w:val="32"/>
        </w:rPr>
        <w:t>电子图</w:t>
      </w:r>
      <w:r w:rsidRPr="000D000F">
        <w:rPr>
          <w:rFonts w:ascii="仿宋_GB2312" w:eastAsia="仿宋_GB2312" w:hAnsiTheme="minorEastAsia" w:hint="eastAsia"/>
          <w:sz w:val="32"/>
          <w:szCs w:val="32"/>
        </w:rPr>
        <w:t>片</w:t>
      </w:r>
      <w:r>
        <w:rPr>
          <w:rFonts w:ascii="仿宋_GB2312" w:eastAsia="仿宋_GB2312" w:hAnsiTheme="minorEastAsia" w:hint="eastAsia"/>
          <w:sz w:val="32"/>
          <w:szCs w:val="32"/>
        </w:rPr>
        <w:t>。</w:t>
      </w:r>
      <w:r w:rsidRPr="00347055">
        <w:rPr>
          <w:rFonts w:ascii="仿宋_GB2312" w:eastAsia="仿宋_GB2312" w:hAnsiTheme="minorEastAsia" w:hint="eastAsia"/>
          <w:sz w:val="32"/>
          <w:szCs w:val="32"/>
        </w:rPr>
        <w:t>持国外学历证书的报名人员，还须上传教育部留学服务中心出具的学历认证书电子图片。</w:t>
      </w:r>
    </w:p>
    <w:p w:rsidR="00C377EF" w:rsidRDefault="00C377EF" w:rsidP="00C377EF">
      <w:pPr>
        <w:pStyle w:val="Default"/>
        <w:spacing w:line="54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2.</w:t>
      </w:r>
      <w:r w:rsidRPr="000D000F">
        <w:rPr>
          <w:rFonts w:ascii="仿宋_GB2312" w:eastAsia="仿宋_GB2312" w:hAnsiTheme="minorEastAsia" w:hint="eastAsia"/>
          <w:sz w:val="32"/>
          <w:szCs w:val="32"/>
        </w:rPr>
        <w:t>非首次报名人员，直接登录</w:t>
      </w:r>
      <w:r>
        <w:rPr>
          <w:rFonts w:ascii="仿宋_GB2312" w:eastAsia="仿宋_GB2312" w:hAnsiTheme="minorEastAsia" w:hint="eastAsia"/>
          <w:sz w:val="32"/>
          <w:szCs w:val="32"/>
        </w:rPr>
        <w:t>考试平台选择报考科目。</w:t>
      </w:r>
      <w:r w:rsidRPr="000D000F">
        <w:rPr>
          <w:rFonts w:ascii="仿宋_GB2312" w:eastAsia="仿宋_GB2312" w:hAnsiTheme="minorEastAsia" w:hint="eastAsia"/>
          <w:sz w:val="32"/>
          <w:szCs w:val="32"/>
        </w:rPr>
        <w:t>如相关信息发生变动，应做相应修改。</w:t>
      </w:r>
    </w:p>
    <w:p w:rsidR="00C377EF" w:rsidRPr="009F122A" w:rsidRDefault="00C377EF" w:rsidP="00C377EF">
      <w:pPr>
        <w:pStyle w:val="Default"/>
        <w:spacing w:line="540" w:lineRule="exact"/>
        <w:ind w:firstLineChars="200" w:firstLine="640"/>
        <w:jc w:val="both"/>
        <w:rPr>
          <w:rFonts w:ascii="楷体_GB2312" w:eastAsia="楷体_GB2312" w:hAnsiTheme="minorEastAsia"/>
          <w:sz w:val="32"/>
          <w:szCs w:val="32"/>
        </w:rPr>
      </w:pPr>
      <w:r w:rsidRPr="009F122A">
        <w:rPr>
          <w:rFonts w:ascii="楷体_GB2312" w:eastAsia="楷体_GB2312" w:hAnsiTheme="minorEastAsia" w:hint="eastAsia"/>
          <w:sz w:val="32"/>
          <w:szCs w:val="32"/>
        </w:rPr>
        <w:t>（三）缴费</w:t>
      </w:r>
    </w:p>
    <w:p w:rsidR="00C377EF" w:rsidRDefault="00C377EF" w:rsidP="00C377EF">
      <w:pPr>
        <w:pStyle w:val="Default"/>
        <w:spacing w:line="540" w:lineRule="exact"/>
        <w:ind w:firstLineChars="200" w:firstLine="640"/>
        <w:jc w:val="both"/>
        <w:rPr>
          <w:rFonts w:ascii="仿宋_GB2312" w:eastAsia="仿宋_GB2312" w:hAnsiTheme="minorEastAsia"/>
          <w:color w:val="auto"/>
          <w:sz w:val="32"/>
          <w:szCs w:val="32"/>
        </w:rPr>
      </w:pPr>
      <w:r>
        <w:rPr>
          <w:rFonts w:ascii="仿宋_GB2312" w:eastAsia="仿宋_GB2312" w:hAnsiTheme="minorEastAsia" w:hint="eastAsia"/>
          <w:color w:val="auto"/>
          <w:sz w:val="32"/>
          <w:szCs w:val="32"/>
        </w:rPr>
        <w:t xml:space="preserve"> </w:t>
      </w:r>
      <w:r w:rsidRPr="00347055">
        <w:rPr>
          <w:rFonts w:ascii="仿宋_GB2312" w:eastAsia="仿宋_GB2312" w:hAnsiTheme="minorEastAsia" w:hint="eastAsia"/>
          <w:color w:val="auto"/>
          <w:sz w:val="32"/>
          <w:szCs w:val="32"/>
        </w:rPr>
        <w:t>考试费为每科次人民币95元</w:t>
      </w:r>
      <w:r>
        <w:rPr>
          <w:rFonts w:ascii="仿宋_GB2312" w:eastAsia="仿宋_GB2312" w:hAnsiTheme="minorEastAsia" w:hint="eastAsia"/>
          <w:color w:val="auto"/>
          <w:sz w:val="32"/>
          <w:szCs w:val="32"/>
        </w:rPr>
        <w:t>，</w:t>
      </w:r>
      <w:r w:rsidRPr="005946C5">
        <w:rPr>
          <w:rFonts w:ascii="仿宋_GB2312" w:eastAsia="仿宋_GB2312" w:hAnsiTheme="minorEastAsia" w:hint="eastAsia"/>
          <w:color w:val="auto"/>
          <w:sz w:val="32"/>
          <w:szCs w:val="32"/>
        </w:rPr>
        <w:t>通过</w:t>
      </w:r>
      <w:r>
        <w:rPr>
          <w:rFonts w:ascii="仿宋_GB2312" w:eastAsia="仿宋_GB2312" w:hAnsiTheme="minorEastAsia" w:hint="eastAsia"/>
          <w:color w:val="auto"/>
          <w:sz w:val="32"/>
          <w:szCs w:val="32"/>
        </w:rPr>
        <w:t>考试平台</w:t>
      </w:r>
      <w:r w:rsidRPr="005946C5">
        <w:rPr>
          <w:rFonts w:ascii="仿宋_GB2312" w:eastAsia="仿宋_GB2312" w:hAnsiTheme="minorEastAsia" w:hint="eastAsia"/>
          <w:color w:val="auto"/>
          <w:sz w:val="32"/>
          <w:szCs w:val="32"/>
        </w:rPr>
        <w:t>支付</w:t>
      </w:r>
      <w:r>
        <w:rPr>
          <w:rFonts w:ascii="仿宋_GB2312" w:eastAsia="仿宋_GB2312" w:hAnsiTheme="minorEastAsia" w:hint="eastAsia"/>
          <w:color w:val="auto"/>
          <w:sz w:val="32"/>
          <w:szCs w:val="32"/>
        </w:rPr>
        <w:t>。</w:t>
      </w:r>
      <w:r w:rsidRPr="00347055">
        <w:rPr>
          <w:rFonts w:ascii="仿宋_GB2312" w:eastAsia="仿宋_GB2312" w:hAnsiTheme="minorEastAsia" w:hint="eastAsia"/>
          <w:color w:val="auto"/>
          <w:sz w:val="32"/>
          <w:szCs w:val="32"/>
        </w:rPr>
        <w:t>缴费时</w:t>
      </w:r>
      <w:r w:rsidRPr="00347055">
        <w:rPr>
          <w:rFonts w:ascii="仿宋_GB2312" w:eastAsia="仿宋_GB2312" w:hAnsiTheme="minorEastAsia" w:hint="eastAsia"/>
          <w:color w:val="auto"/>
          <w:sz w:val="32"/>
          <w:szCs w:val="32"/>
        </w:rPr>
        <w:lastRenderedPageBreak/>
        <w:t>间为201</w:t>
      </w:r>
      <w:r>
        <w:rPr>
          <w:rFonts w:ascii="仿宋_GB2312" w:eastAsia="仿宋_GB2312" w:hAnsiTheme="minorEastAsia" w:hint="eastAsia"/>
          <w:color w:val="auto"/>
          <w:sz w:val="32"/>
          <w:szCs w:val="32"/>
        </w:rPr>
        <w:t>8</w:t>
      </w:r>
      <w:r w:rsidRPr="00347055">
        <w:rPr>
          <w:rFonts w:ascii="仿宋_GB2312" w:eastAsia="仿宋_GB2312" w:hAnsiTheme="minorEastAsia" w:hint="eastAsia"/>
          <w:color w:val="auto"/>
          <w:sz w:val="32"/>
          <w:szCs w:val="32"/>
        </w:rPr>
        <w:t>年</w:t>
      </w:r>
      <w:r>
        <w:rPr>
          <w:rFonts w:ascii="仿宋_GB2312" w:eastAsia="仿宋_GB2312" w:hAnsiTheme="minorEastAsia" w:hint="eastAsia"/>
          <w:color w:val="auto"/>
          <w:sz w:val="32"/>
          <w:szCs w:val="32"/>
        </w:rPr>
        <w:t>4月23日9:00至5</w:t>
      </w:r>
      <w:r w:rsidRPr="00347055">
        <w:rPr>
          <w:rFonts w:ascii="仿宋_GB2312" w:eastAsia="仿宋_GB2312" w:hAnsiTheme="minorEastAsia" w:hint="eastAsia"/>
          <w:color w:val="auto"/>
          <w:sz w:val="32"/>
          <w:szCs w:val="32"/>
        </w:rPr>
        <w:t>月</w:t>
      </w:r>
      <w:r>
        <w:rPr>
          <w:rFonts w:ascii="仿宋_GB2312" w:eastAsia="仿宋_GB2312" w:hAnsiTheme="minorEastAsia" w:hint="eastAsia"/>
          <w:color w:val="auto"/>
          <w:sz w:val="32"/>
          <w:szCs w:val="32"/>
        </w:rPr>
        <w:t>31</w:t>
      </w:r>
      <w:r w:rsidRPr="00347055">
        <w:rPr>
          <w:rFonts w:ascii="仿宋_GB2312" w:eastAsia="仿宋_GB2312" w:hAnsiTheme="minorEastAsia" w:hint="eastAsia"/>
          <w:color w:val="auto"/>
          <w:sz w:val="32"/>
          <w:szCs w:val="32"/>
        </w:rPr>
        <w:t>日</w:t>
      </w:r>
      <w:r>
        <w:rPr>
          <w:rFonts w:ascii="仿宋_GB2312" w:eastAsia="仿宋_GB2312" w:hAnsiTheme="minorEastAsia" w:hint="eastAsia"/>
          <w:color w:val="auto"/>
          <w:sz w:val="32"/>
          <w:szCs w:val="32"/>
        </w:rPr>
        <w:t>24</w:t>
      </w:r>
      <w:r w:rsidRPr="00347055">
        <w:rPr>
          <w:rFonts w:ascii="仿宋_GB2312" w:eastAsia="仿宋_GB2312" w:hAnsiTheme="minorEastAsia" w:hint="eastAsia"/>
          <w:color w:val="auto"/>
          <w:sz w:val="32"/>
          <w:szCs w:val="32"/>
        </w:rPr>
        <w:t>:00</w:t>
      </w:r>
      <w:r>
        <w:rPr>
          <w:rFonts w:ascii="仿宋_GB2312" w:eastAsia="仿宋_GB2312" w:hAnsiTheme="minorEastAsia" w:hint="eastAsia"/>
          <w:color w:val="auto"/>
          <w:sz w:val="32"/>
          <w:szCs w:val="32"/>
        </w:rPr>
        <w:t>。</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四、考试科目和考试大纲</w:t>
      </w:r>
    </w:p>
    <w:p w:rsidR="00C377EF" w:rsidRPr="0046391F" w:rsidRDefault="00C377EF" w:rsidP="00C377EF">
      <w:pPr>
        <w:pStyle w:val="Default"/>
        <w:spacing w:line="540" w:lineRule="exact"/>
        <w:ind w:firstLineChars="200" w:firstLine="640"/>
        <w:jc w:val="both"/>
        <w:rPr>
          <w:rFonts w:ascii="楷体_GB2312" w:eastAsia="楷体_GB2312" w:hAnsiTheme="minorEastAsia" w:cs="KaiTi"/>
          <w:sz w:val="32"/>
          <w:szCs w:val="32"/>
        </w:rPr>
      </w:pPr>
      <w:r w:rsidRPr="0046391F">
        <w:rPr>
          <w:rFonts w:ascii="楷体_GB2312" w:eastAsia="楷体_GB2312" w:hAnsiTheme="minorEastAsia" w:cs="KaiTi" w:hint="eastAsia"/>
          <w:sz w:val="32"/>
          <w:szCs w:val="32"/>
        </w:rPr>
        <w:t>（一）考试科目</w:t>
      </w:r>
    </w:p>
    <w:p w:rsidR="00C377EF" w:rsidRPr="0046391F" w:rsidRDefault="00C377EF" w:rsidP="00C377EF">
      <w:pPr>
        <w:pStyle w:val="Default"/>
        <w:spacing w:line="54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《资产评估基础》《资产评估相关知识》《资产评估实务（一）》《资产评估实务（二）》4科。</w:t>
      </w:r>
    </w:p>
    <w:p w:rsidR="00C377EF" w:rsidRPr="0046391F" w:rsidRDefault="00C377EF" w:rsidP="00C377EF">
      <w:pPr>
        <w:pStyle w:val="Default"/>
        <w:spacing w:line="540" w:lineRule="exact"/>
        <w:ind w:firstLineChars="200" w:firstLine="640"/>
        <w:jc w:val="both"/>
        <w:rPr>
          <w:rFonts w:ascii="楷体_GB2312" w:eastAsia="楷体_GB2312" w:hAnsiTheme="minorEastAsia" w:cs="KaiTi"/>
          <w:sz w:val="32"/>
          <w:szCs w:val="32"/>
        </w:rPr>
      </w:pPr>
      <w:r w:rsidRPr="0046391F">
        <w:rPr>
          <w:rFonts w:ascii="楷体_GB2312" w:eastAsia="楷体_GB2312" w:hAnsiTheme="minorEastAsia" w:cs="KaiTi" w:hint="eastAsia"/>
          <w:sz w:val="32"/>
          <w:szCs w:val="32"/>
        </w:rPr>
        <w:t>（二）考试大纲</w:t>
      </w:r>
    </w:p>
    <w:p w:rsidR="00C377EF" w:rsidRPr="0046391F" w:rsidRDefault="00C377EF" w:rsidP="00C377EF">
      <w:pPr>
        <w:pStyle w:val="Default"/>
        <w:spacing w:line="54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《201</w:t>
      </w:r>
      <w:r>
        <w:rPr>
          <w:rFonts w:ascii="仿宋_GB2312" w:eastAsia="仿宋_GB2312" w:hAnsiTheme="minorEastAsia" w:hint="eastAsia"/>
          <w:sz w:val="32"/>
          <w:szCs w:val="32"/>
        </w:rPr>
        <w:t>8</w:t>
      </w:r>
      <w:r w:rsidRPr="0046391F">
        <w:rPr>
          <w:rFonts w:ascii="仿宋_GB2312" w:eastAsia="仿宋_GB2312" w:hAnsiTheme="minorEastAsia" w:hint="eastAsia"/>
          <w:sz w:val="32"/>
          <w:szCs w:val="32"/>
        </w:rPr>
        <w:t>年资产评估师资格全国统一考试大纲》经财政部资产评估师</w:t>
      </w:r>
      <w:r>
        <w:rPr>
          <w:rFonts w:ascii="仿宋_GB2312" w:eastAsia="仿宋_GB2312" w:hAnsiTheme="minorEastAsia" w:hint="eastAsia"/>
          <w:sz w:val="32"/>
          <w:szCs w:val="32"/>
        </w:rPr>
        <w:t>资格</w:t>
      </w:r>
      <w:r w:rsidRPr="0046391F">
        <w:rPr>
          <w:rFonts w:ascii="仿宋_GB2312" w:eastAsia="仿宋_GB2312" w:hAnsiTheme="minorEastAsia" w:hint="eastAsia"/>
          <w:sz w:val="32"/>
          <w:szCs w:val="32"/>
        </w:rPr>
        <w:t>考试工作委员会审定，由中评协发布。报名人员可登陆中评协网站下载。</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五、考试方式</w:t>
      </w:r>
    </w:p>
    <w:p w:rsidR="00C377EF" w:rsidRPr="00347055" w:rsidRDefault="00C377EF" w:rsidP="00C377EF">
      <w:pPr>
        <w:pStyle w:val="Default"/>
        <w:spacing w:line="540" w:lineRule="exact"/>
        <w:ind w:firstLineChars="200" w:firstLine="640"/>
        <w:jc w:val="both"/>
        <w:rPr>
          <w:rFonts w:ascii="仿宋_GB2312" w:eastAsia="仿宋_GB2312" w:hAnsiTheme="minorEastAsia"/>
          <w:sz w:val="32"/>
          <w:szCs w:val="32"/>
        </w:rPr>
      </w:pPr>
      <w:r w:rsidRPr="00347055">
        <w:rPr>
          <w:rFonts w:ascii="仿宋_GB2312" w:eastAsia="仿宋_GB2312" w:hAnsiTheme="minorEastAsia" w:hint="eastAsia"/>
          <w:sz w:val="32"/>
          <w:szCs w:val="32"/>
        </w:rPr>
        <w:t>考试采用闭卷计算机</w:t>
      </w:r>
      <w:r>
        <w:rPr>
          <w:rFonts w:ascii="仿宋_GB2312" w:eastAsia="仿宋_GB2312" w:hAnsiTheme="minorEastAsia" w:hint="eastAsia"/>
          <w:sz w:val="32"/>
          <w:szCs w:val="32"/>
        </w:rPr>
        <w:t>化</w:t>
      </w:r>
      <w:r w:rsidRPr="00347055">
        <w:rPr>
          <w:rFonts w:ascii="仿宋_GB2312" w:eastAsia="仿宋_GB2312" w:hAnsiTheme="minorEastAsia" w:hint="eastAsia"/>
          <w:sz w:val="32"/>
          <w:szCs w:val="32"/>
        </w:rPr>
        <w:t>考试方式，即在计算机终端获取试题、作答并提交答题结果。</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六、考试时间和考试地点</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（一）考试时间</w:t>
      </w:r>
    </w:p>
    <w:p w:rsidR="00C377EF" w:rsidRPr="00347055" w:rsidRDefault="00C377EF" w:rsidP="00C377EF">
      <w:pPr>
        <w:pStyle w:val="Default"/>
        <w:spacing w:line="54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201</w:t>
      </w:r>
      <w:r>
        <w:rPr>
          <w:rFonts w:ascii="仿宋_GB2312" w:eastAsia="仿宋_GB2312" w:hAnsiTheme="minorEastAsia" w:cs="KaiTi" w:hint="eastAsia"/>
          <w:sz w:val="32"/>
          <w:szCs w:val="32"/>
        </w:rPr>
        <w:t>8</w:t>
      </w:r>
      <w:r w:rsidRPr="00347055">
        <w:rPr>
          <w:rFonts w:ascii="仿宋_GB2312" w:eastAsia="仿宋_GB2312" w:hAnsiTheme="minorEastAsia" w:cs="KaiTi" w:hint="eastAsia"/>
          <w:sz w:val="32"/>
          <w:szCs w:val="32"/>
        </w:rPr>
        <w:t>年</w:t>
      </w:r>
      <w:r>
        <w:rPr>
          <w:rFonts w:ascii="仿宋_GB2312" w:eastAsia="仿宋_GB2312" w:hAnsiTheme="minorEastAsia" w:cs="KaiTi" w:hint="eastAsia"/>
          <w:sz w:val="32"/>
          <w:szCs w:val="32"/>
        </w:rPr>
        <w:t>9</w:t>
      </w:r>
      <w:r w:rsidRPr="00347055">
        <w:rPr>
          <w:rFonts w:ascii="仿宋_GB2312" w:eastAsia="仿宋_GB2312" w:hAnsiTheme="minorEastAsia" w:cs="KaiTi" w:hint="eastAsia"/>
          <w:sz w:val="32"/>
          <w:szCs w:val="32"/>
        </w:rPr>
        <w:t>月</w:t>
      </w:r>
      <w:r>
        <w:rPr>
          <w:rFonts w:ascii="仿宋_GB2312" w:eastAsia="仿宋_GB2312" w:hAnsiTheme="minorEastAsia" w:cs="KaiTi" w:hint="eastAsia"/>
          <w:sz w:val="32"/>
          <w:szCs w:val="32"/>
        </w:rPr>
        <w:t>15</w:t>
      </w:r>
      <w:r w:rsidRPr="00347055">
        <w:rPr>
          <w:rFonts w:ascii="仿宋_GB2312" w:eastAsia="仿宋_GB2312" w:hAnsiTheme="minorEastAsia" w:cs="KaiTi" w:hint="eastAsia"/>
          <w:sz w:val="32"/>
          <w:szCs w:val="32"/>
        </w:rPr>
        <w:t xml:space="preserve">日  </w:t>
      </w:r>
      <w:r>
        <w:rPr>
          <w:rFonts w:ascii="仿宋_GB2312" w:eastAsia="仿宋_GB2312" w:hAnsiTheme="minorEastAsia" w:cs="KaiTi" w:hint="eastAsia"/>
          <w:sz w:val="32"/>
          <w:szCs w:val="32"/>
        </w:rPr>
        <w:t>09</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0-1</w:t>
      </w:r>
      <w:r>
        <w:rPr>
          <w:rFonts w:ascii="仿宋_GB2312" w:eastAsia="仿宋_GB2312" w:hAnsiTheme="minorEastAsia" w:cs="KaiTi" w:hint="eastAsia"/>
          <w:sz w:val="32"/>
          <w:szCs w:val="32"/>
        </w:rPr>
        <w:t>2</w:t>
      </w:r>
      <w:r w:rsidRPr="00347055">
        <w:rPr>
          <w:rFonts w:ascii="仿宋_GB2312" w:eastAsia="仿宋_GB2312" w:hAnsiTheme="minorEastAsia" w:cs="KaiTi" w:hint="eastAsia"/>
          <w:sz w:val="32"/>
          <w:szCs w:val="32"/>
        </w:rPr>
        <w:t xml:space="preserve">:00  </w:t>
      </w:r>
      <w:r>
        <w:rPr>
          <w:rFonts w:ascii="仿宋_GB2312" w:eastAsia="仿宋_GB2312" w:hAnsiTheme="minorEastAsia" w:cs="KaiTi" w:hint="eastAsia"/>
          <w:sz w:val="32"/>
          <w:szCs w:val="32"/>
        </w:rPr>
        <w:t>资产评估基础</w:t>
      </w:r>
    </w:p>
    <w:p w:rsidR="00C377EF" w:rsidRPr="00347055" w:rsidRDefault="00C377EF" w:rsidP="00C377EF">
      <w:pPr>
        <w:pStyle w:val="Default"/>
        <w:spacing w:line="54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 xml:space="preserve">  </w:t>
      </w:r>
      <w:r>
        <w:rPr>
          <w:rFonts w:ascii="仿宋_GB2312" w:eastAsia="仿宋_GB2312" w:hAnsiTheme="minorEastAsia" w:cs="KaiTi" w:hint="eastAsia"/>
          <w:sz w:val="32"/>
          <w:szCs w:val="32"/>
        </w:rPr>
        <w:t xml:space="preserve">             </w:t>
      </w:r>
      <w:r w:rsidRPr="00347055">
        <w:rPr>
          <w:rFonts w:ascii="仿宋_GB2312" w:eastAsia="仿宋_GB2312" w:hAnsiTheme="minorEastAsia" w:cs="KaiTi" w:hint="eastAsia"/>
          <w:sz w:val="32"/>
          <w:szCs w:val="32"/>
        </w:rPr>
        <w:t>1</w:t>
      </w:r>
      <w:r>
        <w:rPr>
          <w:rFonts w:ascii="仿宋_GB2312" w:eastAsia="仿宋_GB2312" w:hAnsiTheme="minorEastAsia" w:cs="KaiTi" w:hint="eastAsia"/>
          <w:sz w:val="32"/>
          <w:szCs w:val="32"/>
        </w:rPr>
        <w:t>4</w:t>
      </w:r>
      <w:r w:rsidRPr="00347055">
        <w:rPr>
          <w:rFonts w:ascii="仿宋_GB2312" w:eastAsia="仿宋_GB2312" w:hAnsiTheme="minorEastAsia" w:cs="KaiTi" w:hint="eastAsia"/>
          <w:sz w:val="32"/>
          <w:szCs w:val="32"/>
        </w:rPr>
        <w:t>:00-1</w:t>
      </w:r>
      <w:r>
        <w:rPr>
          <w:rFonts w:ascii="仿宋_GB2312" w:eastAsia="仿宋_GB2312" w:hAnsiTheme="minorEastAsia" w:cs="KaiTi" w:hint="eastAsia"/>
          <w:sz w:val="32"/>
          <w:szCs w:val="32"/>
        </w:rPr>
        <w:t>7</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 xml:space="preserve">0  </w:t>
      </w:r>
      <w:r>
        <w:rPr>
          <w:rFonts w:ascii="仿宋_GB2312" w:eastAsia="仿宋_GB2312" w:hAnsiTheme="minorEastAsia" w:cs="KaiTi" w:hint="eastAsia"/>
          <w:sz w:val="32"/>
          <w:szCs w:val="32"/>
        </w:rPr>
        <w:t>资产评估相关知识</w:t>
      </w:r>
    </w:p>
    <w:p w:rsidR="00C377EF" w:rsidRDefault="00C377EF" w:rsidP="00C377EF">
      <w:pPr>
        <w:pStyle w:val="Default"/>
        <w:spacing w:line="54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201</w:t>
      </w:r>
      <w:r>
        <w:rPr>
          <w:rFonts w:ascii="仿宋_GB2312" w:eastAsia="仿宋_GB2312" w:hAnsiTheme="minorEastAsia" w:cs="KaiTi" w:hint="eastAsia"/>
          <w:sz w:val="32"/>
          <w:szCs w:val="32"/>
        </w:rPr>
        <w:t>8</w:t>
      </w:r>
      <w:r w:rsidRPr="00347055">
        <w:rPr>
          <w:rFonts w:ascii="仿宋_GB2312" w:eastAsia="仿宋_GB2312" w:hAnsiTheme="minorEastAsia" w:cs="KaiTi" w:hint="eastAsia"/>
          <w:sz w:val="32"/>
          <w:szCs w:val="32"/>
        </w:rPr>
        <w:t>年</w:t>
      </w:r>
      <w:r>
        <w:rPr>
          <w:rFonts w:ascii="仿宋_GB2312" w:eastAsia="仿宋_GB2312" w:hAnsiTheme="minorEastAsia" w:cs="KaiTi" w:hint="eastAsia"/>
          <w:sz w:val="32"/>
          <w:szCs w:val="32"/>
        </w:rPr>
        <w:t>9</w:t>
      </w:r>
      <w:r w:rsidRPr="00347055">
        <w:rPr>
          <w:rFonts w:ascii="仿宋_GB2312" w:eastAsia="仿宋_GB2312" w:hAnsiTheme="minorEastAsia" w:cs="KaiTi" w:hint="eastAsia"/>
          <w:sz w:val="32"/>
          <w:szCs w:val="32"/>
        </w:rPr>
        <w:t>月</w:t>
      </w:r>
      <w:r>
        <w:rPr>
          <w:rFonts w:ascii="仿宋_GB2312" w:eastAsia="仿宋_GB2312" w:hAnsiTheme="minorEastAsia" w:cs="KaiTi" w:hint="eastAsia"/>
          <w:sz w:val="32"/>
          <w:szCs w:val="32"/>
        </w:rPr>
        <w:t>16</w:t>
      </w:r>
      <w:r w:rsidRPr="00347055">
        <w:rPr>
          <w:rFonts w:ascii="仿宋_GB2312" w:eastAsia="仿宋_GB2312" w:hAnsiTheme="minorEastAsia" w:cs="KaiTi" w:hint="eastAsia"/>
          <w:sz w:val="32"/>
          <w:szCs w:val="32"/>
        </w:rPr>
        <w:t xml:space="preserve">日  </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9:00-1</w:t>
      </w:r>
      <w:r>
        <w:rPr>
          <w:rFonts w:ascii="仿宋_GB2312" w:eastAsia="仿宋_GB2312" w:hAnsiTheme="minorEastAsia" w:cs="KaiTi" w:hint="eastAsia"/>
          <w:sz w:val="32"/>
          <w:szCs w:val="32"/>
        </w:rPr>
        <w:t>2</w:t>
      </w:r>
      <w:r w:rsidRPr="00347055">
        <w:rPr>
          <w:rFonts w:ascii="仿宋_GB2312" w:eastAsia="仿宋_GB2312" w:hAnsiTheme="minorEastAsia" w:cs="KaiTi" w:hint="eastAsia"/>
          <w:sz w:val="32"/>
          <w:szCs w:val="32"/>
        </w:rPr>
        <w:t>:</w:t>
      </w:r>
      <w:r>
        <w:rPr>
          <w:rFonts w:ascii="仿宋_GB2312" w:eastAsia="仿宋_GB2312" w:hAnsiTheme="minorEastAsia" w:cs="KaiTi" w:hint="eastAsia"/>
          <w:sz w:val="32"/>
          <w:szCs w:val="32"/>
        </w:rPr>
        <w:t>0</w:t>
      </w:r>
      <w:r w:rsidRPr="00347055">
        <w:rPr>
          <w:rFonts w:ascii="仿宋_GB2312" w:eastAsia="仿宋_GB2312" w:hAnsiTheme="minorEastAsia" w:cs="KaiTi" w:hint="eastAsia"/>
          <w:sz w:val="32"/>
          <w:szCs w:val="32"/>
        </w:rPr>
        <w:t xml:space="preserve">0  </w:t>
      </w:r>
      <w:r>
        <w:rPr>
          <w:rFonts w:ascii="仿宋_GB2312" w:eastAsia="仿宋_GB2312" w:hAnsiTheme="minorEastAsia" w:cs="KaiTi" w:hint="eastAsia"/>
          <w:sz w:val="32"/>
          <w:szCs w:val="32"/>
        </w:rPr>
        <w:t>资产评估实务（一）</w:t>
      </w:r>
    </w:p>
    <w:p w:rsidR="00C377EF" w:rsidRDefault="00C377EF" w:rsidP="00C377EF">
      <w:pPr>
        <w:pStyle w:val="Default"/>
        <w:spacing w:line="540" w:lineRule="exact"/>
        <w:ind w:firstLineChars="200" w:firstLine="640"/>
        <w:jc w:val="both"/>
        <w:rPr>
          <w:rFonts w:ascii="仿宋_GB2312" w:eastAsia="仿宋_GB2312" w:hAnsiTheme="minorEastAsia" w:cs="KaiTi"/>
          <w:sz w:val="32"/>
          <w:szCs w:val="32"/>
        </w:rPr>
      </w:pPr>
      <w:r w:rsidRPr="00347055">
        <w:rPr>
          <w:rFonts w:ascii="仿宋_GB2312" w:eastAsia="仿宋_GB2312" w:hAnsiTheme="minorEastAsia" w:cs="KaiTi" w:hint="eastAsia"/>
          <w:sz w:val="32"/>
          <w:szCs w:val="32"/>
        </w:rPr>
        <w:t xml:space="preserve">  </w:t>
      </w:r>
      <w:r>
        <w:rPr>
          <w:rFonts w:ascii="仿宋_GB2312" w:eastAsia="仿宋_GB2312" w:hAnsiTheme="minorEastAsia" w:cs="KaiTi" w:hint="eastAsia"/>
          <w:sz w:val="32"/>
          <w:szCs w:val="32"/>
        </w:rPr>
        <w:t xml:space="preserve">             </w:t>
      </w:r>
      <w:r w:rsidRPr="00347055">
        <w:rPr>
          <w:rFonts w:ascii="仿宋_GB2312" w:eastAsia="仿宋_GB2312" w:hAnsiTheme="minorEastAsia" w:cs="KaiTi" w:hint="eastAsia"/>
          <w:sz w:val="32"/>
          <w:szCs w:val="32"/>
        </w:rPr>
        <w:t xml:space="preserve">14:00-17:00  </w:t>
      </w:r>
      <w:r>
        <w:rPr>
          <w:rFonts w:ascii="仿宋_GB2312" w:eastAsia="仿宋_GB2312" w:hAnsiTheme="minorEastAsia" w:cs="KaiTi" w:hint="eastAsia"/>
          <w:sz w:val="32"/>
          <w:szCs w:val="32"/>
        </w:rPr>
        <w:t>资产评估实务（二）</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（二）考试地点</w:t>
      </w:r>
    </w:p>
    <w:p w:rsidR="00C377EF" w:rsidRPr="00347055" w:rsidRDefault="00C377EF" w:rsidP="00C377EF">
      <w:pPr>
        <w:pStyle w:val="Default"/>
        <w:spacing w:line="540" w:lineRule="exact"/>
        <w:ind w:firstLineChars="200" w:firstLine="640"/>
        <w:jc w:val="both"/>
        <w:rPr>
          <w:rFonts w:ascii="仿宋_GB2312" w:eastAsia="仿宋_GB2312" w:hAnsiTheme="minorEastAsia"/>
          <w:sz w:val="32"/>
          <w:szCs w:val="32"/>
        </w:rPr>
      </w:pPr>
      <w:r w:rsidRPr="00347055">
        <w:rPr>
          <w:rFonts w:ascii="仿宋_GB2312" w:eastAsia="仿宋_GB2312" w:hAnsiTheme="minorEastAsia" w:hint="eastAsia"/>
          <w:sz w:val="32"/>
          <w:szCs w:val="32"/>
        </w:rPr>
        <w:t>原则上考试安排在直辖市和省会城市。</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七、考试辅导教材</w:t>
      </w:r>
    </w:p>
    <w:p w:rsidR="00C377EF" w:rsidRDefault="00C377EF" w:rsidP="00C377EF">
      <w:pPr>
        <w:pStyle w:val="Default"/>
        <w:spacing w:line="540" w:lineRule="exact"/>
        <w:ind w:firstLineChars="200" w:firstLine="640"/>
        <w:jc w:val="both"/>
        <w:rPr>
          <w:rFonts w:ascii="仿宋_GB2312" w:eastAsia="仿宋_GB2312" w:hAnsiTheme="minorEastAsia"/>
          <w:sz w:val="32"/>
          <w:szCs w:val="32"/>
        </w:rPr>
      </w:pPr>
      <w:r w:rsidRPr="0046391F">
        <w:rPr>
          <w:rFonts w:ascii="仿宋_GB2312" w:eastAsia="仿宋_GB2312" w:hAnsiTheme="minorEastAsia" w:hint="eastAsia"/>
          <w:sz w:val="32"/>
          <w:szCs w:val="32"/>
        </w:rPr>
        <w:t>中评协根据《201</w:t>
      </w:r>
      <w:r>
        <w:rPr>
          <w:rFonts w:ascii="仿宋_GB2312" w:eastAsia="仿宋_GB2312" w:hAnsiTheme="minorEastAsia" w:hint="eastAsia"/>
          <w:sz w:val="32"/>
          <w:szCs w:val="32"/>
        </w:rPr>
        <w:t>8</w:t>
      </w:r>
      <w:r w:rsidRPr="0046391F">
        <w:rPr>
          <w:rFonts w:ascii="仿宋_GB2312" w:eastAsia="仿宋_GB2312" w:hAnsiTheme="minorEastAsia" w:hint="eastAsia"/>
          <w:sz w:val="32"/>
          <w:szCs w:val="32"/>
        </w:rPr>
        <w:t>年资产评估师资格全国统一考试大纲》</w:t>
      </w:r>
      <w:r>
        <w:rPr>
          <w:rFonts w:ascii="仿宋_GB2312" w:eastAsia="仿宋_GB2312" w:hAnsiTheme="minorEastAsia" w:hint="eastAsia"/>
          <w:sz w:val="32"/>
          <w:szCs w:val="32"/>
        </w:rPr>
        <w:t>，组织</w:t>
      </w:r>
      <w:r w:rsidRPr="0046391F">
        <w:rPr>
          <w:rFonts w:ascii="仿宋_GB2312" w:eastAsia="仿宋_GB2312" w:hAnsiTheme="minorEastAsia" w:hint="eastAsia"/>
          <w:sz w:val="32"/>
          <w:szCs w:val="32"/>
        </w:rPr>
        <w:t>编写了4个科目</w:t>
      </w:r>
      <w:r>
        <w:rPr>
          <w:rFonts w:ascii="仿宋_GB2312" w:eastAsia="仿宋_GB2312" w:hAnsiTheme="minorEastAsia" w:hint="eastAsia"/>
          <w:sz w:val="32"/>
          <w:szCs w:val="32"/>
        </w:rPr>
        <w:t>考试辅导</w:t>
      </w:r>
      <w:r w:rsidRPr="0046391F">
        <w:rPr>
          <w:rFonts w:ascii="仿宋_GB2312" w:eastAsia="仿宋_GB2312" w:hAnsiTheme="minorEastAsia" w:hint="eastAsia"/>
          <w:sz w:val="32"/>
          <w:szCs w:val="32"/>
        </w:rPr>
        <w:t>教材，由</w:t>
      </w:r>
      <w:r w:rsidRPr="00497345">
        <w:rPr>
          <w:rFonts w:ascii="仿宋_GB2312" w:eastAsia="仿宋_GB2312" w:hAnsiTheme="minorEastAsia" w:hint="eastAsia"/>
          <w:sz w:val="32"/>
          <w:szCs w:val="32"/>
        </w:rPr>
        <w:t>中国财政经济出版社</w:t>
      </w:r>
      <w:r w:rsidRPr="0046391F">
        <w:rPr>
          <w:rFonts w:ascii="仿宋_GB2312" w:eastAsia="仿宋_GB2312" w:hAnsiTheme="minorEastAsia" w:hint="eastAsia"/>
          <w:sz w:val="32"/>
          <w:szCs w:val="32"/>
        </w:rPr>
        <w:t>出版发行。报名人员可在当地书店或者登录中国财政经济出版社天猫旗舰店</w:t>
      </w:r>
      <w:r w:rsidRPr="00EE40FC">
        <w:rPr>
          <w:rFonts w:ascii="仿宋_GB2312" w:eastAsia="仿宋_GB2312" w:hAnsiTheme="minorEastAsia" w:hint="eastAsia"/>
          <w:sz w:val="32"/>
          <w:szCs w:val="32"/>
        </w:rPr>
        <w:t>http://zgczjjcbs.tmall.com</w:t>
      </w:r>
      <w:r>
        <w:rPr>
          <w:rFonts w:ascii="仿宋_GB2312" w:eastAsia="仿宋_GB2312" w:hAnsiTheme="minorEastAsia" w:hint="eastAsia"/>
          <w:sz w:val="32"/>
          <w:szCs w:val="32"/>
        </w:rPr>
        <w:t>、</w:t>
      </w:r>
      <w:r w:rsidRPr="0046391F">
        <w:rPr>
          <w:rFonts w:ascii="仿宋_GB2312" w:eastAsia="仿宋_GB2312" w:hAnsiTheme="minorEastAsia" w:hint="eastAsia"/>
          <w:sz w:val="32"/>
          <w:szCs w:val="32"/>
        </w:rPr>
        <w:t>中财国培天猫图书专营店</w:t>
      </w:r>
      <w:r w:rsidRPr="0046391F">
        <w:rPr>
          <w:rFonts w:ascii="仿宋_GB2312" w:eastAsia="仿宋_GB2312" w:hAnsiTheme="minorEastAsia" w:hint="eastAsia"/>
          <w:sz w:val="32"/>
          <w:szCs w:val="32"/>
        </w:rPr>
        <w:lastRenderedPageBreak/>
        <w:t>http://zcgpts.tmall.com自愿购买。</w:t>
      </w:r>
    </w:p>
    <w:p w:rsidR="00C377EF" w:rsidRPr="003E58E4" w:rsidRDefault="00C377EF" w:rsidP="00C377EF">
      <w:pPr>
        <w:spacing w:line="540" w:lineRule="exact"/>
        <w:ind w:firstLine="645"/>
        <w:rPr>
          <w:rFonts w:ascii="仿宋" w:eastAsia="仿宋" w:hAnsi="仿宋"/>
          <w:sz w:val="32"/>
          <w:szCs w:val="32"/>
        </w:rPr>
      </w:pPr>
      <w:r w:rsidRPr="003E58E4">
        <w:rPr>
          <w:rFonts w:ascii="仿宋" w:eastAsia="仿宋" w:hAnsi="仿宋" w:hint="eastAsia"/>
          <w:sz w:val="32"/>
          <w:szCs w:val="32"/>
        </w:rPr>
        <w:t>八、以前年度参加考试有合格成绩的考生，请按照报名简章的规定报名并参加考试。</w:t>
      </w:r>
    </w:p>
    <w:p w:rsidR="00C377EF" w:rsidRDefault="00C377EF" w:rsidP="00C377EF">
      <w:pPr>
        <w:pStyle w:val="Default"/>
        <w:spacing w:line="540" w:lineRule="exact"/>
        <w:ind w:firstLineChars="200" w:firstLine="640"/>
        <w:jc w:val="both"/>
        <w:rPr>
          <w:rFonts w:ascii="仿宋_GB2312" w:eastAsia="仿宋_GB2312" w:hAnsiTheme="minorEastAsia" w:cs="宋体"/>
          <w:sz w:val="32"/>
          <w:szCs w:val="32"/>
        </w:rPr>
      </w:pPr>
      <w:r w:rsidRPr="003E58E4">
        <w:rPr>
          <w:rFonts w:ascii="仿宋" w:eastAsia="仿宋" w:hAnsi="仿宋" w:hint="eastAsia"/>
          <w:sz w:val="32"/>
          <w:szCs w:val="32"/>
        </w:rPr>
        <w:t>九、</w:t>
      </w:r>
      <w:bookmarkStart w:id="0" w:name="_GoBack"/>
      <w:r>
        <w:rPr>
          <w:rFonts w:ascii="仿宋_GB2312" w:eastAsia="仿宋_GB2312" w:hAnsiTheme="minorEastAsia" w:cs="宋体" w:hint="eastAsia"/>
          <w:sz w:val="32"/>
          <w:szCs w:val="32"/>
        </w:rPr>
        <w:t>报名人员咨询与考试政策相关</w:t>
      </w:r>
      <w:r w:rsidRPr="00E44EB2">
        <w:rPr>
          <w:rFonts w:ascii="仿宋_GB2312" w:eastAsia="仿宋_GB2312" w:hAnsiTheme="minorEastAsia" w:cs="宋体" w:hint="eastAsia"/>
          <w:sz w:val="32"/>
          <w:szCs w:val="32"/>
        </w:rPr>
        <w:t>问题，可拨打</w:t>
      </w:r>
      <w:r>
        <w:rPr>
          <w:rFonts w:ascii="仿宋_GB2312" w:eastAsia="仿宋_GB2312" w:hAnsiTheme="minorEastAsia" w:cs="宋体" w:hint="eastAsia"/>
          <w:sz w:val="32"/>
          <w:szCs w:val="32"/>
        </w:rPr>
        <w:t>中评协电话</w:t>
      </w:r>
      <w:r w:rsidRPr="00E44EB2">
        <w:rPr>
          <w:rFonts w:ascii="仿宋_GB2312" w:eastAsia="仿宋_GB2312" w:hAnsiTheme="minorEastAsia" w:cs="宋体" w:hint="eastAsia"/>
          <w:sz w:val="32"/>
          <w:szCs w:val="32"/>
        </w:rPr>
        <w:t>010-8833966</w:t>
      </w:r>
      <w:r>
        <w:rPr>
          <w:rFonts w:ascii="仿宋_GB2312" w:eastAsia="仿宋_GB2312" w:hAnsiTheme="minorEastAsia" w:cs="宋体" w:hint="eastAsia"/>
          <w:sz w:val="32"/>
          <w:szCs w:val="32"/>
        </w:rPr>
        <w:t>3</w:t>
      </w:r>
      <w:r w:rsidRPr="00E44EB2">
        <w:rPr>
          <w:rFonts w:ascii="仿宋_GB2312" w:eastAsia="仿宋_GB2312" w:hAnsiTheme="minorEastAsia" w:cs="宋体" w:hint="eastAsia"/>
          <w:sz w:val="32"/>
          <w:szCs w:val="32"/>
        </w:rPr>
        <w:t xml:space="preserve"> （工作日9:00—17:00</w:t>
      </w:r>
      <w:r>
        <w:rPr>
          <w:rFonts w:ascii="仿宋_GB2312" w:eastAsia="仿宋_GB2312" w:hAnsiTheme="minorEastAsia" w:cs="宋体" w:hint="eastAsia"/>
          <w:sz w:val="32"/>
          <w:szCs w:val="32"/>
        </w:rPr>
        <w:t>）</w:t>
      </w:r>
      <w:r w:rsidRPr="00E44EB2">
        <w:rPr>
          <w:rFonts w:ascii="仿宋_GB2312" w:eastAsia="仿宋_GB2312" w:hAnsiTheme="minorEastAsia" w:cs="宋体" w:hint="eastAsia"/>
          <w:sz w:val="32"/>
          <w:szCs w:val="32"/>
        </w:rPr>
        <w:t>或</w:t>
      </w:r>
      <w:r>
        <w:rPr>
          <w:rFonts w:ascii="仿宋_GB2312" w:eastAsia="仿宋_GB2312" w:hAnsiTheme="minorEastAsia" w:cs="宋体" w:hint="eastAsia"/>
          <w:sz w:val="32"/>
          <w:szCs w:val="32"/>
        </w:rPr>
        <w:t>咨询各地方资产评估协会，也可</w:t>
      </w:r>
      <w:r w:rsidRPr="00E44EB2">
        <w:rPr>
          <w:rFonts w:ascii="仿宋_GB2312" w:eastAsia="仿宋_GB2312" w:hAnsiTheme="minorEastAsia" w:cs="宋体" w:hint="eastAsia"/>
          <w:sz w:val="32"/>
          <w:szCs w:val="32"/>
        </w:rPr>
        <w:t>将问题发送至考试报名专用邮箱：ksbm@cas.org.cn；咨询与考试平台相关的技术问题，可拨打电话0531-66680723,66680726（工作日8:30—18:00）。</w:t>
      </w:r>
    </w:p>
    <w:p w:rsidR="00C377EF" w:rsidRPr="00F14C5A" w:rsidRDefault="00C377EF" w:rsidP="00C377EF">
      <w:pPr>
        <w:pStyle w:val="Default"/>
        <w:spacing w:line="540" w:lineRule="exact"/>
        <w:ind w:firstLineChars="200" w:firstLine="640"/>
        <w:jc w:val="both"/>
        <w:rPr>
          <w:rFonts w:ascii="仿宋_GB2312" w:eastAsia="仿宋_GB2312" w:hAnsiTheme="minorEastAsia" w:cs="宋体"/>
          <w:sz w:val="32"/>
          <w:szCs w:val="32"/>
        </w:rPr>
      </w:pPr>
      <w:r>
        <w:rPr>
          <w:rFonts w:ascii="仿宋_GB2312" w:eastAsia="仿宋_GB2312" w:hint="eastAsia"/>
          <w:sz w:val="32"/>
          <w:szCs w:val="32"/>
        </w:rPr>
        <w:t>十、</w:t>
      </w:r>
      <w:r w:rsidRPr="00813AEE">
        <w:rPr>
          <w:rFonts w:ascii="仿宋_GB2312" w:eastAsia="仿宋_GB2312" w:hint="eastAsia"/>
          <w:sz w:val="32"/>
          <w:szCs w:val="32"/>
        </w:rPr>
        <w:t>具体事宜请详阅广西资产评估协会网站</w:t>
      </w:r>
      <w:r>
        <w:rPr>
          <w:rFonts w:ascii="仿宋_GB2312" w:eastAsia="仿宋_GB2312" w:hint="eastAsia"/>
          <w:sz w:val="32"/>
          <w:szCs w:val="32"/>
        </w:rPr>
        <w:t>(</w:t>
      </w:r>
      <w:r w:rsidRPr="00813AEE">
        <w:rPr>
          <w:rFonts w:ascii="仿宋_GB2312" w:eastAsia="仿宋_GB2312" w:hint="eastAsia"/>
          <w:sz w:val="32"/>
          <w:szCs w:val="32"/>
        </w:rPr>
        <w:t>http://www.gxzcpg.com.cn</w:t>
      </w:r>
      <w:r>
        <w:rPr>
          <w:rFonts w:ascii="仿宋_GB2312" w:eastAsia="仿宋_GB2312" w:hint="eastAsia"/>
          <w:sz w:val="32"/>
          <w:szCs w:val="32"/>
        </w:rPr>
        <w:t>)</w:t>
      </w:r>
      <w:r w:rsidRPr="00813AEE">
        <w:rPr>
          <w:rFonts w:ascii="仿宋_GB2312" w:eastAsia="仿宋_GB2312" w:hint="eastAsia"/>
          <w:sz w:val="32"/>
          <w:szCs w:val="32"/>
        </w:rPr>
        <w:t>培训考试栏</w:t>
      </w:r>
      <w:r>
        <w:rPr>
          <w:rFonts w:ascii="仿宋_GB2312" w:eastAsia="仿宋_GB2312" w:hint="eastAsia"/>
          <w:sz w:val="32"/>
          <w:szCs w:val="32"/>
        </w:rPr>
        <w:t>→</w:t>
      </w:r>
      <w:r w:rsidRPr="00137185">
        <w:rPr>
          <w:rFonts w:ascii="仿宋_GB2312" w:eastAsia="仿宋_GB2312" w:hAnsiTheme="minorEastAsia" w:hint="eastAsia"/>
          <w:sz w:val="32"/>
          <w:szCs w:val="32"/>
        </w:rPr>
        <w:t>考试动态</w:t>
      </w:r>
      <w:r>
        <w:rPr>
          <w:rFonts w:ascii="仿宋_GB2312" w:eastAsia="仿宋_GB2312" w:hint="eastAsia"/>
          <w:sz w:val="32"/>
          <w:szCs w:val="32"/>
        </w:rPr>
        <w:t>→</w:t>
      </w:r>
      <w:r w:rsidRPr="005A6E2C">
        <w:rPr>
          <w:rFonts w:ascii="仿宋_GB2312" w:eastAsia="仿宋_GB2312" w:hAnsiTheme="minorEastAsia"/>
          <w:color w:val="000000" w:themeColor="text1"/>
          <w:sz w:val="32"/>
          <w:szCs w:val="32"/>
        </w:rPr>
        <w:t>关于转发</w:t>
      </w:r>
      <w:r>
        <w:rPr>
          <w:rFonts w:ascii="仿宋_GB2312" w:eastAsia="仿宋_GB2312" w:hAnsi="Times New Roman" w:hint="eastAsia"/>
          <w:sz w:val="32"/>
          <w:szCs w:val="32"/>
        </w:rPr>
        <w:t>《</w:t>
      </w:r>
      <w:r w:rsidRPr="005A6E2C">
        <w:rPr>
          <w:rFonts w:ascii="仿宋_GB2312" w:eastAsia="仿宋_GB2312" w:hAnsiTheme="minorEastAsia"/>
          <w:color w:val="000000" w:themeColor="text1"/>
          <w:sz w:val="32"/>
          <w:szCs w:val="32"/>
        </w:rPr>
        <w:t>2018年资产评估师资格全国统一考试报名简章</w:t>
      </w:r>
      <w:r>
        <w:rPr>
          <w:rFonts w:ascii="仿宋_GB2312" w:eastAsia="仿宋_GB2312" w:hAnsi="Times New Roman" w:hint="eastAsia"/>
          <w:sz w:val="32"/>
          <w:szCs w:val="32"/>
        </w:rPr>
        <w:t>》</w:t>
      </w:r>
      <w:r w:rsidRPr="005A6E2C">
        <w:rPr>
          <w:rFonts w:ascii="仿宋_GB2312" w:eastAsia="仿宋_GB2312" w:hAnsiTheme="minorEastAsia"/>
          <w:color w:val="000000" w:themeColor="text1"/>
          <w:sz w:val="32"/>
          <w:szCs w:val="32"/>
        </w:rPr>
        <w:t>的通知</w:t>
      </w:r>
      <w:r>
        <w:rPr>
          <w:rFonts w:ascii="仿宋_GB2312" w:eastAsia="仿宋_GB2312" w:hAnsiTheme="minorEastAsia" w:hint="eastAsia"/>
          <w:sz w:val="32"/>
          <w:szCs w:val="32"/>
        </w:rPr>
        <w:t>（</w:t>
      </w:r>
      <w:r w:rsidRPr="00D50AE5">
        <w:rPr>
          <w:rFonts w:ascii="仿宋_GB2312" w:eastAsia="仿宋_GB2312" w:hAnsiTheme="minorEastAsia"/>
          <w:sz w:val="32"/>
          <w:szCs w:val="32"/>
        </w:rPr>
        <w:t>http://www.gxzcpg.com.cn/ReadArt.asp?TextId=1778</w:t>
      </w:r>
      <w:r>
        <w:rPr>
          <w:rFonts w:ascii="仿宋_GB2312" w:eastAsia="仿宋_GB2312" w:hAnsiTheme="minorEastAsia" w:hint="eastAsia"/>
          <w:sz w:val="32"/>
          <w:szCs w:val="32"/>
        </w:rPr>
        <w:t>）。</w:t>
      </w:r>
    </w:p>
    <w:p w:rsidR="00C377EF" w:rsidRDefault="00C377EF" w:rsidP="00C377EF">
      <w:pPr>
        <w:ind w:firstLine="645"/>
        <w:rPr>
          <w:rFonts w:asciiTheme="minorEastAsia" w:hAnsiTheme="minorEastAsia"/>
          <w:noProof/>
          <w:sz w:val="24"/>
        </w:rPr>
      </w:pPr>
      <w:r w:rsidRPr="003E58E4">
        <w:rPr>
          <w:rFonts w:asciiTheme="minorEastAsia" w:hAnsiTheme="minorEastAsia"/>
          <w:noProof/>
          <w:sz w:val="24"/>
        </w:rPr>
        <w:drawing>
          <wp:inline distT="0" distB="0" distL="0" distR="0">
            <wp:extent cx="1743075" cy="1743075"/>
            <wp:effectExtent l="0" t="0" r="0" b="0"/>
            <wp:docPr id="1" name="图片 2" descr="C:\Users\think\AppData\Local\Temp\Rar$DR01.939\cli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nk\AppData\Local\Temp\Rar$DR01.939\cli_300px.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3075" cy="1743075"/>
                    </a:xfrm>
                    <a:prstGeom prst="rect">
                      <a:avLst/>
                    </a:prstGeom>
                    <a:noFill/>
                    <a:ln>
                      <a:noFill/>
                    </a:ln>
                  </pic:spPr>
                </pic:pic>
              </a:graphicData>
            </a:graphic>
          </wp:inline>
        </w:drawing>
      </w:r>
      <w:bookmarkEnd w:id="0"/>
      <w:r w:rsidRPr="003E58E4">
        <w:rPr>
          <w:rFonts w:asciiTheme="minorEastAsia" w:hAnsiTheme="minorEastAsia"/>
          <w:noProof/>
          <w:sz w:val="24"/>
        </w:rPr>
        <w:drawing>
          <wp:inline distT="0" distB="0" distL="0" distR="0">
            <wp:extent cx="1762125" cy="1762125"/>
            <wp:effectExtent l="19050" t="0" r="9525" b="0"/>
            <wp:docPr id="4" name="图片 3" descr="C:\Users\think\AppData\Local\Microsoft\Windows\INetCache\Content.Word\qrcode_for_gh_9edb60d97343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ink\AppData\Local\Microsoft\Windows\INetCache\Content.Word\qrcode_for_gh_9edb60d97343_258.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762125"/>
                    </a:xfrm>
                    <a:prstGeom prst="rect">
                      <a:avLst/>
                    </a:prstGeom>
                    <a:noFill/>
                    <a:ln>
                      <a:noFill/>
                    </a:ln>
                  </pic:spPr>
                </pic:pic>
              </a:graphicData>
            </a:graphic>
          </wp:inline>
        </w:drawing>
      </w:r>
    </w:p>
    <w:p w:rsidR="00C377EF" w:rsidRPr="009948CB" w:rsidRDefault="00C377EF" w:rsidP="00C377EF">
      <w:pPr>
        <w:rPr>
          <w:rFonts w:asciiTheme="minorEastAsia" w:hAnsiTheme="minorEastAsia"/>
          <w:sz w:val="24"/>
        </w:rPr>
      </w:pPr>
      <w:r>
        <w:rPr>
          <w:rFonts w:asciiTheme="minorEastAsia" w:hAnsiTheme="minorEastAsia" w:hint="eastAsia"/>
          <w:noProof/>
          <w:sz w:val="24"/>
        </w:rPr>
        <w:t xml:space="preserve">       中国资产评估协会网站   中国资产评估协会微信公众号</w:t>
      </w:r>
    </w:p>
    <w:p w:rsidR="00C377EF" w:rsidRPr="00EE0589" w:rsidRDefault="00C377EF" w:rsidP="00C377EF">
      <w:pPr>
        <w:ind w:firstLine="645"/>
        <w:rPr>
          <w:rFonts w:asciiTheme="minorEastAsia" w:hAnsiTheme="minorEastAsia"/>
          <w:sz w:val="24"/>
        </w:rPr>
      </w:pPr>
    </w:p>
    <w:p w:rsidR="00C377EF" w:rsidRPr="008162C6" w:rsidRDefault="00C377EF" w:rsidP="00C377EF">
      <w:pPr>
        <w:rPr>
          <w:rFonts w:asciiTheme="minorEastAsia" w:hAnsiTheme="minorEastAsia"/>
          <w:sz w:val="24"/>
        </w:rPr>
      </w:pPr>
    </w:p>
    <w:p w:rsidR="00C377EF" w:rsidRPr="000E192A" w:rsidRDefault="00C377EF" w:rsidP="00C377EF"/>
    <w:p w:rsidR="00FC1D3E" w:rsidRPr="00C377EF" w:rsidRDefault="00FC1D3E"/>
    <w:sectPr w:rsidR="00FC1D3E" w:rsidRPr="00C377EF" w:rsidSect="00972953">
      <w:pgSz w:w="11906" w:h="16838"/>
      <w:pgMar w:top="1440" w:right="1274"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KaiTi">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7EF"/>
    <w:rsid w:val="00000148"/>
    <w:rsid w:val="00002644"/>
    <w:rsid w:val="000044F2"/>
    <w:rsid w:val="00005077"/>
    <w:rsid w:val="00010F88"/>
    <w:rsid w:val="00014465"/>
    <w:rsid w:val="00016D93"/>
    <w:rsid w:val="00017E0B"/>
    <w:rsid w:val="0002257F"/>
    <w:rsid w:val="00023A33"/>
    <w:rsid w:val="00026990"/>
    <w:rsid w:val="00027715"/>
    <w:rsid w:val="0003056B"/>
    <w:rsid w:val="00030B9E"/>
    <w:rsid w:val="00034C42"/>
    <w:rsid w:val="000360CA"/>
    <w:rsid w:val="00040A33"/>
    <w:rsid w:val="0005013F"/>
    <w:rsid w:val="00050F9B"/>
    <w:rsid w:val="0005322C"/>
    <w:rsid w:val="00055D8A"/>
    <w:rsid w:val="000565C4"/>
    <w:rsid w:val="000578B0"/>
    <w:rsid w:val="00060349"/>
    <w:rsid w:val="00060493"/>
    <w:rsid w:val="000608F4"/>
    <w:rsid w:val="00061BBF"/>
    <w:rsid w:val="0006389B"/>
    <w:rsid w:val="00065693"/>
    <w:rsid w:val="00066EA8"/>
    <w:rsid w:val="00070C72"/>
    <w:rsid w:val="00072291"/>
    <w:rsid w:val="000747A0"/>
    <w:rsid w:val="000812E4"/>
    <w:rsid w:val="00086273"/>
    <w:rsid w:val="00087533"/>
    <w:rsid w:val="0009249B"/>
    <w:rsid w:val="0009572E"/>
    <w:rsid w:val="000A3538"/>
    <w:rsid w:val="000A731D"/>
    <w:rsid w:val="000A7E53"/>
    <w:rsid w:val="000B165D"/>
    <w:rsid w:val="000B4EFF"/>
    <w:rsid w:val="000C0500"/>
    <w:rsid w:val="000C09B4"/>
    <w:rsid w:val="000C1D22"/>
    <w:rsid w:val="000C3192"/>
    <w:rsid w:val="000C328C"/>
    <w:rsid w:val="000C5414"/>
    <w:rsid w:val="000C5621"/>
    <w:rsid w:val="000D3209"/>
    <w:rsid w:val="000E47E5"/>
    <w:rsid w:val="000E4862"/>
    <w:rsid w:val="000E6222"/>
    <w:rsid w:val="000E682C"/>
    <w:rsid w:val="000F3C28"/>
    <w:rsid w:val="000F4708"/>
    <w:rsid w:val="00100A4E"/>
    <w:rsid w:val="00101CC8"/>
    <w:rsid w:val="00103A91"/>
    <w:rsid w:val="00106936"/>
    <w:rsid w:val="00107222"/>
    <w:rsid w:val="001113B6"/>
    <w:rsid w:val="001128B5"/>
    <w:rsid w:val="00113F7A"/>
    <w:rsid w:val="00113F9C"/>
    <w:rsid w:val="001147A5"/>
    <w:rsid w:val="00115B09"/>
    <w:rsid w:val="00116B61"/>
    <w:rsid w:val="00116BEF"/>
    <w:rsid w:val="00116C57"/>
    <w:rsid w:val="00121035"/>
    <w:rsid w:val="00121A72"/>
    <w:rsid w:val="00121A7D"/>
    <w:rsid w:val="00121C27"/>
    <w:rsid w:val="00125FAF"/>
    <w:rsid w:val="001277AF"/>
    <w:rsid w:val="001320B0"/>
    <w:rsid w:val="00136026"/>
    <w:rsid w:val="00140EBC"/>
    <w:rsid w:val="00142578"/>
    <w:rsid w:val="00143865"/>
    <w:rsid w:val="00145669"/>
    <w:rsid w:val="00147FF1"/>
    <w:rsid w:val="001511B4"/>
    <w:rsid w:val="0015408B"/>
    <w:rsid w:val="00155F9D"/>
    <w:rsid w:val="001572AC"/>
    <w:rsid w:val="00160615"/>
    <w:rsid w:val="00160B13"/>
    <w:rsid w:val="001618C0"/>
    <w:rsid w:val="00161BF9"/>
    <w:rsid w:val="001621E2"/>
    <w:rsid w:val="00165828"/>
    <w:rsid w:val="001658E6"/>
    <w:rsid w:val="00165D8B"/>
    <w:rsid w:val="00166CD8"/>
    <w:rsid w:val="00170DD9"/>
    <w:rsid w:val="0017291B"/>
    <w:rsid w:val="00174DE9"/>
    <w:rsid w:val="00177444"/>
    <w:rsid w:val="00177979"/>
    <w:rsid w:val="00180810"/>
    <w:rsid w:val="00180B10"/>
    <w:rsid w:val="0018266B"/>
    <w:rsid w:val="0018351F"/>
    <w:rsid w:val="001846BC"/>
    <w:rsid w:val="0018613A"/>
    <w:rsid w:val="001908E6"/>
    <w:rsid w:val="00194076"/>
    <w:rsid w:val="00194697"/>
    <w:rsid w:val="001974DC"/>
    <w:rsid w:val="001A03C0"/>
    <w:rsid w:val="001A2687"/>
    <w:rsid w:val="001A2819"/>
    <w:rsid w:val="001A3365"/>
    <w:rsid w:val="001A4A85"/>
    <w:rsid w:val="001A5F69"/>
    <w:rsid w:val="001A6BBA"/>
    <w:rsid w:val="001B6964"/>
    <w:rsid w:val="001C1637"/>
    <w:rsid w:val="001C206C"/>
    <w:rsid w:val="001C4146"/>
    <w:rsid w:val="001C44BF"/>
    <w:rsid w:val="001C47BE"/>
    <w:rsid w:val="001C7315"/>
    <w:rsid w:val="001D22B3"/>
    <w:rsid w:val="001D338E"/>
    <w:rsid w:val="001D3720"/>
    <w:rsid w:val="001D382A"/>
    <w:rsid w:val="001D4090"/>
    <w:rsid w:val="001D6AF0"/>
    <w:rsid w:val="001E255E"/>
    <w:rsid w:val="001E2E07"/>
    <w:rsid w:val="001E2E2F"/>
    <w:rsid w:val="001E2FD2"/>
    <w:rsid w:val="001E36BE"/>
    <w:rsid w:val="001E4814"/>
    <w:rsid w:val="001E75D8"/>
    <w:rsid w:val="001F1141"/>
    <w:rsid w:val="001F13A4"/>
    <w:rsid w:val="001F390B"/>
    <w:rsid w:val="001F3B21"/>
    <w:rsid w:val="001F447A"/>
    <w:rsid w:val="001F5192"/>
    <w:rsid w:val="002014E0"/>
    <w:rsid w:val="00203D14"/>
    <w:rsid w:val="00205320"/>
    <w:rsid w:val="00207FA2"/>
    <w:rsid w:val="00207FB1"/>
    <w:rsid w:val="002126AA"/>
    <w:rsid w:val="00212C48"/>
    <w:rsid w:val="002168E6"/>
    <w:rsid w:val="002226EE"/>
    <w:rsid w:val="00222C68"/>
    <w:rsid w:val="00223496"/>
    <w:rsid w:val="002251A6"/>
    <w:rsid w:val="00226ED1"/>
    <w:rsid w:val="002304F9"/>
    <w:rsid w:val="002319D8"/>
    <w:rsid w:val="0023277A"/>
    <w:rsid w:val="00237AC9"/>
    <w:rsid w:val="00241A50"/>
    <w:rsid w:val="0024330C"/>
    <w:rsid w:val="00244FCD"/>
    <w:rsid w:val="002465E5"/>
    <w:rsid w:val="00250751"/>
    <w:rsid w:val="00252642"/>
    <w:rsid w:val="002542ED"/>
    <w:rsid w:val="002569DD"/>
    <w:rsid w:val="00262059"/>
    <w:rsid w:val="00262B70"/>
    <w:rsid w:val="002630CE"/>
    <w:rsid w:val="00263279"/>
    <w:rsid w:val="00263938"/>
    <w:rsid w:val="00265C5F"/>
    <w:rsid w:val="00265E05"/>
    <w:rsid w:val="00266092"/>
    <w:rsid w:val="00266509"/>
    <w:rsid w:val="002672D9"/>
    <w:rsid w:val="002709D7"/>
    <w:rsid w:val="00271532"/>
    <w:rsid w:val="00273953"/>
    <w:rsid w:val="0027506C"/>
    <w:rsid w:val="00275E4D"/>
    <w:rsid w:val="00284221"/>
    <w:rsid w:val="002851AE"/>
    <w:rsid w:val="002853F7"/>
    <w:rsid w:val="002872A9"/>
    <w:rsid w:val="00287906"/>
    <w:rsid w:val="00290260"/>
    <w:rsid w:val="00291A1A"/>
    <w:rsid w:val="00292D5C"/>
    <w:rsid w:val="0029584D"/>
    <w:rsid w:val="00296087"/>
    <w:rsid w:val="002A0DC9"/>
    <w:rsid w:val="002A101A"/>
    <w:rsid w:val="002A14B1"/>
    <w:rsid w:val="002A19B8"/>
    <w:rsid w:val="002A4985"/>
    <w:rsid w:val="002A632F"/>
    <w:rsid w:val="002A633F"/>
    <w:rsid w:val="002A6EF3"/>
    <w:rsid w:val="002A70D8"/>
    <w:rsid w:val="002A7117"/>
    <w:rsid w:val="002B0576"/>
    <w:rsid w:val="002B0758"/>
    <w:rsid w:val="002B0DDF"/>
    <w:rsid w:val="002B0F8F"/>
    <w:rsid w:val="002B3783"/>
    <w:rsid w:val="002B3A2B"/>
    <w:rsid w:val="002B5A1B"/>
    <w:rsid w:val="002C2682"/>
    <w:rsid w:val="002C3E81"/>
    <w:rsid w:val="002C40B7"/>
    <w:rsid w:val="002C717B"/>
    <w:rsid w:val="002D1217"/>
    <w:rsid w:val="002D1364"/>
    <w:rsid w:val="002D61E1"/>
    <w:rsid w:val="002D73F3"/>
    <w:rsid w:val="002E317E"/>
    <w:rsid w:val="002E390E"/>
    <w:rsid w:val="002E40C0"/>
    <w:rsid w:val="002E63AB"/>
    <w:rsid w:val="002E7914"/>
    <w:rsid w:val="002F007F"/>
    <w:rsid w:val="002F084E"/>
    <w:rsid w:val="002F4601"/>
    <w:rsid w:val="002F5961"/>
    <w:rsid w:val="002F5B1A"/>
    <w:rsid w:val="002F6AE8"/>
    <w:rsid w:val="002F6E58"/>
    <w:rsid w:val="002F7008"/>
    <w:rsid w:val="002F70D9"/>
    <w:rsid w:val="002F744B"/>
    <w:rsid w:val="0030059C"/>
    <w:rsid w:val="00302F14"/>
    <w:rsid w:val="00304F8C"/>
    <w:rsid w:val="003071CA"/>
    <w:rsid w:val="00307ED2"/>
    <w:rsid w:val="0031082D"/>
    <w:rsid w:val="00310BD5"/>
    <w:rsid w:val="003126C2"/>
    <w:rsid w:val="00312AD5"/>
    <w:rsid w:val="003236C1"/>
    <w:rsid w:val="00327CF9"/>
    <w:rsid w:val="00334FA3"/>
    <w:rsid w:val="00337373"/>
    <w:rsid w:val="003402B5"/>
    <w:rsid w:val="00340AC1"/>
    <w:rsid w:val="00342170"/>
    <w:rsid w:val="003425AD"/>
    <w:rsid w:val="0034261E"/>
    <w:rsid w:val="00347F96"/>
    <w:rsid w:val="003500C7"/>
    <w:rsid w:val="00354D69"/>
    <w:rsid w:val="00356C83"/>
    <w:rsid w:val="00357B3B"/>
    <w:rsid w:val="003600B0"/>
    <w:rsid w:val="00361070"/>
    <w:rsid w:val="003613E8"/>
    <w:rsid w:val="003614A7"/>
    <w:rsid w:val="0036219F"/>
    <w:rsid w:val="0036517D"/>
    <w:rsid w:val="003654EE"/>
    <w:rsid w:val="00367ADE"/>
    <w:rsid w:val="003730A0"/>
    <w:rsid w:val="00381207"/>
    <w:rsid w:val="00382B81"/>
    <w:rsid w:val="00383C5B"/>
    <w:rsid w:val="003924F2"/>
    <w:rsid w:val="00397220"/>
    <w:rsid w:val="003A129D"/>
    <w:rsid w:val="003A36AB"/>
    <w:rsid w:val="003A402B"/>
    <w:rsid w:val="003A6D6B"/>
    <w:rsid w:val="003B09F6"/>
    <w:rsid w:val="003B1AD0"/>
    <w:rsid w:val="003B1F9E"/>
    <w:rsid w:val="003B5F80"/>
    <w:rsid w:val="003C404E"/>
    <w:rsid w:val="003C494F"/>
    <w:rsid w:val="003C4F9B"/>
    <w:rsid w:val="003D0ABD"/>
    <w:rsid w:val="003D145F"/>
    <w:rsid w:val="003D4DF3"/>
    <w:rsid w:val="003D5807"/>
    <w:rsid w:val="003D5EC9"/>
    <w:rsid w:val="003E1744"/>
    <w:rsid w:val="003E3D36"/>
    <w:rsid w:val="003E6165"/>
    <w:rsid w:val="003E62B0"/>
    <w:rsid w:val="003F546C"/>
    <w:rsid w:val="003F6D9E"/>
    <w:rsid w:val="003F751A"/>
    <w:rsid w:val="0040094C"/>
    <w:rsid w:val="00400CA1"/>
    <w:rsid w:val="004019D7"/>
    <w:rsid w:val="00404D36"/>
    <w:rsid w:val="004071B7"/>
    <w:rsid w:val="00407ACF"/>
    <w:rsid w:val="004113D6"/>
    <w:rsid w:val="0041194E"/>
    <w:rsid w:val="00414501"/>
    <w:rsid w:val="00414C70"/>
    <w:rsid w:val="00416727"/>
    <w:rsid w:val="00424BF5"/>
    <w:rsid w:val="004250A4"/>
    <w:rsid w:val="00426181"/>
    <w:rsid w:val="0042705E"/>
    <w:rsid w:val="004339D5"/>
    <w:rsid w:val="00433D5C"/>
    <w:rsid w:val="004343F1"/>
    <w:rsid w:val="004345F6"/>
    <w:rsid w:val="004349C3"/>
    <w:rsid w:val="00436B71"/>
    <w:rsid w:val="00440F6F"/>
    <w:rsid w:val="00441470"/>
    <w:rsid w:val="00444130"/>
    <w:rsid w:val="00447032"/>
    <w:rsid w:val="00451D26"/>
    <w:rsid w:val="0045711C"/>
    <w:rsid w:val="00457DE3"/>
    <w:rsid w:val="00460CBA"/>
    <w:rsid w:val="00464CC3"/>
    <w:rsid w:val="004656C0"/>
    <w:rsid w:val="00465880"/>
    <w:rsid w:val="00466186"/>
    <w:rsid w:val="004663DB"/>
    <w:rsid w:val="004722E9"/>
    <w:rsid w:val="00473E4F"/>
    <w:rsid w:val="00475E49"/>
    <w:rsid w:val="00477C7D"/>
    <w:rsid w:val="004816C9"/>
    <w:rsid w:val="00486297"/>
    <w:rsid w:val="00487417"/>
    <w:rsid w:val="00490537"/>
    <w:rsid w:val="00491208"/>
    <w:rsid w:val="004958A7"/>
    <w:rsid w:val="0049628B"/>
    <w:rsid w:val="00496ED3"/>
    <w:rsid w:val="00496F53"/>
    <w:rsid w:val="00497FA5"/>
    <w:rsid w:val="004A1650"/>
    <w:rsid w:val="004A3D6E"/>
    <w:rsid w:val="004A4002"/>
    <w:rsid w:val="004A422A"/>
    <w:rsid w:val="004A6F5D"/>
    <w:rsid w:val="004A721E"/>
    <w:rsid w:val="004A7763"/>
    <w:rsid w:val="004B101F"/>
    <w:rsid w:val="004B198F"/>
    <w:rsid w:val="004B22AE"/>
    <w:rsid w:val="004B4A2C"/>
    <w:rsid w:val="004B5DBD"/>
    <w:rsid w:val="004B6F56"/>
    <w:rsid w:val="004C1247"/>
    <w:rsid w:val="004C17AF"/>
    <w:rsid w:val="004C2511"/>
    <w:rsid w:val="004C3592"/>
    <w:rsid w:val="004C43A4"/>
    <w:rsid w:val="004D005A"/>
    <w:rsid w:val="004D0416"/>
    <w:rsid w:val="004D4034"/>
    <w:rsid w:val="004E0C3F"/>
    <w:rsid w:val="004E2434"/>
    <w:rsid w:val="004E2C93"/>
    <w:rsid w:val="004E4FFA"/>
    <w:rsid w:val="004E5D62"/>
    <w:rsid w:val="004F0B96"/>
    <w:rsid w:val="004F1AB2"/>
    <w:rsid w:val="00502396"/>
    <w:rsid w:val="00502667"/>
    <w:rsid w:val="005073F6"/>
    <w:rsid w:val="0051294F"/>
    <w:rsid w:val="00512974"/>
    <w:rsid w:val="00514702"/>
    <w:rsid w:val="005165DD"/>
    <w:rsid w:val="00517B23"/>
    <w:rsid w:val="005211EA"/>
    <w:rsid w:val="0052183D"/>
    <w:rsid w:val="00524034"/>
    <w:rsid w:val="00526E7C"/>
    <w:rsid w:val="0053025D"/>
    <w:rsid w:val="005303A1"/>
    <w:rsid w:val="005325B4"/>
    <w:rsid w:val="00533C53"/>
    <w:rsid w:val="00533F9E"/>
    <w:rsid w:val="00535A1F"/>
    <w:rsid w:val="00540AE1"/>
    <w:rsid w:val="005442F4"/>
    <w:rsid w:val="0054585A"/>
    <w:rsid w:val="005470A8"/>
    <w:rsid w:val="005506E7"/>
    <w:rsid w:val="00561D39"/>
    <w:rsid w:val="00562AFB"/>
    <w:rsid w:val="00564279"/>
    <w:rsid w:val="00564D17"/>
    <w:rsid w:val="00564ED2"/>
    <w:rsid w:val="005659AF"/>
    <w:rsid w:val="00572334"/>
    <w:rsid w:val="00572F7F"/>
    <w:rsid w:val="005733BB"/>
    <w:rsid w:val="00574D3C"/>
    <w:rsid w:val="0057697E"/>
    <w:rsid w:val="00576DF0"/>
    <w:rsid w:val="005809AF"/>
    <w:rsid w:val="00581985"/>
    <w:rsid w:val="0058266A"/>
    <w:rsid w:val="005827C6"/>
    <w:rsid w:val="005836F7"/>
    <w:rsid w:val="00583755"/>
    <w:rsid w:val="005871C7"/>
    <w:rsid w:val="005907C5"/>
    <w:rsid w:val="00593A05"/>
    <w:rsid w:val="00594739"/>
    <w:rsid w:val="00594E54"/>
    <w:rsid w:val="00595C42"/>
    <w:rsid w:val="005961A0"/>
    <w:rsid w:val="00597C32"/>
    <w:rsid w:val="005A1FC2"/>
    <w:rsid w:val="005A2EEB"/>
    <w:rsid w:val="005A358E"/>
    <w:rsid w:val="005A461E"/>
    <w:rsid w:val="005B1FD8"/>
    <w:rsid w:val="005B237B"/>
    <w:rsid w:val="005B3CB4"/>
    <w:rsid w:val="005B5EFA"/>
    <w:rsid w:val="005B77FF"/>
    <w:rsid w:val="005C1FF3"/>
    <w:rsid w:val="005C44D7"/>
    <w:rsid w:val="005C4F0E"/>
    <w:rsid w:val="005C5184"/>
    <w:rsid w:val="005C6E14"/>
    <w:rsid w:val="005C7643"/>
    <w:rsid w:val="005D06A8"/>
    <w:rsid w:val="005D0FB8"/>
    <w:rsid w:val="005D4104"/>
    <w:rsid w:val="005D7283"/>
    <w:rsid w:val="005E36B5"/>
    <w:rsid w:val="005F1A07"/>
    <w:rsid w:val="005F4ABA"/>
    <w:rsid w:val="005F5584"/>
    <w:rsid w:val="005F612A"/>
    <w:rsid w:val="005F7315"/>
    <w:rsid w:val="00600955"/>
    <w:rsid w:val="00600C2E"/>
    <w:rsid w:val="0060276A"/>
    <w:rsid w:val="006037CA"/>
    <w:rsid w:val="00604047"/>
    <w:rsid w:val="006072D5"/>
    <w:rsid w:val="0061156A"/>
    <w:rsid w:val="00612524"/>
    <w:rsid w:val="0061641B"/>
    <w:rsid w:val="0061712B"/>
    <w:rsid w:val="00621677"/>
    <w:rsid w:val="00625BCA"/>
    <w:rsid w:val="00631C77"/>
    <w:rsid w:val="00632E30"/>
    <w:rsid w:val="0063439F"/>
    <w:rsid w:val="00637D09"/>
    <w:rsid w:val="00642291"/>
    <w:rsid w:val="00646052"/>
    <w:rsid w:val="00647474"/>
    <w:rsid w:val="00652937"/>
    <w:rsid w:val="00657D0B"/>
    <w:rsid w:val="00657F0C"/>
    <w:rsid w:val="00660CE4"/>
    <w:rsid w:val="00662A55"/>
    <w:rsid w:val="006634C9"/>
    <w:rsid w:val="00664609"/>
    <w:rsid w:val="00670502"/>
    <w:rsid w:val="00672BE9"/>
    <w:rsid w:val="00672D76"/>
    <w:rsid w:val="006730A6"/>
    <w:rsid w:val="00673B9E"/>
    <w:rsid w:val="00673CF2"/>
    <w:rsid w:val="00675D10"/>
    <w:rsid w:val="0067772F"/>
    <w:rsid w:val="00677CA1"/>
    <w:rsid w:val="006804D7"/>
    <w:rsid w:val="0068429A"/>
    <w:rsid w:val="006868B9"/>
    <w:rsid w:val="00690341"/>
    <w:rsid w:val="006908BE"/>
    <w:rsid w:val="006946E0"/>
    <w:rsid w:val="00695F1A"/>
    <w:rsid w:val="006A0704"/>
    <w:rsid w:val="006A182B"/>
    <w:rsid w:val="006A2229"/>
    <w:rsid w:val="006A2288"/>
    <w:rsid w:val="006A33FB"/>
    <w:rsid w:val="006A6352"/>
    <w:rsid w:val="006B13B4"/>
    <w:rsid w:val="006B2492"/>
    <w:rsid w:val="006B3B6C"/>
    <w:rsid w:val="006B5B1A"/>
    <w:rsid w:val="006C1056"/>
    <w:rsid w:val="006C150C"/>
    <w:rsid w:val="006C3214"/>
    <w:rsid w:val="006C328B"/>
    <w:rsid w:val="006C3D9A"/>
    <w:rsid w:val="006C4321"/>
    <w:rsid w:val="006C58D9"/>
    <w:rsid w:val="006C616F"/>
    <w:rsid w:val="006C7411"/>
    <w:rsid w:val="006D03B3"/>
    <w:rsid w:val="006D23F9"/>
    <w:rsid w:val="006D2519"/>
    <w:rsid w:val="006D2E8A"/>
    <w:rsid w:val="006D64BA"/>
    <w:rsid w:val="006D6A1D"/>
    <w:rsid w:val="006D70AB"/>
    <w:rsid w:val="006D767A"/>
    <w:rsid w:val="006E13AC"/>
    <w:rsid w:val="006E14A3"/>
    <w:rsid w:val="006E5033"/>
    <w:rsid w:val="006E5A4D"/>
    <w:rsid w:val="006E60FC"/>
    <w:rsid w:val="006F33F6"/>
    <w:rsid w:val="006F38B7"/>
    <w:rsid w:val="00700669"/>
    <w:rsid w:val="00700936"/>
    <w:rsid w:val="007016E0"/>
    <w:rsid w:val="00702D52"/>
    <w:rsid w:val="00703FB7"/>
    <w:rsid w:val="0070507B"/>
    <w:rsid w:val="00705F28"/>
    <w:rsid w:val="00706764"/>
    <w:rsid w:val="00716250"/>
    <w:rsid w:val="00720740"/>
    <w:rsid w:val="007214BF"/>
    <w:rsid w:val="0072294B"/>
    <w:rsid w:val="00722E4A"/>
    <w:rsid w:val="00723500"/>
    <w:rsid w:val="00723965"/>
    <w:rsid w:val="00724FC0"/>
    <w:rsid w:val="00726216"/>
    <w:rsid w:val="0072700B"/>
    <w:rsid w:val="00731A16"/>
    <w:rsid w:val="00731AA5"/>
    <w:rsid w:val="00735941"/>
    <w:rsid w:val="00742B24"/>
    <w:rsid w:val="007436D2"/>
    <w:rsid w:val="00743EC0"/>
    <w:rsid w:val="0074408D"/>
    <w:rsid w:val="00746B23"/>
    <w:rsid w:val="00751A4D"/>
    <w:rsid w:val="00752595"/>
    <w:rsid w:val="00752766"/>
    <w:rsid w:val="00752A25"/>
    <w:rsid w:val="007577B1"/>
    <w:rsid w:val="0076036E"/>
    <w:rsid w:val="007613AC"/>
    <w:rsid w:val="007629AA"/>
    <w:rsid w:val="007635D8"/>
    <w:rsid w:val="007703BA"/>
    <w:rsid w:val="00770454"/>
    <w:rsid w:val="00770C25"/>
    <w:rsid w:val="007710C3"/>
    <w:rsid w:val="00771C9F"/>
    <w:rsid w:val="00773299"/>
    <w:rsid w:val="00780B2E"/>
    <w:rsid w:val="0078261F"/>
    <w:rsid w:val="007845A0"/>
    <w:rsid w:val="0078526D"/>
    <w:rsid w:val="00786BFC"/>
    <w:rsid w:val="00790A42"/>
    <w:rsid w:val="00792E68"/>
    <w:rsid w:val="007946E2"/>
    <w:rsid w:val="007979EC"/>
    <w:rsid w:val="007A0571"/>
    <w:rsid w:val="007A36FC"/>
    <w:rsid w:val="007A7503"/>
    <w:rsid w:val="007B2B56"/>
    <w:rsid w:val="007B3EAA"/>
    <w:rsid w:val="007B5FAA"/>
    <w:rsid w:val="007B745D"/>
    <w:rsid w:val="007C0700"/>
    <w:rsid w:val="007C083D"/>
    <w:rsid w:val="007C1774"/>
    <w:rsid w:val="007C2A89"/>
    <w:rsid w:val="007C4617"/>
    <w:rsid w:val="007D0A26"/>
    <w:rsid w:val="007D1589"/>
    <w:rsid w:val="007D74AA"/>
    <w:rsid w:val="007D7662"/>
    <w:rsid w:val="007E29B6"/>
    <w:rsid w:val="007E5DC3"/>
    <w:rsid w:val="007E73C7"/>
    <w:rsid w:val="007E7C88"/>
    <w:rsid w:val="007F0227"/>
    <w:rsid w:val="007F02D5"/>
    <w:rsid w:val="007F18AE"/>
    <w:rsid w:val="007F198D"/>
    <w:rsid w:val="007F36C6"/>
    <w:rsid w:val="007F77DA"/>
    <w:rsid w:val="008026BB"/>
    <w:rsid w:val="00805A9E"/>
    <w:rsid w:val="00807231"/>
    <w:rsid w:val="008118AC"/>
    <w:rsid w:val="008158DA"/>
    <w:rsid w:val="00816EF2"/>
    <w:rsid w:val="0082001A"/>
    <w:rsid w:val="0082026D"/>
    <w:rsid w:val="00820EEE"/>
    <w:rsid w:val="00821D57"/>
    <w:rsid w:val="0082311C"/>
    <w:rsid w:val="00825886"/>
    <w:rsid w:val="00825C75"/>
    <w:rsid w:val="00827217"/>
    <w:rsid w:val="00830DFC"/>
    <w:rsid w:val="00832D80"/>
    <w:rsid w:val="008359BA"/>
    <w:rsid w:val="00840384"/>
    <w:rsid w:val="00843A0C"/>
    <w:rsid w:val="008455B9"/>
    <w:rsid w:val="008456D9"/>
    <w:rsid w:val="0084761B"/>
    <w:rsid w:val="00847C7A"/>
    <w:rsid w:val="00851FF7"/>
    <w:rsid w:val="008548AF"/>
    <w:rsid w:val="0085627B"/>
    <w:rsid w:val="00860F38"/>
    <w:rsid w:val="008629F4"/>
    <w:rsid w:val="00866118"/>
    <w:rsid w:val="0086660A"/>
    <w:rsid w:val="008674CA"/>
    <w:rsid w:val="0087017E"/>
    <w:rsid w:val="00870CA9"/>
    <w:rsid w:val="008731DA"/>
    <w:rsid w:val="008749D0"/>
    <w:rsid w:val="008764C4"/>
    <w:rsid w:val="00876BFF"/>
    <w:rsid w:val="00877AA1"/>
    <w:rsid w:val="008822C7"/>
    <w:rsid w:val="00884FD3"/>
    <w:rsid w:val="00890EF0"/>
    <w:rsid w:val="00891DDE"/>
    <w:rsid w:val="00893DDC"/>
    <w:rsid w:val="00895240"/>
    <w:rsid w:val="00895F74"/>
    <w:rsid w:val="00896F02"/>
    <w:rsid w:val="008A078E"/>
    <w:rsid w:val="008A0B98"/>
    <w:rsid w:val="008A5F11"/>
    <w:rsid w:val="008A7401"/>
    <w:rsid w:val="008B02DB"/>
    <w:rsid w:val="008B0580"/>
    <w:rsid w:val="008B0E47"/>
    <w:rsid w:val="008B271E"/>
    <w:rsid w:val="008B278B"/>
    <w:rsid w:val="008B2B97"/>
    <w:rsid w:val="008B2D43"/>
    <w:rsid w:val="008B3172"/>
    <w:rsid w:val="008B44BC"/>
    <w:rsid w:val="008B6454"/>
    <w:rsid w:val="008B6FED"/>
    <w:rsid w:val="008B715B"/>
    <w:rsid w:val="008C00BD"/>
    <w:rsid w:val="008C2354"/>
    <w:rsid w:val="008C48A0"/>
    <w:rsid w:val="008C4A16"/>
    <w:rsid w:val="008C5EF7"/>
    <w:rsid w:val="008D0E05"/>
    <w:rsid w:val="008D1323"/>
    <w:rsid w:val="008D5A42"/>
    <w:rsid w:val="008D6F01"/>
    <w:rsid w:val="008E14E2"/>
    <w:rsid w:val="008E18ED"/>
    <w:rsid w:val="008E24AA"/>
    <w:rsid w:val="008E3443"/>
    <w:rsid w:val="008E64C5"/>
    <w:rsid w:val="008F0227"/>
    <w:rsid w:val="008F07D1"/>
    <w:rsid w:val="008F3529"/>
    <w:rsid w:val="008F4A32"/>
    <w:rsid w:val="008F5B4C"/>
    <w:rsid w:val="008F674A"/>
    <w:rsid w:val="008F7EAF"/>
    <w:rsid w:val="00900A7C"/>
    <w:rsid w:val="00906A6E"/>
    <w:rsid w:val="00907939"/>
    <w:rsid w:val="00910785"/>
    <w:rsid w:val="00910996"/>
    <w:rsid w:val="0091351A"/>
    <w:rsid w:val="00913F2E"/>
    <w:rsid w:val="00920A7B"/>
    <w:rsid w:val="00922CAA"/>
    <w:rsid w:val="009237D2"/>
    <w:rsid w:val="0093012C"/>
    <w:rsid w:val="009330B7"/>
    <w:rsid w:val="0093621E"/>
    <w:rsid w:val="00936F2A"/>
    <w:rsid w:val="009376F6"/>
    <w:rsid w:val="00942904"/>
    <w:rsid w:val="00942D35"/>
    <w:rsid w:val="009440C5"/>
    <w:rsid w:val="00944E21"/>
    <w:rsid w:val="0095142E"/>
    <w:rsid w:val="0095685B"/>
    <w:rsid w:val="00961E9F"/>
    <w:rsid w:val="00962D06"/>
    <w:rsid w:val="00970126"/>
    <w:rsid w:val="00970280"/>
    <w:rsid w:val="00976086"/>
    <w:rsid w:val="009762FA"/>
    <w:rsid w:val="00981B57"/>
    <w:rsid w:val="00982F42"/>
    <w:rsid w:val="0098373E"/>
    <w:rsid w:val="00985FA2"/>
    <w:rsid w:val="009930BC"/>
    <w:rsid w:val="009943F0"/>
    <w:rsid w:val="009A252A"/>
    <w:rsid w:val="009A3807"/>
    <w:rsid w:val="009A4C99"/>
    <w:rsid w:val="009A5287"/>
    <w:rsid w:val="009A7609"/>
    <w:rsid w:val="009B2122"/>
    <w:rsid w:val="009B6A6C"/>
    <w:rsid w:val="009B6FF9"/>
    <w:rsid w:val="009C3795"/>
    <w:rsid w:val="009C5075"/>
    <w:rsid w:val="009C53DC"/>
    <w:rsid w:val="009D0FC8"/>
    <w:rsid w:val="009D4290"/>
    <w:rsid w:val="009E2482"/>
    <w:rsid w:val="009E52A1"/>
    <w:rsid w:val="009E5EAF"/>
    <w:rsid w:val="009F1316"/>
    <w:rsid w:val="009F2884"/>
    <w:rsid w:val="009F5D35"/>
    <w:rsid w:val="009F72E2"/>
    <w:rsid w:val="00A01801"/>
    <w:rsid w:val="00A05CDB"/>
    <w:rsid w:val="00A111B7"/>
    <w:rsid w:val="00A13546"/>
    <w:rsid w:val="00A14A04"/>
    <w:rsid w:val="00A176A8"/>
    <w:rsid w:val="00A210C0"/>
    <w:rsid w:val="00A224BC"/>
    <w:rsid w:val="00A2575C"/>
    <w:rsid w:val="00A27F63"/>
    <w:rsid w:val="00A31591"/>
    <w:rsid w:val="00A3368A"/>
    <w:rsid w:val="00A33A13"/>
    <w:rsid w:val="00A341C0"/>
    <w:rsid w:val="00A358F4"/>
    <w:rsid w:val="00A36A18"/>
    <w:rsid w:val="00A36A9B"/>
    <w:rsid w:val="00A37124"/>
    <w:rsid w:val="00A41841"/>
    <w:rsid w:val="00A41F8F"/>
    <w:rsid w:val="00A421F7"/>
    <w:rsid w:val="00A42450"/>
    <w:rsid w:val="00A42EC9"/>
    <w:rsid w:val="00A4402D"/>
    <w:rsid w:val="00A44818"/>
    <w:rsid w:val="00A45493"/>
    <w:rsid w:val="00A45576"/>
    <w:rsid w:val="00A45ECB"/>
    <w:rsid w:val="00A479D7"/>
    <w:rsid w:val="00A53F3D"/>
    <w:rsid w:val="00A558A9"/>
    <w:rsid w:val="00A56B72"/>
    <w:rsid w:val="00A617F7"/>
    <w:rsid w:val="00A63887"/>
    <w:rsid w:val="00A64F70"/>
    <w:rsid w:val="00A66902"/>
    <w:rsid w:val="00A66972"/>
    <w:rsid w:val="00A75609"/>
    <w:rsid w:val="00A80020"/>
    <w:rsid w:val="00A81EE6"/>
    <w:rsid w:val="00A83537"/>
    <w:rsid w:val="00A84BC6"/>
    <w:rsid w:val="00A85317"/>
    <w:rsid w:val="00A85C64"/>
    <w:rsid w:val="00A9017D"/>
    <w:rsid w:val="00A90612"/>
    <w:rsid w:val="00A91378"/>
    <w:rsid w:val="00A93787"/>
    <w:rsid w:val="00A9402B"/>
    <w:rsid w:val="00A94659"/>
    <w:rsid w:val="00AA22B2"/>
    <w:rsid w:val="00AA67A4"/>
    <w:rsid w:val="00AB16AB"/>
    <w:rsid w:val="00AB209A"/>
    <w:rsid w:val="00AB238E"/>
    <w:rsid w:val="00AB6045"/>
    <w:rsid w:val="00AB646E"/>
    <w:rsid w:val="00AB717B"/>
    <w:rsid w:val="00AC215C"/>
    <w:rsid w:val="00AC2C21"/>
    <w:rsid w:val="00AD0391"/>
    <w:rsid w:val="00AD0966"/>
    <w:rsid w:val="00AD1AC5"/>
    <w:rsid w:val="00AE4CB2"/>
    <w:rsid w:val="00AE74C4"/>
    <w:rsid w:val="00AF5A4D"/>
    <w:rsid w:val="00AF633F"/>
    <w:rsid w:val="00AF6A75"/>
    <w:rsid w:val="00B1123B"/>
    <w:rsid w:val="00B12F80"/>
    <w:rsid w:val="00B13FF7"/>
    <w:rsid w:val="00B1628E"/>
    <w:rsid w:val="00B22D1A"/>
    <w:rsid w:val="00B2353D"/>
    <w:rsid w:val="00B263BB"/>
    <w:rsid w:val="00B30ED5"/>
    <w:rsid w:val="00B36FDC"/>
    <w:rsid w:val="00B411EB"/>
    <w:rsid w:val="00B4663A"/>
    <w:rsid w:val="00B46661"/>
    <w:rsid w:val="00B4799C"/>
    <w:rsid w:val="00B47F78"/>
    <w:rsid w:val="00B55648"/>
    <w:rsid w:val="00B63654"/>
    <w:rsid w:val="00B6643C"/>
    <w:rsid w:val="00B6685D"/>
    <w:rsid w:val="00B67F27"/>
    <w:rsid w:val="00B75203"/>
    <w:rsid w:val="00B753B9"/>
    <w:rsid w:val="00B75409"/>
    <w:rsid w:val="00B772D6"/>
    <w:rsid w:val="00B77671"/>
    <w:rsid w:val="00B77E05"/>
    <w:rsid w:val="00B84463"/>
    <w:rsid w:val="00B92E95"/>
    <w:rsid w:val="00B93415"/>
    <w:rsid w:val="00B956FA"/>
    <w:rsid w:val="00B95953"/>
    <w:rsid w:val="00BA09AF"/>
    <w:rsid w:val="00BA2A33"/>
    <w:rsid w:val="00BA5809"/>
    <w:rsid w:val="00BA72C9"/>
    <w:rsid w:val="00BA7F91"/>
    <w:rsid w:val="00BB0D67"/>
    <w:rsid w:val="00BB0FEB"/>
    <w:rsid w:val="00BB2588"/>
    <w:rsid w:val="00BB2BF5"/>
    <w:rsid w:val="00BB30CB"/>
    <w:rsid w:val="00BB4224"/>
    <w:rsid w:val="00BB556F"/>
    <w:rsid w:val="00BB7771"/>
    <w:rsid w:val="00BB7F5A"/>
    <w:rsid w:val="00BC2882"/>
    <w:rsid w:val="00BC37B9"/>
    <w:rsid w:val="00BC4501"/>
    <w:rsid w:val="00BC5C97"/>
    <w:rsid w:val="00BC6167"/>
    <w:rsid w:val="00BC6FCD"/>
    <w:rsid w:val="00BD50B3"/>
    <w:rsid w:val="00BD5490"/>
    <w:rsid w:val="00BD7E93"/>
    <w:rsid w:val="00BE0FBF"/>
    <w:rsid w:val="00BE149A"/>
    <w:rsid w:val="00BE1FAA"/>
    <w:rsid w:val="00BE2559"/>
    <w:rsid w:val="00BE256A"/>
    <w:rsid w:val="00BE2E63"/>
    <w:rsid w:val="00BE5E4F"/>
    <w:rsid w:val="00BE79D8"/>
    <w:rsid w:val="00BF2FEE"/>
    <w:rsid w:val="00C05629"/>
    <w:rsid w:val="00C058A1"/>
    <w:rsid w:val="00C066D9"/>
    <w:rsid w:val="00C15400"/>
    <w:rsid w:val="00C25249"/>
    <w:rsid w:val="00C254C2"/>
    <w:rsid w:val="00C26E4D"/>
    <w:rsid w:val="00C36FC1"/>
    <w:rsid w:val="00C377EF"/>
    <w:rsid w:val="00C41583"/>
    <w:rsid w:val="00C42D77"/>
    <w:rsid w:val="00C47BD5"/>
    <w:rsid w:val="00C50573"/>
    <w:rsid w:val="00C5115B"/>
    <w:rsid w:val="00C53320"/>
    <w:rsid w:val="00C55457"/>
    <w:rsid w:val="00C55482"/>
    <w:rsid w:val="00C649AE"/>
    <w:rsid w:val="00C7306B"/>
    <w:rsid w:val="00C742D4"/>
    <w:rsid w:val="00C81570"/>
    <w:rsid w:val="00C8397B"/>
    <w:rsid w:val="00C860F4"/>
    <w:rsid w:val="00C86472"/>
    <w:rsid w:val="00C87C92"/>
    <w:rsid w:val="00C90E84"/>
    <w:rsid w:val="00C93667"/>
    <w:rsid w:val="00C93A41"/>
    <w:rsid w:val="00C952A2"/>
    <w:rsid w:val="00C97F7D"/>
    <w:rsid w:val="00CA4870"/>
    <w:rsid w:val="00CA7A87"/>
    <w:rsid w:val="00CB0273"/>
    <w:rsid w:val="00CB0535"/>
    <w:rsid w:val="00CB19A3"/>
    <w:rsid w:val="00CB39CD"/>
    <w:rsid w:val="00CB3D20"/>
    <w:rsid w:val="00CB46CE"/>
    <w:rsid w:val="00CB54A4"/>
    <w:rsid w:val="00CC0854"/>
    <w:rsid w:val="00CC1B69"/>
    <w:rsid w:val="00CC4031"/>
    <w:rsid w:val="00CC47FF"/>
    <w:rsid w:val="00CC69A7"/>
    <w:rsid w:val="00CD066F"/>
    <w:rsid w:val="00CD096E"/>
    <w:rsid w:val="00CD0AB8"/>
    <w:rsid w:val="00CD14D3"/>
    <w:rsid w:val="00CD7012"/>
    <w:rsid w:val="00CD7389"/>
    <w:rsid w:val="00CE0A0D"/>
    <w:rsid w:val="00CE1465"/>
    <w:rsid w:val="00CE1901"/>
    <w:rsid w:val="00CE5C65"/>
    <w:rsid w:val="00CF2A2D"/>
    <w:rsid w:val="00CF3679"/>
    <w:rsid w:val="00CF4E0A"/>
    <w:rsid w:val="00CF74A7"/>
    <w:rsid w:val="00D00B00"/>
    <w:rsid w:val="00D012F7"/>
    <w:rsid w:val="00D029AA"/>
    <w:rsid w:val="00D05CD0"/>
    <w:rsid w:val="00D06639"/>
    <w:rsid w:val="00D13254"/>
    <w:rsid w:val="00D16702"/>
    <w:rsid w:val="00D17E41"/>
    <w:rsid w:val="00D26BD0"/>
    <w:rsid w:val="00D27B9E"/>
    <w:rsid w:val="00D305E6"/>
    <w:rsid w:val="00D32412"/>
    <w:rsid w:val="00D33631"/>
    <w:rsid w:val="00D3387B"/>
    <w:rsid w:val="00D358A5"/>
    <w:rsid w:val="00D36B4D"/>
    <w:rsid w:val="00D36E77"/>
    <w:rsid w:val="00D405E8"/>
    <w:rsid w:val="00D42F63"/>
    <w:rsid w:val="00D43E9B"/>
    <w:rsid w:val="00D4498E"/>
    <w:rsid w:val="00D47137"/>
    <w:rsid w:val="00D50BCC"/>
    <w:rsid w:val="00D52220"/>
    <w:rsid w:val="00D55540"/>
    <w:rsid w:val="00D55786"/>
    <w:rsid w:val="00D56A7F"/>
    <w:rsid w:val="00D600D0"/>
    <w:rsid w:val="00D63634"/>
    <w:rsid w:val="00D63AB7"/>
    <w:rsid w:val="00D678F0"/>
    <w:rsid w:val="00D67B63"/>
    <w:rsid w:val="00D708D0"/>
    <w:rsid w:val="00D71735"/>
    <w:rsid w:val="00D7222A"/>
    <w:rsid w:val="00D76609"/>
    <w:rsid w:val="00D76619"/>
    <w:rsid w:val="00D77321"/>
    <w:rsid w:val="00D80792"/>
    <w:rsid w:val="00D807CE"/>
    <w:rsid w:val="00D8596A"/>
    <w:rsid w:val="00D862AF"/>
    <w:rsid w:val="00D91549"/>
    <w:rsid w:val="00D9467C"/>
    <w:rsid w:val="00D94C3C"/>
    <w:rsid w:val="00D951D9"/>
    <w:rsid w:val="00D95430"/>
    <w:rsid w:val="00DA01A5"/>
    <w:rsid w:val="00DA0D80"/>
    <w:rsid w:val="00DA2ED9"/>
    <w:rsid w:val="00DA3706"/>
    <w:rsid w:val="00DA37D1"/>
    <w:rsid w:val="00DA6E32"/>
    <w:rsid w:val="00DB1A7B"/>
    <w:rsid w:val="00DB42FC"/>
    <w:rsid w:val="00DB68C0"/>
    <w:rsid w:val="00DB7638"/>
    <w:rsid w:val="00DC03C3"/>
    <w:rsid w:val="00DC0EFF"/>
    <w:rsid w:val="00DC3089"/>
    <w:rsid w:val="00DC356A"/>
    <w:rsid w:val="00DC52F4"/>
    <w:rsid w:val="00DD1C9E"/>
    <w:rsid w:val="00DD38D8"/>
    <w:rsid w:val="00DD559B"/>
    <w:rsid w:val="00DD708B"/>
    <w:rsid w:val="00DD7825"/>
    <w:rsid w:val="00DD7DE6"/>
    <w:rsid w:val="00DE0449"/>
    <w:rsid w:val="00DE064C"/>
    <w:rsid w:val="00DE1731"/>
    <w:rsid w:val="00DE23B7"/>
    <w:rsid w:val="00DE4829"/>
    <w:rsid w:val="00DE652A"/>
    <w:rsid w:val="00DF1A36"/>
    <w:rsid w:val="00DF5144"/>
    <w:rsid w:val="00DF65E2"/>
    <w:rsid w:val="00E0053D"/>
    <w:rsid w:val="00E00EBA"/>
    <w:rsid w:val="00E00FD0"/>
    <w:rsid w:val="00E02067"/>
    <w:rsid w:val="00E03479"/>
    <w:rsid w:val="00E03B76"/>
    <w:rsid w:val="00E04392"/>
    <w:rsid w:val="00E0556D"/>
    <w:rsid w:val="00E11A49"/>
    <w:rsid w:val="00E11E47"/>
    <w:rsid w:val="00E13104"/>
    <w:rsid w:val="00E142C9"/>
    <w:rsid w:val="00E15BD3"/>
    <w:rsid w:val="00E23AEF"/>
    <w:rsid w:val="00E246B1"/>
    <w:rsid w:val="00E25DEA"/>
    <w:rsid w:val="00E265F2"/>
    <w:rsid w:val="00E303AB"/>
    <w:rsid w:val="00E30CAF"/>
    <w:rsid w:val="00E31847"/>
    <w:rsid w:val="00E33787"/>
    <w:rsid w:val="00E36BE3"/>
    <w:rsid w:val="00E40831"/>
    <w:rsid w:val="00E45594"/>
    <w:rsid w:val="00E47947"/>
    <w:rsid w:val="00E51977"/>
    <w:rsid w:val="00E52F18"/>
    <w:rsid w:val="00E5396B"/>
    <w:rsid w:val="00E6013F"/>
    <w:rsid w:val="00E60274"/>
    <w:rsid w:val="00E671B2"/>
    <w:rsid w:val="00E70E57"/>
    <w:rsid w:val="00E715B4"/>
    <w:rsid w:val="00E7502A"/>
    <w:rsid w:val="00E75F69"/>
    <w:rsid w:val="00E76305"/>
    <w:rsid w:val="00E767B4"/>
    <w:rsid w:val="00E812FD"/>
    <w:rsid w:val="00E83125"/>
    <w:rsid w:val="00E853C1"/>
    <w:rsid w:val="00E877F0"/>
    <w:rsid w:val="00E917BB"/>
    <w:rsid w:val="00E91ACB"/>
    <w:rsid w:val="00E94355"/>
    <w:rsid w:val="00E95D1F"/>
    <w:rsid w:val="00EA0621"/>
    <w:rsid w:val="00EA2A07"/>
    <w:rsid w:val="00EA2D2F"/>
    <w:rsid w:val="00EA5A58"/>
    <w:rsid w:val="00EA6F62"/>
    <w:rsid w:val="00EB272A"/>
    <w:rsid w:val="00EB29EC"/>
    <w:rsid w:val="00EB32A2"/>
    <w:rsid w:val="00EC3999"/>
    <w:rsid w:val="00EC46AF"/>
    <w:rsid w:val="00EC5DDC"/>
    <w:rsid w:val="00EC7FE8"/>
    <w:rsid w:val="00ED071D"/>
    <w:rsid w:val="00ED0807"/>
    <w:rsid w:val="00ED0A4B"/>
    <w:rsid w:val="00ED76CE"/>
    <w:rsid w:val="00EE620B"/>
    <w:rsid w:val="00EE7B69"/>
    <w:rsid w:val="00EF0FC9"/>
    <w:rsid w:val="00EF2858"/>
    <w:rsid w:val="00EF338B"/>
    <w:rsid w:val="00EF5727"/>
    <w:rsid w:val="00F0005E"/>
    <w:rsid w:val="00F00A0D"/>
    <w:rsid w:val="00F01D8B"/>
    <w:rsid w:val="00F03AFF"/>
    <w:rsid w:val="00F04D2B"/>
    <w:rsid w:val="00F04F70"/>
    <w:rsid w:val="00F07048"/>
    <w:rsid w:val="00F104A3"/>
    <w:rsid w:val="00F12157"/>
    <w:rsid w:val="00F1389F"/>
    <w:rsid w:val="00F16973"/>
    <w:rsid w:val="00F21D6F"/>
    <w:rsid w:val="00F26265"/>
    <w:rsid w:val="00F351A8"/>
    <w:rsid w:val="00F35EDA"/>
    <w:rsid w:val="00F36ED5"/>
    <w:rsid w:val="00F37664"/>
    <w:rsid w:val="00F37948"/>
    <w:rsid w:val="00F40892"/>
    <w:rsid w:val="00F424A3"/>
    <w:rsid w:val="00F426FC"/>
    <w:rsid w:val="00F4665E"/>
    <w:rsid w:val="00F510E7"/>
    <w:rsid w:val="00F520F3"/>
    <w:rsid w:val="00F537DE"/>
    <w:rsid w:val="00F60094"/>
    <w:rsid w:val="00F603BC"/>
    <w:rsid w:val="00F61ADD"/>
    <w:rsid w:val="00F61BE5"/>
    <w:rsid w:val="00F62BD1"/>
    <w:rsid w:val="00F64AD9"/>
    <w:rsid w:val="00F70378"/>
    <w:rsid w:val="00F71E5A"/>
    <w:rsid w:val="00F71FF3"/>
    <w:rsid w:val="00F72657"/>
    <w:rsid w:val="00F74A72"/>
    <w:rsid w:val="00F76EB4"/>
    <w:rsid w:val="00F815F6"/>
    <w:rsid w:val="00F81B30"/>
    <w:rsid w:val="00F82315"/>
    <w:rsid w:val="00F83FA8"/>
    <w:rsid w:val="00F84155"/>
    <w:rsid w:val="00F87197"/>
    <w:rsid w:val="00F872E2"/>
    <w:rsid w:val="00F91052"/>
    <w:rsid w:val="00F9124D"/>
    <w:rsid w:val="00F92671"/>
    <w:rsid w:val="00F94ABB"/>
    <w:rsid w:val="00FA1298"/>
    <w:rsid w:val="00FA2DB6"/>
    <w:rsid w:val="00FA4B48"/>
    <w:rsid w:val="00FA63C6"/>
    <w:rsid w:val="00FA6AB6"/>
    <w:rsid w:val="00FB027C"/>
    <w:rsid w:val="00FB096E"/>
    <w:rsid w:val="00FB2B43"/>
    <w:rsid w:val="00FB7F94"/>
    <w:rsid w:val="00FC0802"/>
    <w:rsid w:val="00FC1D3E"/>
    <w:rsid w:val="00FC2B35"/>
    <w:rsid w:val="00FC7EEE"/>
    <w:rsid w:val="00FD401D"/>
    <w:rsid w:val="00FD62EE"/>
    <w:rsid w:val="00FE442A"/>
    <w:rsid w:val="00FE6529"/>
    <w:rsid w:val="00FE6543"/>
    <w:rsid w:val="00FF109D"/>
    <w:rsid w:val="00FF3548"/>
    <w:rsid w:val="00FF4190"/>
    <w:rsid w:val="00FF45F6"/>
    <w:rsid w:val="00FF56E6"/>
    <w:rsid w:val="00FF5C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77EF"/>
    <w:pPr>
      <w:widowControl w:val="0"/>
      <w:autoSpaceDE w:val="0"/>
      <w:autoSpaceDN w:val="0"/>
      <w:adjustRightInd w:val="0"/>
    </w:pPr>
    <w:rPr>
      <w:rFonts w:ascii="FangSong" w:eastAsia="FangSong" w:cs="FangSong"/>
      <w:color w:val="000000"/>
      <w:kern w:val="0"/>
      <w:sz w:val="24"/>
      <w:szCs w:val="24"/>
    </w:rPr>
  </w:style>
  <w:style w:type="paragraph" w:styleId="a3">
    <w:name w:val="Balloon Text"/>
    <w:basedOn w:val="a"/>
    <w:link w:val="Char"/>
    <w:uiPriority w:val="99"/>
    <w:semiHidden/>
    <w:unhideWhenUsed/>
    <w:rsid w:val="00C377EF"/>
    <w:rPr>
      <w:sz w:val="18"/>
      <w:szCs w:val="18"/>
    </w:rPr>
  </w:style>
  <w:style w:type="character" w:customStyle="1" w:styleId="Char">
    <w:name w:val="批注框文本 Char"/>
    <w:basedOn w:val="a0"/>
    <w:link w:val="a3"/>
    <w:uiPriority w:val="99"/>
    <w:semiHidden/>
    <w:rsid w:val="00C377E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300</Words>
  <Characters>1712</Characters>
  <Application>Microsoft Office Word</Application>
  <DocSecurity>0</DocSecurity>
  <Lines>14</Lines>
  <Paragraphs>4</Paragraphs>
  <ScaleCrop>false</ScaleCrop>
  <Company>Microsoft</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2018-04-24T02:23:00Z</dcterms:created>
  <dcterms:modified xsi:type="dcterms:W3CDTF">2018-04-24T02:24:00Z</dcterms:modified>
</cp:coreProperties>
</file>