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272D4">
      <w:pPr>
        <w:rPr>
          <w:rFonts w:eastAsia="华文中宋"/>
          <w:bCs/>
          <w:color w:val="auto"/>
          <w:sz w:val="30"/>
          <w:szCs w:val="30"/>
          <w:highlight w:val="none"/>
        </w:rPr>
      </w:pPr>
      <w:r>
        <w:rPr>
          <w:rFonts w:hint="eastAsia" w:ascii="黑体" w:hAnsi="黑体" w:eastAsia="黑体" w:cs="黑体"/>
          <w:bCs/>
          <w:color w:val="auto"/>
          <w:sz w:val="30"/>
          <w:szCs w:val="30"/>
          <w:highlight w:val="none"/>
        </w:rPr>
        <w:t>合同编号：</w:t>
      </w:r>
      <w:r>
        <w:rPr>
          <w:rFonts w:hint="eastAsia" w:ascii="黑体" w:hAnsi="黑体" w:eastAsia="黑体" w:cs="黑体"/>
          <w:bCs/>
          <w:color w:val="auto"/>
          <w:sz w:val="30"/>
          <w:szCs w:val="30"/>
          <w:highlight w:val="none"/>
          <w:u w:val="single"/>
        </w:rPr>
        <w:t xml:space="preserve">                       </w:t>
      </w:r>
      <w:r>
        <w:rPr>
          <w:rFonts w:hint="eastAsia" w:eastAsia="华文中宋"/>
          <w:bCs/>
          <w:color w:val="auto"/>
          <w:sz w:val="30"/>
          <w:szCs w:val="30"/>
          <w:highlight w:val="none"/>
        </w:rPr>
        <w:t xml:space="preserve">  </w:t>
      </w:r>
    </w:p>
    <w:p w14:paraId="5ED00251">
      <w:pPr>
        <w:rPr>
          <w:rFonts w:eastAsia="华文中宋"/>
          <w:b/>
          <w:color w:val="auto"/>
          <w:sz w:val="52"/>
          <w:szCs w:val="52"/>
          <w:highlight w:val="none"/>
        </w:rPr>
      </w:pPr>
    </w:p>
    <w:p w14:paraId="454AA87F">
      <w:pPr>
        <w:jc w:val="center"/>
        <w:rPr>
          <w:rFonts w:eastAsia="华文中宋"/>
          <w:b/>
          <w:color w:val="auto"/>
          <w:sz w:val="52"/>
          <w:szCs w:val="52"/>
          <w:highlight w:val="none"/>
        </w:rPr>
      </w:pPr>
      <w:bookmarkStart w:id="56" w:name="_GoBack"/>
      <w:bookmarkEnd w:id="56"/>
    </w:p>
    <w:p w14:paraId="11A3DE21">
      <w:pPr>
        <w:jc w:val="center"/>
        <w:rPr>
          <w:rFonts w:eastAsia="华文中宋"/>
          <w:color w:val="auto"/>
          <w:sz w:val="44"/>
          <w:highlight w:val="none"/>
          <w:u w:val="single"/>
        </w:rPr>
      </w:pPr>
    </w:p>
    <w:p w14:paraId="12161B8A">
      <w:pPr>
        <w:jc w:val="center"/>
        <w:rPr>
          <w:rFonts w:eastAsia="华文中宋"/>
          <w:color w:val="auto"/>
          <w:sz w:val="44"/>
          <w:highlight w:val="none"/>
          <w:u w:val="single"/>
        </w:rPr>
      </w:pPr>
    </w:p>
    <w:p w14:paraId="78ABD4F8">
      <w:pPr>
        <w:jc w:val="center"/>
        <w:rPr>
          <w:rFonts w:eastAsia="华文中宋"/>
          <w:color w:val="auto"/>
          <w:sz w:val="48"/>
          <w:highlight w:val="none"/>
          <w:u w:val="single"/>
        </w:rPr>
      </w:pPr>
      <w:r>
        <w:rPr>
          <w:rFonts w:hint="eastAsia" w:eastAsia="华文中宋"/>
          <w:color w:val="auto"/>
          <w:sz w:val="48"/>
          <w:highlight w:val="none"/>
          <w:u w:val="single"/>
        </w:rPr>
        <w:t>2026年广西财经学院明秀校区学生宿舍电力增容工程设计服务项目</w:t>
      </w:r>
    </w:p>
    <w:p w14:paraId="269512A9">
      <w:pPr>
        <w:jc w:val="center"/>
        <w:rPr>
          <w:rFonts w:eastAsia="华文中宋"/>
          <w:b/>
          <w:color w:val="auto"/>
          <w:sz w:val="72"/>
          <w:szCs w:val="52"/>
          <w:highlight w:val="none"/>
        </w:rPr>
      </w:pPr>
      <w:r>
        <w:rPr>
          <w:rFonts w:hint="eastAsia" w:eastAsia="华文中宋"/>
          <w:b/>
          <w:color w:val="auto"/>
          <w:sz w:val="72"/>
          <w:szCs w:val="52"/>
          <w:highlight w:val="none"/>
        </w:rPr>
        <w:t>设计合同</w:t>
      </w:r>
    </w:p>
    <w:p w14:paraId="75A38A83">
      <w:pPr>
        <w:jc w:val="center"/>
        <w:rPr>
          <w:rFonts w:eastAsia="华文中宋"/>
          <w:b/>
          <w:color w:val="auto"/>
          <w:sz w:val="52"/>
          <w:szCs w:val="52"/>
          <w:highlight w:val="none"/>
        </w:rPr>
      </w:pPr>
    </w:p>
    <w:p w14:paraId="13D1F4BC">
      <w:pPr>
        <w:jc w:val="center"/>
        <w:rPr>
          <w:rFonts w:eastAsia="华文中宋"/>
          <w:b/>
          <w:color w:val="auto"/>
          <w:sz w:val="52"/>
          <w:szCs w:val="52"/>
          <w:highlight w:val="none"/>
        </w:rPr>
      </w:pPr>
    </w:p>
    <w:p w14:paraId="34195656">
      <w:pPr>
        <w:jc w:val="center"/>
        <w:rPr>
          <w:rFonts w:eastAsia="楷体_GB2312"/>
          <w:b/>
          <w:color w:val="auto"/>
          <w:sz w:val="72"/>
          <w:szCs w:val="72"/>
          <w:highlight w:val="none"/>
        </w:rPr>
      </w:pPr>
    </w:p>
    <w:p w14:paraId="05720329">
      <w:pPr>
        <w:jc w:val="center"/>
        <w:rPr>
          <w:rFonts w:eastAsia="楷体_GB2312"/>
          <w:b/>
          <w:color w:val="auto"/>
          <w:sz w:val="72"/>
          <w:szCs w:val="72"/>
          <w:highlight w:val="none"/>
        </w:rPr>
      </w:pPr>
    </w:p>
    <w:p w14:paraId="2E13260C">
      <w:pPr>
        <w:rPr>
          <w:b/>
          <w:color w:val="auto"/>
          <w:sz w:val="28"/>
          <w:szCs w:val="28"/>
          <w:highlight w:val="none"/>
        </w:rPr>
      </w:pPr>
    </w:p>
    <w:p w14:paraId="154EF6CE">
      <w:pPr>
        <w:rPr>
          <w:b/>
          <w:color w:val="auto"/>
          <w:sz w:val="28"/>
          <w:szCs w:val="28"/>
          <w:highlight w:val="none"/>
        </w:rPr>
      </w:pPr>
    </w:p>
    <w:p w14:paraId="2168E9AB">
      <w:pPr>
        <w:ind w:right="3559" w:rightChars="1695" w:firstLine="2100" w:firstLineChars="1000"/>
        <w:jc w:val="distribute"/>
        <w:rPr>
          <w:color w:val="auto"/>
          <w:highlight w:val="none"/>
        </w:rPr>
      </w:pPr>
      <w:r>
        <w:rPr>
          <w:color w:val="auto"/>
          <w:highlight w:val="none"/>
        </w:rPr>
        <mc:AlternateContent>
          <mc:Choice Requires="wps">
            <w:drawing>
              <wp:anchor distT="0" distB="0" distL="0" distR="0" simplePos="0" relativeHeight="251890688" behindDoc="0" locked="0" layoutInCell="1" allowOverlap="1">
                <wp:simplePos x="0" y="0"/>
                <wp:positionH relativeFrom="column">
                  <wp:posOffset>3570605</wp:posOffset>
                </wp:positionH>
                <wp:positionV relativeFrom="paragraph">
                  <wp:posOffset>198120</wp:posOffset>
                </wp:positionV>
                <wp:extent cx="723900" cy="457200"/>
                <wp:effectExtent l="6350" t="6350" r="12700" b="12700"/>
                <wp:wrapNone/>
                <wp:docPr id="1" name="_x0000_s1026"/>
                <wp:cNvGraphicFramePr/>
                <a:graphic xmlns:a="http://schemas.openxmlformats.org/drawingml/2006/main">
                  <a:graphicData uri="http://schemas.microsoft.com/office/word/2010/wordprocessingShape">
                    <wps:wsp>
                      <wps:cNvSpPr/>
                      <wps:spPr>
                        <a:xfrm>
                          <a:off x="0" y="0"/>
                          <a:ext cx="723900" cy="457200"/>
                        </a:xfrm>
                        <a:prstGeom prst="rect">
                          <a:avLst/>
                        </a:prstGeom>
                        <a:noFill/>
                        <a:ln w="12700">
                          <a:solidFill>
                            <a:srgbClr val="FFFFFF"/>
                          </a:solidFill>
                        </a:ln>
                        <a:effectLst/>
                      </wps:spPr>
                      <wps:txbx>
                        <w:txbxContent>
                          <w:p w14:paraId="3D7B7247">
                            <w:pPr>
                              <w:rPr>
                                <w:b/>
                                <w:bCs/>
                                <w:sz w:val="32"/>
                              </w:rPr>
                            </w:pPr>
                            <w:r>
                              <w:rPr>
                                <w:rFonts w:hint="eastAsia"/>
                                <w:b/>
                                <w:bCs/>
                                <w:sz w:val="32"/>
                              </w:rPr>
                              <w:t>制定</w:t>
                            </w:r>
                          </w:p>
                          <w:p w14:paraId="265CB932"/>
                        </w:txbxContent>
                      </wps:txbx>
                      <wps:bodyPr rot="0" vert="horz" wrap="square" anchor="t" anchorCtr="0"/>
                    </wps:wsp>
                  </a:graphicData>
                </a:graphic>
              </wp:anchor>
            </w:drawing>
          </mc:Choice>
          <mc:Fallback>
            <w:pict>
              <v:rect id="_x0000_s1026" o:spid="_x0000_s1026" o:spt="1" style="position:absolute;left:0pt;margin-left:281.15pt;margin-top:15.6pt;height:36pt;width:57pt;z-index:251890688;mso-width-relative:page;mso-height-relative:page;" filled="f" stroked="t" coordsize="21600,21600" o:gfxdata="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i6p4tgAAAAKAQAADwAAAAAAAAABACAA&#10;AAAiAAAAZHJzL2Rvd25yZXYueG1sUEsBAhQAFAAAAAgAh07iQDJEGKfUAQAAtAMAAA4AAAAAAAAA&#10;AQAgAAAAJwEAAGRycy9lMm9Eb2MueG1sUEsFBgAAAAAGAAYAWQEAAG0FAAAAAA==&#10;">
                <v:fill on="f" focussize="0,0"/>
                <v:stroke weight="1pt" color="#FFFFFF" joinstyle="round"/>
                <v:imagedata o:title=""/>
                <o:lock v:ext="edit" aspectratio="f"/>
                <v:textbox>
                  <w:txbxContent>
                    <w:p w14:paraId="3D7B7247">
                      <w:pPr>
                        <w:rPr>
                          <w:b/>
                          <w:bCs/>
                          <w:sz w:val="32"/>
                        </w:rPr>
                      </w:pPr>
                      <w:r>
                        <w:rPr>
                          <w:rFonts w:hint="eastAsia"/>
                          <w:b/>
                          <w:bCs/>
                          <w:sz w:val="32"/>
                        </w:rPr>
                        <w:t>制定</w:t>
                      </w:r>
                    </w:p>
                    <w:p w14:paraId="265CB932"/>
                  </w:txbxContent>
                </v:textbox>
              </v:rect>
            </w:pict>
          </mc:Fallback>
        </mc:AlternateContent>
      </w:r>
      <w:r>
        <w:rPr>
          <w:b/>
          <w:color w:val="auto"/>
          <w:sz w:val="32"/>
          <w:szCs w:val="28"/>
          <w:highlight w:val="none"/>
        </w:rPr>
        <w:t>住房和城乡建设部</w:t>
      </w:r>
    </w:p>
    <w:p w14:paraId="45AC446E">
      <w:pPr>
        <w:ind w:right="3360" w:rightChars="1600" w:firstLine="2107" w:firstLineChars="656"/>
        <w:rPr>
          <w:b/>
          <w:color w:val="auto"/>
          <w:highlight w:val="none"/>
        </w:rPr>
        <w:sectPr>
          <w:headerReference r:id="rId5" w:type="first"/>
          <w:headerReference r:id="rId3" w:type="default"/>
          <w:footerReference r:id="rId6" w:type="default"/>
          <w:headerReference r:id="rId4" w:type="even"/>
          <w:pgSz w:w="11906" w:h="16838"/>
          <w:pgMar w:top="1418" w:right="1555" w:bottom="1418" w:left="1531" w:header="851" w:footer="992" w:gutter="0"/>
          <w:pgNumType w:start="1"/>
          <w:cols w:space="720" w:num="1"/>
          <w:titlePg/>
          <w:docGrid w:type="lines" w:linePitch="312" w:charSpace="0"/>
        </w:sectPr>
      </w:pPr>
      <w:r>
        <w:rPr>
          <w:b/>
          <w:color w:val="auto"/>
          <w:sz w:val="32"/>
          <w:szCs w:val="28"/>
          <w:highlight w:val="none"/>
        </w:rPr>
        <w:t>国家工商行政管理总局</w:t>
      </w:r>
    </w:p>
    <w:p w14:paraId="4D2A4316">
      <w:pPr>
        <w:pStyle w:val="4"/>
        <w:jc w:val="center"/>
        <w:rPr>
          <w:rFonts w:ascii="华文中宋" w:hAnsi="华文中宋" w:eastAsia="华文中宋"/>
          <w:color w:val="auto"/>
          <w:sz w:val="44"/>
          <w:szCs w:val="44"/>
          <w:highlight w:val="none"/>
        </w:rPr>
      </w:pPr>
      <w:bookmarkStart w:id="0" w:name="_Toc351203480"/>
      <w:r>
        <w:rPr>
          <w:rFonts w:ascii="华文中宋" w:hAnsi="华文中宋" w:eastAsia="华文中宋"/>
          <w:color w:val="auto"/>
          <w:sz w:val="44"/>
          <w:szCs w:val="44"/>
          <w:highlight w:val="none"/>
        </w:rPr>
        <w:t>第一部分 合同协议书</w:t>
      </w:r>
      <w:bookmarkEnd w:id="0"/>
    </w:p>
    <w:p w14:paraId="7EAC4EC1">
      <w:pPr>
        <w:spacing w:line="360" w:lineRule="auto"/>
        <w:rPr>
          <w:rFonts w:eastAsia="仿宋_GB2312"/>
          <w:bCs/>
          <w:color w:val="auto"/>
          <w:sz w:val="30"/>
          <w:szCs w:val="30"/>
          <w:highlight w:val="none"/>
        </w:rPr>
      </w:pPr>
      <w:r>
        <w:rPr>
          <w:rFonts w:eastAsia="仿宋_GB2312"/>
          <w:bCs/>
          <w:color w:val="auto"/>
          <w:sz w:val="30"/>
          <w:szCs w:val="30"/>
          <w:highlight w:val="none"/>
        </w:rPr>
        <w:t>发包人（全称）：</w:t>
      </w:r>
      <w:r>
        <w:rPr>
          <w:rFonts w:eastAsia="仿宋_GB2312"/>
          <w:bCs/>
          <w:color w:val="auto"/>
          <w:sz w:val="30"/>
          <w:szCs w:val="30"/>
          <w:highlight w:val="none"/>
          <w:u w:val="single"/>
        </w:rPr>
        <w:t xml:space="preserve">  </w:t>
      </w:r>
      <w:r>
        <w:rPr>
          <w:rFonts w:hint="eastAsia" w:eastAsia="仿宋_GB2312"/>
          <w:bCs/>
          <w:color w:val="auto"/>
          <w:sz w:val="30"/>
          <w:szCs w:val="30"/>
          <w:highlight w:val="none"/>
          <w:u w:val="single"/>
        </w:rPr>
        <w:t xml:space="preserve">广西财经学院            </w:t>
      </w:r>
    </w:p>
    <w:p w14:paraId="236D934A">
      <w:pPr>
        <w:spacing w:line="360" w:lineRule="auto"/>
        <w:rPr>
          <w:rFonts w:hint="default" w:eastAsia="仿宋_GB2312"/>
          <w:bCs/>
          <w:color w:val="auto"/>
          <w:sz w:val="30"/>
          <w:highlight w:val="none"/>
          <w:u w:val="single"/>
          <w:lang w:val="en-US" w:eastAsia="zh-CN"/>
        </w:rPr>
      </w:pPr>
      <w:r>
        <w:rPr>
          <w:rFonts w:hint="eastAsia" w:eastAsia="仿宋_GB2312"/>
          <w:bCs/>
          <w:color w:val="auto"/>
          <w:sz w:val="30"/>
          <w:szCs w:val="30"/>
          <w:highlight w:val="none"/>
        </w:rPr>
        <w:t>设计</w:t>
      </w:r>
      <w:r>
        <w:rPr>
          <w:rFonts w:eastAsia="仿宋_GB2312"/>
          <w:bCs/>
          <w:color w:val="auto"/>
          <w:sz w:val="30"/>
          <w:szCs w:val="30"/>
          <w:highlight w:val="none"/>
        </w:rPr>
        <w:t>人（全称）：</w:t>
      </w:r>
      <w:r>
        <w:rPr>
          <w:rFonts w:eastAsia="仿宋_GB2312"/>
          <w:bCs/>
          <w:color w:val="auto"/>
          <w:sz w:val="30"/>
          <w:szCs w:val="30"/>
          <w:highlight w:val="none"/>
          <w:u w:val="single"/>
        </w:rPr>
        <w:t xml:space="preserve">  </w:t>
      </w:r>
      <w:r>
        <w:rPr>
          <w:rFonts w:hint="eastAsia" w:eastAsia="仿宋_GB2312"/>
          <w:bCs/>
          <w:color w:val="auto"/>
          <w:sz w:val="30"/>
          <w:highlight w:val="none"/>
          <w:u w:val="single"/>
          <w:lang w:val="en-US" w:eastAsia="zh-CN"/>
        </w:rPr>
        <w:t xml:space="preserve">                        </w:t>
      </w:r>
    </w:p>
    <w:p w14:paraId="02FF68C0">
      <w:pPr>
        <w:spacing w:line="360" w:lineRule="auto"/>
        <w:ind w:firstLine="600" w:firstLineChars="200"/>
        <w:rPr>
          <w:rFonts w:eastAsia="仿宋_GB2312"/>
          <w:color w:val="auto"/>
          <w:sz w:val="30"/>
          <w:szCs w:val="30"/>
          <w:highlight w:val="none"/>
        </w:rPr>
      </w:pPr>
      <w:r>
        <w:rPr>
          <w:rFonts w:eastAsia="仿宋_GB2312"/>
          <w:color w:val="auto"/>
          <w:sz w:val="30"/>
          <w:szCs w:val="30"/>
          <w:highlight w:val="none"/>
        </w:rPr>
        <w:t>根据《</w:t>
      </w:r>
      <w:r>
        <w:rPr>
          <w:rFonts w:hint="eastAsia" w:eastAsia="仿宋_GB2312"/>
          <w:color w:val="auto"/>
          <w:sz w:val="30"/>
          <w:szCs w:val="30"/>
          <w:highlight w:val="none"/>
        </w:rPr>
        <w:t>中华人民共和国民法典</w:t>
      </w:r>
      <w:r>
        <w:rPr>
          <w:rFonts w:eastAsia="仿宋_GB2312"/>
          <w:color w:val="auto"/>
          <w:sz w:val="30"/>
          <w:szCs w:val="30"/>
          <w:highlight w:val="none"/>
        </w:rPr>
        <w:t>》《中华人民共和国建筑法》及有关法律规定，遵循平等、自愿、公平和诚实信用的原则，双方就</w:t>
      </w:r>
      <w:r>
        <w:rPr>
          <w:rFonts w:hint="eastAsia" w:eastAsia="仿宋_GB2312"/>
          <w:color w:val="auto"/>
          <w:sz w:val="30"/>
          <w:szCs w:val="30"/>
          <w:highlight w:val="none"/>
          <w:u w:val="single"/>
        </w:rPr>
        <w:t>2026年广西财经学院明秀校区学生宿舍电力增容工程设计服务项目</w:t>
      </w:r>
      <w:r>
        <w:rPr>
          <w:rFonts w:hint="eastAsia" w:eastAsia="仿宋_GB2312"/>
          <w:color w:val="auto"/>
          <w:sz w:val="30"/>
          <w:szCs w:val="30"/>
          <w:highlight w:val="none"/>
        </w:rPr>
        <w:t>工作及</w:t>
      </w:r>
      <w:r>
        <w:rPr>
          <w:rFonts w:eastAsia="仿宋_GB2312"/>
          <w:color w:val="auto"/>
          <w:sz w:val="30"/>
          <w:szCs w:val="30"/>
          <w:highlight w:val="none"/>
        </w:rPr>
        <w:t>有关事项协商一致</w:t>
      </w:r>
      <w:r>
        <w:rPr>
          <w:rFonts w:hint="eastAsia" w:eastAsia="仿宋_GB2312"/>
          <w:color w:val="auto"/>
          <w:sz w:val="30"/>
          <w:szCs w:val="30"/>
          <w:highlight w:val="none"/>
        </w:rPr>
        <w:t>，签订本合同并共同遵守。</w:t>
      </w:r>
    </w:p>
    <w:p w14:paraId="78BB7D60">
      <w:pPr>
        <w:pStyle w:val="5"/>
        <w:spacing w:before="120" w:after="120" w:line="360" w:lineRule="auto"/>
        <w:rPr>
          <w:rFonts w:ascii="Times New Roman" w:hAnsi="Times New Roman" w:eastAsia="黑体"/>
          <w:bCs w:val="0"/>
          <w:color w:val="auto"/>
          <w:sz w:val="32"/>
          <w:szCs w:val="32"/>
          <w:highlight w:val="none"/>
        </w:rPr>
      </w:pPr>
      <w:r>
        <w:rPr>
          <w:rFonts w:ascii="Times New Roman" w:hAnsi="Times New Roman" w:eastAsia="黑体"/>
          <w:bCs w:val="0"/>
          <w:color w:val="auto"/>
          <w:sz w:val="32"/>
          <w:szCs w:val="32"/>
          <w:highlight w:val="none"/>
        </w:rPr>
        <w:t xml:space="preserve">   </w:t>
      </w:r>
      <w:r>
        <w:rPr>
          <w:rFonts w:ascii="Times New Roman" w:hAnsi="Times New Roman" w:eastAsia="黑体"/>
          <w:b w:val="0"/>
          <w:color w:val="auto"/>
          <w:sz w:val="32"/>
          <w:szCs w:val="32"/>
          <w:highlight w:val="none"/>
        </w:rPr>
        <w:t xml:space="preserve"> </w:t>
      </w:r>
      <w:bookmarkStart w:id="1" w:name="_Toc351203481"/>
      <w:r>
        <w:rPr>
          <w:rFonts w:ascii="Times New Roman" w:hAnsi="Times New Roman" w:eastAsia="黑体"/>
          <w:b w:val="0"/>
          <w:color w:val="auto"/>
          <w:sz w:val="32"/>
          <w:szCs w:val="32"/>
          <w:highlight w:val="none"/>
        </w:rPr>
        <w:t>一、工程概况</w:t>
      </w:r>
      <w:bookmarkEnd w:id="1"/>
    </w:p>
    <w:p w14:paraId="15AC8FEE">
      <w:pPr>
        <w:pStyle w:val="4"/>
        <w:keepNext w:val="0"/>
        <w:keepLines w:val="0"/>
        <w:widowControl/>
        <w:wordWrap w:val="0"/>
        <w:spacing w:before="0" w:after="0"/>
        <w:ind w:firstLine="600" w:firstLineChars="200"/>
        <w:rPr>
          <w:rFonts w:ascii="仿宋_GB2312" w:hAnsi="仿宋_GB2312" w:eastAsia="仿宋_GB2312" w:cs="仿宋_GB2312"/>
          <w:color w:val="auto"/>
          <w:sz w:val="30"/>
          <w:szCs w:val="30"/>
          <w:highlight w:val="none"/>
        </w:rPr>
      </w:pPr>
      <w:r>
        <w:rPr>
          <w:rFonts w:hint="eastAsia" w:ascii="仿宋_GB2312" w:hAnsi="仿宋_GB2312" w:eastAsia="仿宋_GB2312" w:cs="仿宋_GB2312"/>
          <w:b w:val="0"/>
          <w:bCs w:val="0"/>
          <w:color w:val="auto"/>
          <w:sz w:val="30"/>
          <w:szCs w:val="30"/>
          <w:highlight w:val="none"/>
        </w:rPr>
        <w:t>1.工程名称：</w:t>
      </w:r>
      <w:r>
        <w:rPr>
          <w:rFonts w:hint="eastAsia" w:ascii="仿宋_GB2312" w:hAnsi="仿宋_GB2312" w:eastAsia="仿宋_GB2312" w:cs="仿宋_GB2312"/>
          <w:b w:val="0"/>
          <w:bCs w:val="0"/>
          <w:color w:val="auto"/>
          <w:sz w:val="30"/>
          <w:szCs w:val="30"/>
          <w:highlight w:val="none"/>
          <w:u w:val="single"/>
        </w:rPr>
        <w:t>2026年广西财经学院明秀校区学生宿舍电力增容工程设计服务项目</w:t>
      </w:r>
    </w:p>
    <w:p w14:paraId="66045DF1">
      <w:pPr>
        <w:widowControl/>
        <w:spacing w:line="360" w:lineRule="auto"/>
        <w:ind w:firstLine="600" w:firstLineChars="200"/>
        <w:jc w:val="left"/>
        <w:rPr>
          <w:rFonts w:ascii="仿宋_GB2312" w:hAnsi="仿宋_GB2312" w:eastAsia="仿宋_GB2312" w:cs="仿宋_GB2312"/>
          <w:bCs/>
          <w:color w:val="auto"/>
          <w:sz w:val="30"/>
          <w:szCs w:val="30"/>
          <w:highlight w:val="none"/>
        </w:rPr>
      </w:pPr>
      <w:r>
        <w:rPr>
          <w:rFonts w:hint="eastAsia" w:ascii="仿宋_GB2312" w:hAnsi="仿宋_GB2312" w:eastAsia="仿宋_GB2312" w:cs="仿宋_GB2312"/>
          <w:bCs/>
          <w:color w:val="auto"/>
          <w:sz w:val="30"/>
          <w:szCs w:val="30"/>
          <w:highlight w:val="none"/>
        </w:rPr>
        <w:t>2.工程地址：</w:t>
      </w:r>
      <w:r>
        <w:rPr>
          <w:rFonts w:hint="eastAsia" w:ascii="仿宋_GB2312" w:hAnsi="仿宋_GB2312" w:eastAsia="仿宋_GB2312" w:cs="仿宋_GB2312"/>
          <w:bCs/>
          <w:color w:val="auto"/>
          <w:sz w:val="30"/>
          <w:szCs w:val="30"/>
          <w:highlight w:val="none"/>
          <w:u w:val="single"/>
        </w:rPr>
        <w:t>南宁市西乡塘区</w:t>
      </w:r>
      <w:r>
        <w:rPr>
          <w:rFonts w:hint="eastAsia" w:ascii="仿宋_GB2312" w:hAnsi="仿宋_GB2312" w:eastAsia="仿宋_GB2312" w:cs="仿宋_GB2312"/>
          <w:bCs/>
          <w:color w:val="auto"/>
          <w:sz w:val="30"/>
          <w:szCs w:val="30"/>
          <w:highlight w:val="none"/>
          <w:u w:val="single"/>
          <w:lang w:val="en-US" w:eastAsia="zh-CN"/>
        </w:rPr>
        <w:t>明秀西路100</w:t>
      </w:r>
      <w:r>
        <w:rPr>
          <w:rFonts w:hint="eastAsia" w:ascii="仿宋_GB2312" w:hAnsi="仿宋_GB2312" w:eastAsia="仿宋_GB2312" w:cs="仿宋_GB2312"/>
          <w:bCs/>
          <w:color w:val="auto"/>
          <w:sz w:val="30"/>
          <w:szCs w:val="30"/>
          <w:highlight w:val="none"/>
          <w:u w:val="single"/>
        </w:rPr>
        <w:t>号</w:t>
      </w:r>
      <w:r>
        <w:rPr>
          <w:rFonts w:hint="eastAsia" w:ascii="仿宋_GB2312" w:hAnsi="仿宋_GB2312" w:eastAsia="仿宋_GB2312" w:cs="仿宋_GB2312"/>
          <w:color w:val="auto"/>
          <w:sz w:val="30"/>
          <w:szCs w:val="30"/>
          <w:highlight w:val="none"/>
          <w:u w:val="single"/>
        </w:rPr>
        <w:t>广西财经学院</w:t>
      </w:r>
      <w:r>
        <w:rPr>
          <w:rFonts w:hint="eastAsia" w:ascii="仿宋_GB2312" w:hAnsi="仿宋_GB2312" w:eastAsia="仿宋_GB2312" w:cs="仿宋_GB2312"/>
          <w:color w:val="auto"/>
          <w:sz w:val="30"/>
          <w:szCs w:val="30"/>
          <w:highlight w:val="none"/>
          <w:u w:val="single"/>
          <w:lang w:val="en-US" w:eastAsia="zh-CN"/>
        </w:rPr>
        <w:t>明秀</w:t>
      </w:r>
      <w:r>
        <w:rPr>
          <w:rFonts w:hint="eastAsia" w:ascii="仿宋_GB2312" w:hAnsi="仿宋_GB2312" w:eastAsia="仿宋_GB2312" w:cs="仿宋_GB2312"/>
          <w:color w:val="auto"/>
          <w:sz w:val="30"/>
          <w:szCs w:val="30"/>
          <w:highlight w:val="none"/>
          <w:u w:val="single"/>
        </w:rPr>
        <w:t>校区</w:t>
      </w:r>
    </w:p>
    <w:p w14:paraId="002BB914">
      <w:pPr>
        <w:spacing w:before="120" w:after="120" w:line="360" w:lineRule="auto"/>
        <w:ind w:firstLine="627" w:firstLineChars="196"/>
        <w:rPr>
          <w:rFonts w:eastAsia="黑体"/>
          <w:bCs/>
          <w:color w:val="auto"/>
          <w:sz w:val="32"/>
          <w:szCs w:val="32"/>
          <w:highlight w:val="none"/>
        </w:rPr>
      </w:pPr>
      <w:r>
        <w:rPr>
          <w:rFonts w:hint="eastAsia" w:eastAsia="黑体"/>
          <w:bCs/>
          <w:color w:val="auto"/>
          <w:sz w:val="32"/>
          <w:szCs w:val="32"/>
          <w:highlight w:val="none"/>
        </w:rPr>
        <w:t>二</w:t>
      </w:r>
      <w:r>
        <w:rPr>
          <w:rFonts w:eastAsia="黑体"/>
          <w:bCs/>
          <w:color w:val="auto"/>
          <w:sz w:val="32"/>
          <w:szCs w:val="32"/>
          <w:highlight w:val="none"/>
        </w:rPr>
        <w:t>、工程</w:t>
      </w:r>
      <w:r>
        <w:rPr>
          <w:rFonts w:hint="eastAsia" w:eastAsia="黑体"/>
          <w:bCs/>
          <w:color w:val="auto"/>
          <w:sz w:val="32"/>
          <w:szCs w:val="32"/>
          <w:highlight w:val="none"/>
        </w:rPr>
        <w:t>设计范围、阶段与服务内容</w:t>
      </w:r>
    </w:p>
    <w:p w14:paraId="3320D222">
      <w:pPr>
        <w:spacing w:line="360" w:lineRule="auto"/>
        <w:ind w:firstLine="600" w:firstLineChars="200"/>
        <w:rPr>
          <w:rFonts w:hint="eastAsia" w:eastAsia="仿宋_GB2312"/>
          <w:bCs/>
          <w:color w:val="auto"/>
          <w:sz w:val="30"/>
          <w:szCs w:val="30"/>
          <w:highlight w:val="none"/>
          <w:u w:val="single"/>
        </w:rPr>
      </w:pPr>
      <w:r>
        <w:rPr>
          <w:rFonts w:hint="eastAsia" w:eastAsia="仿宋_GB2312"/>
          <w:bCs/>
          <w:color w:val="auto"/>
          <w:sz w:val="30"/>
          <w:szCs w:val="30"/>
          <w:highlight w:val="none"/>
        </w:rPr>
        <w:t>1.工程设计范围：</w:t>
      </w:r>
      <w:r>
        <w:rPr>
          <w:rFonts w:hint="eastAsia" w:eastAsia="仿宋_GB2312"/>
          <w:bCs/>
          <w:color w:val="auto"/>
          <w:sz w:val="30"/>
          <w:szCs w:val="30"/>
          <w:highlight w:val="none"/>
          <w:u w:val="single"/>
        </w:rPr>
        <w:t>拟对明秀校区东4栋、西1栋、东6栋、4号干训楼、西15栋学生宿舍进行电力增容。主要内容包括但不限于路面破除、电缆沟土方开挖、拆装电缆沟盖板、路面土方回填、路面恢复、敷设主供电电缆、埋地敷设电缆保护套管、安装配电箱等。</w:t>
      </w:r>
    </w:p>
    <w:p w14:paraId="31951A20">
      <w:pPr>
        <w:spacing w:line="360" w:lineRule="auto"/>
        <w:ind w:firstLine="600" w:firstLineChars="200"/>
        <w:rPr>
          <w:rFonts w:eastAsia="仿宋_GB2312"/>
          <w:color w:val="auto"/>
          <w:sz w:val="30"/>
          <w:highlight w:val="none"/>
          <w:u w:val="single"/>
          <w:shd w:val="clear" w:color="auto" w:fill="FFFFFF"/>
          <w:lang w:bidi="ar"/>
        </w:rPr>
      </w:pPr>
      <w:r>
        <w:rPr>
          <w:rFonts w:hint="eastAsia" w:eastAsia="仿宋_GB2312"/>
          <w:bCs/>
          <w:color w:val="auto"/>
          <w:sz w:val="30"/>
          <w:szCs w:val="30"/>
          <w:highlight w:val="none"/>
          <w:u w:val="single"/>
          <w:lang w:val="en-US" w:eastAsia="zh-CN"/>
        </w:rPr>
        <w:t>设计人</w:t>
      </w:r>
      <w:r>
        <w:rPr>
          <w:rFonts w:hint="eastAsia" w:eastAsia="仿宋_GB2312"/>
          <w:bCs/>
          <w:color w:val="auto"/>
          <w:sz w:val="30"/>
          <w:szCs w:val="30"/>
          <w:highlight w:val="none"/>
          <w:u w:val="single"/>
        </w:rPr>
        <w:t>对上述区域的设计服务工作，设计范围包括但不限于方案设计及估算、施工图设计及预算、招标控制价及招标工程量清单编制（可分包），同时提供施工现场配合、设计变更、竣工验收配合等全部设计服务工作。</w:t>
      </w:r>
      <w:bookmarkStart w:id="2" w:name="free_8c6f5709fcc843d1ac34e890468cdb72"/>
      <w:r>
        <w:rPr>
          <w:rFonts w:hint="eastAsia" w:eastAsia="仿宋_GB2312"/>
          <w:color w:val="auto"/>
          <w:sz w:val="30"/>
          <w:highlight w:val="none"/>
          <w:u w:val="single"/>
          <w:shd w:val="clear" w:color="auto" w:fill="FFFFFF"/>
          <w:lang w:bidi="ar"/>
        </w:rPr>
        <w:t>同时须提供以下全部设计服务工作：</w:t>
      </w:r>
    </w:p>
    <w:p w14:paraId="45F94397">
      <w:pPr>
        <w:spacing w:line="360" w:lineRule="auto"/>
        <w:ind w:firstLine="600" w:firstLineChars="200"/>
        <w:rPr>
          <w:rFonts w:eastAsia="仿宋_GB2312"/>
          <w:color w:val="auto"/>
          <w:sz w:val="30"/>
          <w:highlight w:val="none"/>
          <w:u w:val="single"/>
          <w:shd w:val="clear" w:color="auto" w:fill="FFFFFF"/>
          <w:lang w:bidi="ar"/>
        </w:rPr>
      </w:pPr>
      <w:r>
        <w:rPr>
          <w:rFonts w:hint="eastAsia" w:eastAsia="仿宋_GB2312"/>
          <w:color w:val="auto"/>
          <w:sz w:val="30"/>
          <w:highlight w:val="none"/>
          <w:u w:val="single"/>
          <w:shd w:val="clear" w:color="auto" w:fill="FFFFFF"/>
          <w:lang w:eastAsia="zh-CN" w:bidi="ar"/>
        </w:rPr>
        <w:t>（</w:t>
      </w:r>
      <w:r>
        <w:rPr>
          <w:rFonts w:hint="eastAsia" w:eastAsia="仿宋_GB2312"/>
          <w:color w:val="auto"/>
          <w:sz w:val="30"/>
          <w:highlight w:val="none"/>
          <w:u w:val="single"/>
          <w:shd w:val="clear" w:color="auto" w:fill="FFFFFF"/>
          <w:lang w:val="en-US" w:eastAsia="zh-CN" w:bidi="ar"/>
        </w:rPr>
        <w:t>1</w:t>
      </w:r>
      <w:r>
        <w:rPr>
          <w:rFonts w:hint="eastAsia" w:eastAsia="仿宋_GB2312"/>
          <w:color w:val="auto"/>
          <w:sz w:val="30"/>
          <w:highlight w:val="none"/>
          <w:u w:val="single"/>
          <w:shd w:val="clear" w:color="auto" w:fill="FFFFFF"/>
          <w:lang w:eastAsia="zh-CN" w:bidi="ar"/>
        </w:rPr>
        <w:t>）</w:t>
      </w:r>
      <w:r>
        <w:rPr>
          <w:rFonts w:hint="eastAsia" w:eastAsia="仿宋_GB2312"/>
          <w:color w:val="auto"/>
          <w:sz w:val="30"/>
          <w:highlight w:val="none"/>
          <w:u w:val="single"/>
          <w:shd w:val="clear" w:color="auto" w:fill="FFFFFF"/>
          <w:lang w:bidi="ar"/>
        </w:rPr>
        <w:t xml:space="preserve"> 施工现场配合：设计人应在施工期间根据发包人需求，派遣具备相应专业资质的技术人员到场，及时解答施工过程中涉及的设计问题。设计人应于发包人发出问题通知后2小时内到场处置，紧急问题应于1小时内到场解决。</w:t>
      </w:r>
    </w:p>
    <w:p w14:paraId="134731BC">
      <w:pPr>
        <w:spacing w:line="360" w:lineRule="auto"/>
        <w:ind w:firstLine="600" w:firstLineChars="200"/>
        <w:rPr>
          <w:rFonts w:eastAsia="仿宋_GB2312"/>
          <w:color w:val="auto"/>
          <w:sz w:val="30"/>
          <w:highlight w:val="none"/>
          <w:u w:val="single"/>
          <w:shd w:val="clear" w:color="auto" w:fill="FFFFFF"/>
          <w:lang w:bidi="ar"/>
        </w:rPr>
      </w:pPr>
      <w:r>
        <w:rPr>
          <w:rFonts w:hint="eastAsia" w:eastAsia="仿宋_GB2312"/>
          <w:color w:val="auto"/>
          <w:sz w:val="30"/>
          <w:highlight w:val="none"/>
          <w:u w:val="single"/>
          <w:shd w:val="clear" w:color="auto" w:fill="FFFFFF"/>
          <w:lang w:eastAsia="zh-CN" w:bidi="ar"/>
        </w:rPr>
        <w:t>（</w:t>
      </w:r>
      <w:r>
        <w:rPr>
          <w:rFonts w:hint="eastAsia" w:eastAsia="仿宋_GB2312"/>
          <w:color w:val="auto"/>
          <w:sz w:val="30"/>
          <w:highlight w:val="none"/>
          <w:u w:val="single"/>
          <w:shd w:val="clear" w:color="auto" w:fill="FFFFFF"/>
          <w:lang w:val="en-US" w:eastAsia="zh-CN" w:bidi="ar"/>
        </w:rPr>
        <w:t>2</w:t>
      </w:r>
      <w:r>
        <w:rPr>
          <w:rFonts w:hint="eastAsia" w:eastAsia="仿宋_GB2312"/>
          <w:color w:val="auto"/>
          <w:sz w:val="30"/>
          <w:highlight w:val="none"/>
          <w:u w:val="single"/>
          <w:shd w:val="clear" w:color="auto" w:fill="FFFFFF"/>
          <w:lang w:eastAsia="zh-CN" w:bidi="ar"/>
        </w:rPr>
        <w:t>）</w:t>
      </w:r>
      <w:r>
        <w:rPr>
          <w:rFonts w:hint="eastAsia" w:eastAsia="仿宋_GB2312"/>
          <w:color w:val="auto"/>
          <w:sz w:val="30"/>
          <w:highlight w:val="none"/>
          <w:u w:val="single"/>
          <w:shd w:val="clear" w:color="auto" w:fill="FFFFFF"/>
          <w:lang w:bidi="ar"/>
        </w:rPr>
        <w:t>设计变更：因发包人、审批部门或相关政策、规范要求需进行设计变更的，设计人应于收到变更通知后3日历天内完成变更设计并提交全部相关文件，且不得因此另行收取费用。</w:t>
      </w:r>
    </w:p>
    <w:p w14:paraId="785C72CA">
      <w:pPr>
        <w:spacing w:line="360" w:lineRule="auto"/>
        <w:ind w:firstLine="600" w:firstLineChars="200"/>
        <w:rPr>
          <w:rFonts w:eastAsia="仿宋_GB2312"/>
          <w:color w:val="auto"/>
          <w:sz w:val="30"/>
          <w:highlight w:val="none"/>
          <w:u w:val="single"/>
          <w:shd w:val="clear" w:color="auto" w:fill="FFFFFF"/>
          <w:lang w:bidi="ar"/>
        </w:rPr>
      </w:pPr>
      <w:r>
        <w:rPr>
          <w:rFonts w:hint="eastAsia" w:eastAsia="仿宋_GB2312"/>
          <w:color w:val="auto"/>
          <w:sz w:val="30"/>
          <w:highlight w:val="none"/>
          <w:u w:val="single"/>
          <w:shd w:val="clear" w:color="auto" w:fill="FFFFFF"/>
          <w:lang w:eastAsia="zh-CN" w:bidi="ar"/>
        </w:rPr>
        <w:t>（</w:t>
      </w:r>
      <w:r>
        <w:rPr>
          <w:rFonts w:hint="eastAsia" w:eastAsia="仿宋_GB2312"/>
          <w:color w:val="auto"/>
          <w:sz w:val="30"/>
          <w:highlight w:val="none"/>
          <w:u w:val="single"/>
          <w:shd w:val="clear" w:color="auto" w:fill="FFFFFF"/>
          <w:lang w:val="en-US" w:eastAsia="zh-CN" w:bidi="ar"/>
        </w:rPr>
        <w:t>3</w:t>
      </w:r>
      <w:r>
        <w:rPr>
          <w:rFonts w:hint="eastAsia" w:eastAsia="仿宋_GB2312"/>
          <w:color w:val="auto"/>
          <w:sz w:val="30"/>
          <w:highlight w:val="none"/>
          <w:u w:val="single"/>
          <w:shd w:val="clear" w:color="auto" w:fill="FFFFFF"/>
          <w:lang w:eastAsia="zh-CN" w:bidi="ar"/>
        </w:rPr>
        <w:t>）</w:t>
      </w:r>
      <w:r>
        <w:rPr>
          <w:rFonts w:hint="eastAsia" w:eastAsia="仿宋_GB2312"/>
          <w:color w:val="auto"/>
          <w:sz w:val="30"/>
          <w:highlight w:val="none"/>
          <w:u w:val="single"/>
          <w:shd w:val="clear" w:color="auto" w:fill="FFFFFF"/>
          <w:lang w:bidi="ar"/>
        </w:rPr>
        <w:t>竣工验收配合：设计人应在竣工验收阶段，派遣主要设计人员到场，协助发包人完成竣工验收工作，包括但不限于技术答疑、资料补充、整改建议等，直至项目验收合格。</w:t>
      </w:r>
    </w:p>
    <w:p w14:paraId="71300B29">
      <w:pPr>
        <w:spacing w:line="360" w:lineRule="auto"/>
        <w:ind w:firstLine="600" w:firstLineChars="200"/>
        <w:rPr>
          <w:rFonts w:eastAsia="仿宋_GB2312"/>
          <w:color w:val="auto"/>
          <w:sz w:val="30"/>
          <w:highlight w:val="none"/>
          <w:u w:val="single"/>
          <w:shd w:val="clear" w:color="auto" w:fill="FFFFFF"/>
          <w:lang w:bidi="ar"/>
        </w:rPr>
      </w:pPr>
      <w:r>
        <w:rPr>
          <w:rFonts w:hint="eastAsia" w:eastAsia="仿宋_GB2312"/>
          <w:color w:val="auto"/>
          <w:sz w:val="30"/>
          <w:highlight w:val="none"/>
          <w:u w:val="single"/>
          <w:shd w:val="clear" w:color="auto" w:fill="FFFFFF"/>
          <w:lang w:eastAsia="zh-CN" w:bidi="ar"/>
        </w:rPr>
        <w:t>（</w:t>
      </w:r>
      <w:r>
        <w:rPr>
          <w:rFonts w:hint="eastAsia" w:eastAsia="仿宋_GB2312"/>
          <w:color w:val="auto"/>
          <w:sz w:val="30"/>
          <w:highlight w:val="none"/>
          <w:u w:val="single"/>
          <w:shd w:val="clear" w:color="auto" w:fill="FFFFFF"/>
          <w:lang w:val="en-US" w:eastAsia="zh-CN" w:bidi="ar"/>
        </w:rPr>
        <w:t>4</w:t>
      </w:r>
      <w:r>
        <w:rPr>
          <w:rFonts w:hint="eastAsia" w:eastAsia="仿宋_GB2312"/>
          <w:color w:val="auto"/>
          <w:sz w:val="30"/>
          <w:highlight w:val="none"/>
          <w:u w:val="single"/>
          <w:shd w:val="clear" w:color="auto" w:fill="FFFFFF"/>
          <w:lang w:eastAsia="zh-CN" w:bidi="ar"/>
        </w:rPr>
        <w:t>）</w:t>
      </w:r>
      <w:r>
        <w:rPr>
          <w:rFonts w:hint="eastAsia" w:eastAsia="仿宋_GB2312"/>
          <w:color w:val="auto"/>
          <w:sz w:val="30"/>
          <w:highlight w:val="none"/>
          <w:u w:val="single"/>
          <w:shd w:val="clear" w:color="auto" w:fill="FFFFFF"/>
          <w:lang w:bidi="ar"/>
        </w:rPr>
        <w:t xml:space="preserve"> 审批报建：设计人应负责配合发包人完成本项目涉及的全部审批报建相关设计服务，包括但不限于报批报建图纸编制、技术答疑、资料补充、修改完善等，直至通过相关主管部门审批。</w:t>
      </w:r>
    </w:p>
    <w:p w14:paraId="2250154D">
      <w:pPr>
        <w:spacing w:line="360" w:lineRule="auto"/>
        <w:ind w:firstLine="600" w:firstLineChars="200"/>
        <w:rPr>
          <w:rFonts w:eastAsia="仿宋_GB2312"/>
          <w:color w:val="auto"/>
          <w:sz w:val="30"/>
          <w:highlight w:val="none"/>
          <w:u w:val="single"/>
          <w:shd w:val="clear" w:color="auto" w:fill="FFFFFF"/>
          <w:lang w:bidi="ar"/>
        </w:rPr>
      </w:pPr>
      <w:r>
        <w:rPr>
          <w:rFonts w:hint="eastAsia" w:eastAsia="仿宋_GB2312"/>
          <w:color w:val="auto"/>
          <w:sz w:val="30"/>
          <w:highlight w:val="none"/>
          <w:u w:val="single"/>
          <w:shd w:val="clear" w:color="auto" w:fill="FFFFFF"/>
          <w:lang w:bidi="ar"/>
        </w:rPr>
        <w:t>上述全部服务内容均包含在合同总价内，设计人不得以任何理由另行收取费用，亦不得以任何理由推诿、拒绝或延迟。</w:t>
      </w:r>
    </w:p>
    <w:bookmarkEnd w:id="2"/>
    <w:p w14:paraId="17C6CDB6">
      <w:pPr>
        <w:spacing w:line="360" w:lineRule="auto"/>
        <w:ind w:firstLine="627" w:firstLineChars="196"/>
        <w:rPr>
          <w:rFonts w:eastAsia="仿宋_GB2312"/>
          <w:bCs/>
          <w:color w:val="auto"/>
          <w:sz w:val="32"/>
          <w:szCs w:val="32"/>
          <w:highlight w:val="none"/>
        </w:rPr>
      </w:pPr>
      <w:bookmarkStart w:id="3" w:name="_Toc351203482"/>
      <w:r>
        <w:rPr>
          <w:rFonts w:hint="eastAsia" w:eastAsia="黑体"/>
          <w:bCs/>
          <w:color w:val="auto"/>
          <w:sz w:val="32"/>
          <w:szCs w:val="32"/>
          <w:highlight w:val="none"/>
        </w:rPr>
        <w:t>三</w:t>
      </w:r>
      <w:r>
        <w:rPr>
          <w:rFonts w:eastAsia="黑体"/>
          <w:bCs/>
          <w:color w:val="auto"/>
          <w:sz w:val="32"/>
          <w:szCs w:val="32"/>
          <w:highlight w:val="none"/>
        </w:rPr>
        <w:t>、</w:t>
      </w:r>
      <w:bookmarkEnd w:id="3"/>
      <w:r>
        <w:rPr>
          <w:rFonts w:hint="eastAsia" w:eastAsia="黑体"/>
          <w:bCs/>
          <w:color w:val="auto"/>
          <w:sz w:val="32"/>
          <w:szCs w:val="32"/>
          <w:highlight w:val="none"/>
        </w:rPr>
        <w:t>工程设计周期及服务期限</w:t>
      </w:r>
    </w:p>
    <w:p w14:paraId="7212ED29">
      <w:pPr>
        <w:spacing w:line="360" w:lineRule="auto"/>
        <w:ind w:firstLine="459"/>
        <w:rPr>
          <w:rFonts w:eastAsia="仿宋_GB2312"/>
          <w:color w:val="auto"/>
          <w:sz w:val="30"/>
          <w:szCs w:val="30"/>
          <w:highlight w:val="none"/>
        </w:rPr>
      </w:pPr>
      <w:bookmarkStart w:id="4" w:name="auto_fouce_2"/>
      <w:r>
        <w:rPr>
          <w:rFonts w:eastAsia="仿宋_GB2312"/>
          <w:color w:val="auto"/>
          <w:sz w:val="30"/>
          <w:szCs w:val="30"/>
          <w:highlight w:val="none"/>
        </w:rPr>
        <w:t>要求设计周期：</w:t>
      </w:r>
      <w:r>
        <w:rPr>
          <w:rFonts w:hint="eastAsia" w:eastAsia="仿宋_GB2312"/>
          <w:color w:val="auto"/>
          <w:sz w:val="30"/>
          <w:szCs w:val="30"/>
          <w:highlight w:val="none"/>
        </w:rPr>
        <w:t>接到采购人书面通知之日起5日历天内完成方案设计，方案设计经采购人确认，接到采购人书面通知之日起7日历天内完成施工图初稿；接收到采购人初稿审核结果之日起5日历天内出具符合规范要求的盖章成果文件。（不包含发包人对方案设计成果的提出、审核、确认及审批部门审查时间）</w:t>
      </w:r>
      <w:bookmarkEnd w:id="4"/>
    </w:p>
    <w:p w14:paraId="4071ED8E">
      <w:pPr>
        <w:spacing w:line="360" w:lineRule="auto"/>
        <w:ind w:firstLine="459"/>
        <w:rPr>
          <w:rFonts w:eastAsia="仿宋_GB2312"/>
          <w:color w:val="auto"/>
          <w:sz w:val="30"/>
          <w:szCs w:val="30"/>
          <w:highlight w:val="none"/>
        </w:rPr>
      </w:pPr>
      <w:bookmarkStart w:id="5" w:name="free_2182fa625fb24755a3745b044e83de76"/>
      <w:r>
        <w:rPr>
          <w:rFonts w:hint="eastAsia" w:eastAsia="仿宋_GB2312"/>
          <w:color w:val="auto"/>
          <w:sz w:val="30"/>
          <w:szCs w:val="30"/>
          <w:highlight w:val="none"/>
        </w:rPr>
        <w:t>服务期限：自成交通知书发出之日起至本工程项目竣工验收合格及保质期结束之日止。设计人应在工程保质期内，配合发包人处理因设计原因导致的质量问题、技术答疑、资料补充、整改建议等事项，直至保质期结束。</w:t>
      </w:r>
      <w:bookmarkEnd w:id="5"/>
    </w:p>
    <w:p w14:paraId="262324D2">
      <w:pPr>
        <w:pStyle w:val="5"/>
        <w:spacing w:before="120" w:after="120" w:line="360" w:lineRule="auto"/>
        <w:rPr>
          <w:rFonts w:ascii="Times New Roman" w:hAnsi="Times New Roman" w:eastAsia="黑体"/>
          <w:bCs w:val="0"/>
          <w:color w:val="auto"/>
          <w:sz w:val="32"/>
          <w:szCs w:val="32"/>
          <w:highlight w:val="none"/>
        </w:rPr>
      </w:pPr>
      <w:r>
        <w:rPr>
          <w:rFonts w:ascii="Times New Roman" w:hAnsi="Times New Roman" w:eastAsia="黑体"/>
          <w:bCs w:val="0"/>
          <w:color w:val="auto"/>
          <w:sz w:val="32"/>
          <w:szCs w:val="32"/>
          <w:highlight w:val="none"/>
        </w:rPr>
        <w:t xml:space="preserve">   </w:t>
      </w:r>
      <w:r>
        <w:rPr>
          <w:rFonts w:ascii="Times New Roman" w:hAnsi="Times New Roman" w:eastAsia="黑体"/>
          <w:b w:val="0"/>
          <w:color w:val="auto"/>
          <w:sz w:val="32"/>
          <w:szCs w:val="32"/>
          <w:highlight w:val="none"/>
        </w:rPr>
        <w:t xml:space="preserve"> </w:t>
      </w:r>
      <w:bookmarkStart w:id="6" w:name="_Toc351203484"/>
      <w:r>
        <w:rPr>
          <w:rFonts w:hint="eastAsia" w:ascii="Times New Roman" w:hAnsi="Times New Roman" w:eastAsia="黑体"/>
          <w:b w:val="0"/>
          <w:color w:val="auto"/>
          <w:sz w:val="32"/>
          <w:szCs w:val="32"/>
          <w:highlight w:val="none"/>
        </w:rPr>
        <w:t>四</w:t>
      </w:r>
      <w:r>
        <w:rPr>
          <w:rFonts w:ascii="Times New Roman" w:hAnsi="Times New Roman" w:eastAsia="黑体"/>
          <w:b w:val="0"/>
          <w:color w:val="auto"/>
          <w:sz w:val="32"/>
          <w:szCs w:val="32"/>
          <w:highlight w:val="none"/>
        </w:rPr>
        <w:t>、合同价格形式</w:t>
      </w:r>
      <w:r>
        <w:rPr>
          <w:rFonts w:hint="eastAsia" w:ascii="Times New Roman" w:hAnsi="Times New Roman" w:eastAsia="黑体"/>
          <w:b w:val="0"/>
          <w:color w:val="auto"/>
          <w:sz w:val="32"/>
          <w:szCs w:val="32"/>
          <w:highlight w:val="none"/>
        </w:rPr>
        <w:t>、</w:t>
      </w:r>
      <w:r>
        <w:rPr>
          <w:rFonts w:ascii="Times New Roman" w:hAnsi="Times New Roman" w:eastAsia="黑体"/>
          <w:b w:val="0"/>
          <w:color w:val="auto"/>
          <w:sz w:val="32"/>
          <w:szCs w:val="32"/>
          <w:highlight w:val="none"/>
        </w:rPr>
        <w:t>签约合同价</w:t>
      </w:r>
      <w:bookmarkEnd w:id="6"/>
      <w:r>
        <w:rPr>
          <w:rFonts w:hint="eastAsia" w:ascii="Times New Roman" w:hAnsi="Times New Roman" w:eastAsia="黑体"/>
          <w:b w:val="0"/>
          <w:color w:val="auto"/>
          <w:sz w:val="32"/>
          <w:szCs w:val="32"/>
          <w:highlight w:val="none"/>
        </w:rPr>
        <w:t>及支付方式</w:t>
      </w:r>
      <w:r>
        <w:rPr>
          <w:color w:val="auto"/>
          <w:highlight w:val="none"/>
        </w:rPr>
        <w:tab/>
      </w:r>
    </w:p>
    <w:p w14:paraId="324F3D0C">
      <w:pPr>
        <w:numPr>
          <w:ilvl w:val="0"/>
          <w:numId w:val="0"/>
        </w:numPr>
        <w:spacing w:line="360" w:lineRule="auto"/>
        <w:ind w:firstLine="600" w:firstLineChars="0"/>
        <w:rPr>
          <w:rFonts w:eastAsia="仿宋_GB2312"/>
          <w:color w:val="auto"/>
          <w:sz w:val="30"/>
          <w:szCs w:val="30"/>
          <w:highlight w:val="none"/>
        </w:rPr>
      </w:pPr>
      <w:bookmarkStart w:id="7" w:name="free_34eba2b3f28c41c1ae477961b43b344b"/>
      <w:r>
        <w:rPr>
          <w:rFonts w:hint="eastAsia" w:eastAsia="仿宋_GB2312" w:cs="Times New Roman"/>
          <w:color w:val="auto"/>
          <w:kern w:val="2"/>
          <w:sz w:val="30"/>
          <w:szCs w:val="30"/>
          <w:highlight w:val="none"/>
          <w:lang w:val="en-US" w:eastAsia="zh-CN" w:bidi="ar-SA"/>
        </w:rPr>
        <w:t>1.</w:t>
      </w:r>
      <w:r>
        <w:rPr>
          <w:rFonts w:eastAsia="仿宋_GB2312"/>
          <w:color w:val="auto"/>
          <w:sz w:val="30"/>
          <w:szCs w:val="30"/>
          <w:highlight w:val="none"/>
        </w:rPr>
        <w:t>合同价格形式：</w:t>
      </w:r>
      <w:r>
        <w:rPr>
          <w:rFonts w:hint="eastAsia" w:eastAsia="仿宋_GB2312"/>
          <w:color w:val="auto"/>
          <w:sz w:val="30"/>
          <w:szCs w:val="30"/>
          <w:highlight w:val="none"/>
          <w:u w:val="single"/>
        </w:rPr>
        <w:t>总价包干（包括但不限于完成本项目所需的各项全部成本、管理费、评审费、审查费、开办费、税金、场地费、利润、设计变更、补充服务、审批报建、资料补充、技术答疑、整改、配合服务等发包人应向设计人支付的所有费用）。设计人确认，合同价款已覆盖其履行本合同项下全部义务所需的所有费用，无论因任何原因，设计人均不得以任何理由向发包人主张额外费用或价格调整。因设计人自身原因导致的全部费用和损失，均由设计人自行承担，发包人不承担任何责任。</w:t>
      </w:r>
      <w:bookmarkEnd w:id="7"/>
    </w:p>
    <w:p w14:paraId="1D72B2D1">
      <w:pPr>
        <w:spacing w:line="360" w:lineRule="auto"/>
        <w:ind w:firstLine="600" w:firstLineChars="200"/>
        <w:rPr>
          <w:rFonts w:eastAsia="仿宋_GB2312"/>
          <w:color w:val="auto"/>
          <w:sz w:val="30"/>
          <w:szCs w:val="30"/>
          <w:highlight w:val="none"/>
        </w:rPr>
      </w:pPr>
      <w:r>
        <w:rPr>
          <w:rFonts w:hint="eastAsia" w:eastAsia="仿宋_GB2312"/>
          <w:color w:val="auto"/>
          <w:sz w:val="30"/>
          <w:szCs w:val="30"/>
          <w:highlight w:val="none"/>
          <w:lang w:val="en-US" w:eastAsia="zh-CN"/>
        </w:rPr>
        <w:t>2.</w:t>
      </w:r>
      <w:r>
        <w:rPr>
          <w:rFonts w:eastAsia="仿宋_GB2312"/>
          <w:color w:val="auto"/>
          <w:sz w:val="30"/>
          <w:szCs w:val="30"/>
          <w:highlight w:val="none"/>
        </w:rPr>
        <w:t>签约合同价为：人民币（大写）</w:t>
      </w:r>
      <w:r>
        <w:rPr>
          <w:rFonts w:hint="eastAsia" w:eastAsia="仿宋_GB2312"/>
          <w:color w:val="auto"/>
          <w:sz w:val="30"/>
          <w:highlight w:val="none"/>
          <w:u w:val="single"/>
          <w:lang w:val="en-US" w:eastAsia="zh-CN"/>
        </w:rPr>
        <w:t xml:space="preserve">                      </w:t>
      </w:r>
      <w:r>
        <w:rPr>
          <w:rFonts w:hint="eastAsia" w:eastAsia="仿宋_GB2312"/>
          <w:color w:val="auto"/>
          <w:sz w:val="30"/>
          <w:szCs w:val="30"/>
          <w:highlight w:val="none"/>
        </w:rPr>
        <w:t>。</w:t>
      </w:r>
    </w:p>
    <w:p w14:paraId="1CC34605">
      <w:pPr>
        <w:spacing w:line="360" w:lineRule="auto"/>
        <w:ind w:firstLine="600" w:firstLineChars="200"/>
        <w:rPr>
          <w:rFonts w:eastAsia="仿宋_GB2312"/>
          <w:color w:val="auto"/>
          <w:sz w:val="30"/>
          <w:szCs w:val="30"/>
          <w:highlight w:val="none"/>
        </w:rPr>
      </w:pPr>
      <w:bookmarkStart w:id="8" w:name="free_b8ca9268eee04f19bdb50e922512bb4f"/>
      <w:r>
        <w:rPr>
          <w:rFonts w:hint="eastAsia" w:eastAsia="仿宋_GB2312"/>
          <w:color w:val="auto"/>
          <w:sz w:val="30"/>
          <w:szCs w:val="30"/>
          <w:highlight w:val="none"/>
          <w:lang w:val="en-US" w:eastAsia="zh-CN"/>
        </w:rPr>
        <w:t>3.</w:t>
      </w:r>
      <w:r>
        <w:rPr>
          <w:rFonts w:hint="eastAsia" w:eastAsia="仿宋_GB2312"/>
          <w:color w:val="auto"/>
          <w:sz w:val="30"/>
          <w:szCs w:val="30"/>
          <w:highlight w:val="none"/>
        </w:rPr>
        <w:t>支付方式：发包人通过银行转账的形式分期支付。设计人须按发包人要求，向发包人开具与本合同价款一致、合法合规且可抵扣的增值税</w:t>
      </w:r>
      <w:r>
        <w:rPr>
          <w:rFonts w:hint="eastAsia" w:eastAsia="仿宋_GB2312"/>
          <w:color w:val="auto"/>
          <w:sz w:val="30"/>
          <w:szCs w:val="30"/>
          <w:highlight w:val="none"/>
          <w:lang w:val="en-US" w:eastAsia="zh-CN"/>
        </w:rPr>
        <w:t>专用</w:t>
      </w:r>
      <w:r>
        <w:rPr>
          <w:rFonts w:hint="eastAsia" w:eastAsia="仿宋_GB2312"/>
          <w:color w:val="auto"/>
          <w:sz w:val="30"/>
          <w:szCs w:val="30"/>
          <w:highlight w:val="none"/>
        </w:rPr>
        <w:t>发票或普通发票。设计人未按要求提供合规发票的，发包人有权顺延付款，且不承担任何违约责任或利息。</w:t>
      </w:r>
      <w:bookmarkEnd w:id="8"/>
      <w:r>
        <w:rPr>
          <w:color w:val="auto"/>
          <w:highlight w:val="none"/>
        </w:rPr>
        <w:t xml:space="preserve"> </w:t>
      </w:r>
    </w:p>
    <w:p w14:paraId="2AA3710E">
      <w:pPr>
        <w:spacing w:line="360" w:lineRule="auto"/>
        <w:ind w:firstLine="600" w:firstLineChars="200"/>
        <w:rPr>
          <w:rFonts w:eastAsia="仿宋_GB2312"/>
          <w:color w:val="auto"/>
          <w:sz w:val="30"/>
          <w:szCs w:val="30"/>
          <w:highlight w:val="none"/>
        </w:rPr>
      </w:pPr>
      <w:r>
        <w:rPr>
          <w:rFonts w:hint="eastAsia" w:eastAsia="仿宋_GB2312"/>
          <w:color w:val="auto"/>
          <w:sz w:val="30"/>
          <w:szCs w:val="30"/>
          <w:highlight w:val="none"/>
          <w:lang w:val="en-US" w:eastAsia="zh-CN"/>
        </w:rPr>
        <w:t>（1）</w:t>
      </w:r>
      <w:r>
        <w:rPr>
          <w:rFonts w:hint="eastAsia" w:eastAsia="仿宋_GB2312"/>
          <w:color w:val="auto"/>
          <w:sz w:val="30"/>
          <w:szCs w:val="30"/>
          <w:highlight w:val="none"/>
        </w:rPr>
        <w:t>本项目不设预付款。</w:t>
      </w:r>
    </w:p>
    <w:p w14:paraId="0408CA08">
      <w:pPr>
        <w:spacing w:line="360" w:lineRule="auto"/>
        <w:ind w:firstLine="600" w:firstLineChars="200"/>
        <w:rPr>
          <w:rFonts w:eastAsia="仿宋_GB2312"/>
          <w:color w:val="auto"/>
          <w:sz w:val="30"/>
          <w:szCs w:val="30"/>
          <w:highlight w:val="none"/>
        </w:rPr>
      </w:pPr>
      <w:bookmarkStart w:id="9" w:name="auto_fouce_3"/>
      <w:r>
        <w:rPr>
          <w:rFonts w:hint="eastAsia" w:eastAsia="仿宋_GB2312"/>
          <w:color w:val="auto"/>
          <w:sz w:val="30"/>
          <w:szCs w:val="30"/>
          <w:highlight w:val="none"/>
          <w:lang w:val="en-US" w:eastAsia="zh-CN"/>
        </w:rPr>
        <w:t>（2）</w:t>
      </w:r>
      <w:r>
        <w:rPr>
          <w:rFonts w:hint="eastAsia" w:eastAsia="仿宋_GB2312"/>
          <w:color w:val="auto"/>
          <w:sz w:val="30"/>
          <w:szCs w:val="30"/>
          <w:highlight w:val="none"/>
        </w:rPr>
        <w:t>本工程设计文件经过发包人审核通过后，其预算或招标控制价及工程量清单经审批部门通过后，请款申请经发包人审核通过后，自收到设计人开具的合格等额增值税</w:t>
      </w:r>
      <w:r>
        <w:rPr>
          <w:rFonts w:hint="eastAsia" w:eastAsia="仿宋_GB2312"/>
          <w:color w:val="auto"/>
          <w:sz w:val="30"/>
          <w:szCs w:val="30"/>
          <w:highlight w:val="none"/>
          <w:lang w:val="en-US" w:eastAsia="zh-CN"/>
        </w:rPr>
        <w:t>专用</w:t>
      </w:r>
      <w:r>
        <w:rPr>
          <w:rFonts w:hint="eastAsia" w:eastAsia="仿宋_GB2312"/>
          <w:color w:val="auto"/>
          <w:sz w:val="30"/>
          <w:szCs w:val="30"/>
          <w:highlight w:val="none"/>
        </w:rPr>
        <w:t>发票或普通发票之日起1</w:t>
      </w:r>
      <w:r>
        <w:rPr>
          <w:rFonts w:hint="eastAsia" w:eastAsia="仿宋_GB2312"/>
          <w:color w:val="auto"/>
          <w:sz w:val="30"/>
          <w:szCs w:val="30"/>
          <w:highlight w:val="none"/>
          <w:lang w:val="en-US" w:eastAsia="zh-CN"/>
        </w:rPr>
        <w:t>0</w:t>
      </w:r>
      <w:r>
        <w:rPr>
          <w:rFonts w:hint="eastAsia" w:eastAsia="仿宋_GB2312"/>
          <w:color w:val="auto"/>
          <w:sz w:val="30"/>
          <w:szCs w:val="30"/>
          <w:highlight w:val="none"/>
        </w:rPr>
        <w:t>个工作日内支付成交金额的</w:t>
      </w:r>
      <w:r>
        <w:rPr>
          <w:rFonts w:hint="eastAsia" w:eastAsia="仿宋_GB2312"/>
          <w:color w:val="auto"/>
          <w:sz w:val="30"/>
          <w:szCs w:val="30"/>
          <w:highlight w:val="none"/>
          <w:lang w:val="en-US" w:eastAsia="zh-CN"/>
        </w:rPr>
        <w:t>8</w:t>
      </w:r>
      <w:r>
        <w:rPr>
          <w:rFonts w:hint="eastAsia" w:eastAsia="仿宋_GB2312"/>
          <w:color w:val="auto"/>
          <w:sz w:val="30"/>
          <w:szCs w:val="30"/>
          <w:highlight w:val="none"/>
        </w:rPr>
        <w:t>0%。</w:t>
      </w:r>
    </w:p>
    <w:p w14:paraId="14D9E7F6">
      <w:pPr>
        <w:spacing w:line="360" w:lineRule="auto"/>
        <w:ind w:firstLine="600" w:firstLineChars="200"/>
        <w:rPr>
          <w:rStyle w:val="42"/>
          <w:color w:val="auto"/>
          <w:highlight w:val="none"/>
        </w:rPr>
      </w:pPr>
      <w:r>
        <w:rPr>
          <w:rFonts w:hint="eastAsia" w:eastAsia="仿宋_GB2312"/>
          <w:color w:val="auto"/>
          <w:sz w:val="30"/>
          <w:szCs w:val="30"/>
          <w:highlight w:val="none"/>
          <w:lang w:val="en-US" w:eastAsia="zh-CN"/>
        </w:rPr>
        <w:t>（3）</w:t>
      </w:r>
      <w:r>
        <w:rPr>
          <w:rFonts w:hint="eastAsia" w:eastAsia="仿宋_GB2312"/>
          <w:color w:val="auto"/>
          <w:sz w:val="30"/>
          <w:szCs w:val="30"/>
          <w:highlight w:val="none"/>
        </w:rPr>
        <w:t>项目竣工验收合格后，设计人提交完整且合格的成果文件给发包人，请款申请经发包人审核通过后，自收到设计人开具的合格等额增值税</w:t>
      </w:r>
      <w:r>
        <w:rPr>
          <w:rFonts w:hint="eastAsia" w:eastAsia="仿宋_GB2312"/>
          <w:color w:val="auto"/>
          <w:sz w:val="30"/>
          <w:szCs w:val="30"/>
          <w:highlight w:val="none"/>
          <w:lang w:val="en-US" w:eastAsia="zh-CN"/>
        </w:rPr>
        <w:t>专用</w:t>
      </w:r>
      <w:r>
        <w:rPr>
          <w:rFonts w:hint="eastAsia" w:eastAsia="仿宋_GB2312"/>
          <w:color w:val="auto"/>
          <w:sz w:val="30"/>
          <w:szCs w:val="30"/>
          <w:highlight w:val="none"/>
        </w:rPr>
        <w:t>发票或普通发票之日起1</w:t>
      </w:r>
      <w:r>
        <w:rPr>
          <w:rFonts w:hint="eastAsia" w:eastAsia="仿宋_GB2312"/>
          <w:color w:val="auto"/>
          <w:sz w:val="30"/>
          <w:szCs w:val="30"/>
          <w:highlight w:val="none"/>
          <w:lang w:val="en-US" w:eastAsia="zh-CN"/>
        </w:rPr>
        <w:t>0</w:t>
      </w:r>
      <w:r>
        <w:rPr>
          <w:rFonts w:hint="eastAsia" w:eastAsia="仿宋_GB2312"/>
          <w:color w:val="auto"/>
          <w:sz w:val="30"/>
          <w:szCs w:val="30"/>
          <w:highlight w:val="none"/>
        </w:rPr>
        <w:t>个工作日内支付成交金额的</w:t>
      </w:r>
      <w:r>
        <w:rPr>
          <w:rFonts w:hint="eastAsia" w:eastAsia="仿宋_GB2312"/>
          <w:color w:val="auto"/>
          <w:sz w:val="30"/>
          <w:szCs w:val="30"/>
          <w:highlight w:val="none"/>
          <w:lang w:val="en-US" w:eastAsia="zh-CN"/>
        </w:rPr>
        <w:t>2</w:t>
      </w:r>
      <w:r>
        <w:rPr>
          <w:rFonts w:hint="eastAsia" w:eastAsia="仿宋_GB2312"/>
          <w:color w:val="auto"/>
          <w:sz w:val="30"/>
          <w:szCs w:val="30"/>
          <w:highlight w:val="none"/>
        </w:rPr>
        <w:t>0%(按照合同条款无扣款项)。设计人未按要求提供增值税发票或普通发票的，发包人有权顺延付款且不承担任何违约责任。</w:t>
      </w:r>
      <w:bookmarkEnd w:id="9"/>
    </w:p>
    <w:p w14:paraId="2C2FF5B4">
      <w:pPr>
        <w:ind w:firstLine="640" w:firstLineChars="200"/>
        <w:rPr>
          <w:rFonts w:ascii="黑体" w:hAnsi="黑体" w:eastAsia="黑体" w:cs="仿宋_GB2312"/>
          <w:color w:val="auto"/>
          <w:kern w:val="0"/>
          <w:sz w:val="32"/>
          <w:szCs w:val="32"/>
          <w:highlight w:val="none"/>
        </w:rPr>
      </w:pPr>
      <w:r>
        <w:rPr>
          <w:rFonts w:hint="eastAsia" w:ascii="黑体" w:hAnsi="黑体" w:eastAsia="黑体" w:cs="仿宋_GB2312"/>
          <w:color w:val="auto"/>
          <w:kern w:val="0"/>
          <w:sz w:val="32"/>
          <w:szCs w:val="32"/>
          <w:highlight w:val="none"/>
        </w:rPr>
        <w:t>五、履约保证金</w:t>
      </w:r>
    </w:p>
    <w:p w14:paraId="27D14DD2">
      <w:pPr>
        <w:spacing w:line="360" w:lineRule="auto"/>
        <w:ind w:firstLine="459"/>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val="en-US" w:eastAsia="zh-CN"/>
        </w:rPr>
        <w:t>1.</w:t>
      </w:r>
      <w:r>
        <w:rPr>
          <w:rFonts w:hint="eastAsia" w:ascii="仿宋_GB2312" w:hAnsi="仿宋_GB2312" w:eastAsia="仿宋_GB2312" w:cs="仿宋_GB2312"/>
          <w:color w:val="auto"/>
          <w:sz w:val="30"/>
          <w:szCs w:val="30"/>
          <w:highlight w:val="none"/>
        </w:rPr>
        <w:t xml:space="preserve">设计人自收到成交通知书之日起5日历天内按成交金额的5%提交履约保证金，否则将取消其成交资格。 </w:t>
      </w:r>
    </w:p>
    <w:p w14:paraId="745202E8">
      <w:pPr>
        <w:spacing w:line="360" w:lineRule="auto"/>
        <w:ind w:firstLine="459"/>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val="en-US" w:eastAsia="zh-CN"/>
        </w:rPr>
        <w:t>2.</w:t>
      </w:r>
      <w:r>
        <w:rPr>
          <w:rFonts w:hint="eastAsia" w:ascii="仿宋_GB2312" w:hAnsi="仿宋_GB2312" w:eastAsia="仿宋_GB2312" w:cs="仿宋_GB2312"/>
          <w:color w:val="auto"/>
          <w:sz w:val="30"/>
          <w:szCs w:val="30"/>
          <w:highlight w:val="none"/>
        </w:rPr>
        <w:t xml:space="preserve">履约保证金的形式：银行转账。 </w:t>
      </w:r>
    </w:p>
    <w:p w14:paraId="1A3F47F7">
      <w:pPr>
        <w:spacing w:line="360" w:lineRule="auto"/>
        <w:ind w:firstLine="459"/>
        <w:rPr>
          <w:rFonts w:ascii="仿宋_GB2312" w:hAnsi="仿宋_GB2312" w:eastAsia="仿宋_GB2312" w:cs="仿宋_GB2312"/>
          <w:color w:val="auto"/>
          <w:kern w:val="0"/>
          <w:sz w:val="30"/>
          <w:szCs w:val="30"/>
          <w:highlight w:val="none"/>
        </w:rPr>
      </w:pPr>
      <w:bookmarkStart w:id="10" w:name="auto_fouce_4"/>
      <w:r>
        <w:rPr>
          <w:rFonts w:hint="eastAsia" w:ascii="仿宋_GB2312" w:hAnsi="仿宋_GB2312" w:eastAsia="仿宋_GB2312" w:cs="仿宋_GB2312"/>
          <w:color w:val="auto"/>
          <w:sz w:val="30"/>
          <w:szCs w:val="30"/>
          <w:highlight w:val="none"/>
          <w:lang w:val="en-US" w:eastAsia="zh-CN"/>
        </w:rPr>
        <w:t>3.</w:t>
      </w:r>
      <w:r>
        <w:rPr>
          <w:rFonts w:hint="eastAsia" w:ascii="仿宋_GB2312" w:hAnsi="仿宋_GB2312" w:eastAsia="仿宋_GB2312" w:cs="仿宋_GB2312"/>
          <w:color w:val="auto"/>
          <w:sz w:val="30"/>
          <w:szCs w:val="30"/>
          <w:highlight w:val="none"/>
        </w:rPr>
        <w:t>本工程竣工验收合格后且设计人无违约情形的，自设计人提交返还申请材料之日起1</w:t>
      </w:r>
      <w:r>
        <w:rPr>
          <w:rFonts w:hint="eastAsia" w:ascii="仿宋_GB2312" w:hAnsi="仿宋_GB2312" w:eastAsia="仿宋_GB2312" w:cs="仿宋_GB2312"/>
          <w:color w:val="auto"/>
          <w:sz w:val="30"/>
          <w:szCs w:val="30"/>
          <w:highlight w:val="none"/>
          <w:lang w:val="en-US" w:eastAsia="zh-CN"/>
        </w:rPr>
        <w:t>0</w:t>
      </w:r>
      <w:r>
        <w:rPr>
          <w:rFonts w:hint="eastAsia" w:ascii="仿宋_GB2312" w:hAnsi="仿宋_GB2312" w:eastAsia="仿宋_GB2312" w:cs="仿宋_GB2312"/>
          <w:color w:val="auto"/>
          <w:sz w:val="30"/>
          <w:szCs w:val="30"/>
          <w:highlight w:val="none"/>
        </w:rPr>
        <w:t>个工作日内一次性返还履约保证金（无息）。设计人在合同期限内存在违约的，发包人有权直接扣除全部或部分履约保证金用于冲抵违约金、损失赔偿款等应付费用，不足部分有权继续追缴。</w:t>
      </w:r>
      <w:bookmarkEnd w:id="10"/>
      <w:r>
        <w:rPr>
          <w:rFonts w:hint="eastAsia" w:ascii="仿宋_GB2312" w:hAnsi="仿宋_GB2312" w:eastAsia="仿宋_GB2312" w:cs="仿宋_GB2312"/>
          <w:color w:val="auto"/>
          <w:sz w:val="30"/>
          <w:szCs w:val="30"/>
          <w:highlight w:val="none"/>
        </w:rPr>
        <w:t xml:space="preserve"> </w:t>
      </w:r>
    </w:p>
    <w:p w14:paraId="0C31D80B">
      <w:pPr>
        <w:spacing w:line="360" w:lineRule="auto"/>
        <w:ind w:firstLine="459"/>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val="en-US" w:eastAsia="zh-CN"/>
        </w:rPr>
        <w:t>4.</w:t>
      </w:r>
      <w:r>
        <w:rPr>
          <w:rFonts w:hint="eastAsia" w:ascii="仿宋_GB2312" w:hAnsi="仿宋_GB2312" w:eastAsia="仿宋_GB2312" w:cs="仿宋_GB2312"/>
          <w:color w:val="auto"/>
          <w:sz w:val="30"/>
          <w:szCs w:val="30"/>
          <w:highlight w:val="none"/>
        </w:rPr>
        <w:t>履约保证金指定账户：</w:t>
      </w:r>
    </w:p>
    <w:p w14:paraId="5818DCB1">
      <w:pPr>
        <w:spacing w:line="360" w:lineRule="auto"/>
        <w:ind w:firstLine="459"/>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开户名称：广西财经学院</w:t>
      </w:r>
    </w:p>
    <w:p w14:paraId="125C6601">
      <w:pPr>
        <w:spacing w:line="360" w:lineRule="auto"/>
        <w:ind w:firstLine="459"/>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开户银行：中国银行南宁明秀西路支行</w:t>
      </w:r>
    </w:p>
    <w:p w14:paraId="514B5138">
      <w:pPr>
        <w:spacing w:line="360" w:lineRule="auto"/>
        <w:ind w:firstLine="459"/>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银行账号：611957485481</w:t>
      </w:r>
    </w:p>
    <w:p w14:paraId="60622D0F">
      <w:pPr>
        <w:spacing w:line="360" w:lineRule="auto"/>
        <w:ind w:firstLine="459"/>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val="en-US" w:eastAsia="zh-CN"/>
        </w:rPr>
        <w:t>5.</w:t>
      </w:r>
      <w:r>
        <w:rPr>
          <w:rFonts w:hint="eastAsia" w:ascii="仿宋_GB2312" w:hAnsi="仿宋_GB2312" w:eastAsia="仿宋_GB2312" w:cs="仿宋_GB2312"/>
          <w:color w:val="auto"/>
          <w:sz w:val="30"/>
          <w:szCs w:val="30"/>
          <w:highlight w:val="none"/>
        </w:rPr>
        <w:t>履约保证金退付方式、时间及条件：设计人若不能完全履行合同，履约保证金不予返还；设计人若完全履行合同，设计成果通过审批部门审批合格</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lang w:val="en-US" w:eastAsia="zh-CN"/>
        </w:rPr>
        <w:t>且在工程</w:t>
      </w:r>
      <w:r>
        <w:rPr>
          <w:rFonts w:hint="eastAsia" w:ascii="仿宋_GB2312" w:hAnsi="仿宋_GB2312" w:eastAsia="仿宋_GB2312" w:cs="仿宋_GB2312"/>
          <w:color w:val="auto"/>
          <w:sz w:val="30"/>
          <w:szCs w:val="30"/>
          <w:highlight w:val="none"/>
        </w:rPr>
        <w:t>竣工验收并提交完</w:t>
      </w:r>
      <w:r>
        <w:rPr>
          <w:rFonts w:hint="eastAsia" w:ascii="仿宋_GB2312" w:hAnsi="仿宋_GB2312" w:eastAsia="仿宋_GB2312" w:cs="仿宋_GB2312"/>
          <w:color w:val="auto"/>
          <w:sz w:val="30"/>
          <w:szCs w:val="30"/>
          <w:highlight w:val="none"/>
          <w:lang w:val="en-US" w:eastAsia="zh-CN"/>
        </w:rPr>
        <w:t>整</w:t>
      </w:r>
      <w:r>
        <w:rPr>
          <w:rFonts w:hint="eastAsia" w:ascii="仿宋_GB2312" w:hAnsi="仿宋_GB2312" w:eastAsia="仿宋_GB2312" w:cs="仿宋_GB2312"/>
          <w:color w:val="auto"/>
          <w:sz w:val="30"/>
          <w:szCs w:val="30"/>
          <w:highlight w:val="none"/>
        </w:rPr>
        <w:t>设计成果后，设计人</w:t>
      </w:r>
      <w:r>
        <w:rPr>
          <w:rFonts w:hint="eastAsia" w:ascii="仿宋_GB2312" w:hAnsi="仿宋_GB2312" w:eastAsia="仿宋_GB2312" w:cs="仿宋_GB2312"/>
          <w:color w:val="auto"/>
          <w:sz w:val="30"/>
          <w:szCs w:val="30"/>
          <w:highlight w:val="none"/>
          <w:lang w:val="en-US" w:eastAsia="zh-CN"/>
        </w:rPr>
        <w:t>方可</w:t>
      </w:r>
      <w:r>
        <w:rPr>
          <w:rFonts w:hint="eastAsia" w:ascii="仿宋_GB2312" w:hAnsi="仿宋_GB2312" w:eastAsia="仿宋_GB2312" w:cs="仿宋_GB2312"/>
          <w:color w:val="auto"/>
          <w:sz w:val="30"/>
          <w:szCs w:val="30"/>
          <w:highlight w:val="none"/>
        </w:rPr>
        <w:t>向发包人递交退保申请函及履约保证金财务凭证，发包人审核通过后在1</w:t>
      </w:r>
      <w:r>
        <w:rPr>
          <w:rFonts w:hint="eastAsia" w:ascii="仿宋_GB2312" w:hAnsi="仿宋_GB2312" w:eastAsia="仿宋_GB2312" w:cs="仿宋_GB2312"/>
          <w:color w:val="auto"/>
          <w:sz w:val="30"/>
          <w:szCs w:val="30"/>
          <w:highlight w:val="none"/>
          <w:lang w:val="en-US" w:eastAsia="zh-CN"/>
        </w:rPr>
        <w:t>0</w:t>
      </w:r>
      <w:r>
        <w:rPr>
          <w:rFonts w:hint="eastAsia" w:ascii="仿宋_GB2312" w:hAnsi="仿宋_GB2312" w:eastAsia="仿宋_GB2312" w:cs="仿宋_GB2312"/>
          <w:color w:val="auto"/>
          <w:sz w:val="30"/>
          <w:szCs w:val="30"/>
          <w:highlight w:val="none"/>
        </w:rPr>
        <w:t>个工作日内办理无息退还手续。</w:t>
      </w:r>
    </w:p>
    <w:p w14:paraId="7D423EC0">
      <w:pPr>
        <w:pStyle w:val="5"/>
        <w:spacing w:before="120" w:after="120" w:line="360" w:lineRule="auto"/>
        <w:rPr>
          <w:rFonts w:ascii="Times New Roman" w:hAnsi="Times New Roman" w:eastAsia="黑体"/>
          <w:bCs w:val="0"/>
          <w:color w:val="auto"/>
          <w:sz w:val="32"/>
          <w:szCs w:val="32"/>
          <w:highlight w:val="none"/>
        </w:rPr>
      </w:pPr>
      <w:r>
        <w:rPr>
          <w:rFonts w:ascii="Times New Roman" w:hAnsi="Times New Roman" w:eastAsia="黑体"/>
          <w:bCs w:val="0"/>
          <w:color w:val="auto"/>
          <w:sz w:val="32"/>
          <w:szCs w:val="32"/>
          <w:highlight w:val="none"/>
        </w:rPr>
        <w:t xml:space="preserve">   </w:t>
      </w:r>
      <w:r>
        <w:rPr>
          <w:rFonts w:ascii="Times New Roman" w:hAnsi="Times New Roman" w:eastAsia="黑体"/>
          <w:b w:val="0"/>
          <w:color w:val="auto"/>
          <w:sz w:val="32"/>
          <w:szCs w:val="32"/>
          <w:highlight w:val="none"/>
        </w:rPr>
        <w:t xml:space="preserve"> </w:t>
      </w:r>
      <w:bookmarkStart w:id="11" w:name="_Toc351203485"/>
      <w:r>
        <w:rPr>
          <w:rFonts w:hint="eastAsia" w:ascii="Times New Roman" w:hAnsi="Times New Roman" w:eastAsia="黑体"/>
          <w:b w:val="0"/>
          <w:color w:val="auto"/>
          <w:sz w:val="32"/>
          <w:szCs w:val="32"/>
          <w:highlight w:val="none"/>
        </w:rPr>
        <w:t>六</w:t>
      </w:r>
      <w:r>
        <w:rPr>
          <w:rFonts w:ascii="Times New Roman" w:hAnsi="Times New Roman" w:eastAsia="黑体"/>
          <w:b w:val="0"/>
          <w:color w:val="auto"/>
          <w:sz w:val="32"/>
          <w:szCs w:val="32"/>
          <w:highlight w:val="none"/>
        </w:rPr>
        <w:t>、</w:t>
      </w:r>
      <w:bookmarkEnd w:id="11"/>
      <w:r>
        <w:rPr>
          <w:rFonts w:hint="eastAsia" w:ascii="Times New Roman" w:hAnsi="Times New Roman" w:eastAsia="黑体"/>
          <w:b w:val="0"/>
          <w:color w:val="auto"/>
          <w:sz w:val="32"/>
          <w:highlight w:val="none"/>
        </w:rPr>
        <w:t>发包人项目负责人</w:t>
      </w:r>
      <w:r>
        <w:rPr>
          <w:rFonts w:hint="eastAsia" w:ascii="Times New Roman" w:hAnsi="Times New Roman" w:eastAsia="黑体"/>
          <w:b w:val="0"/>
          <w:color w:val="auto"/>
          <w:sz w:val="32"/>
          <w:szCs w:val="32"/>
          <w:highlight w:val="none"/>
        </w:rPr>
        <w:t>与设计人</w:t>
      </w:r>
      <w:r>
        <w:rPr>
          <w:rFonts w:ascii="Times New Roman" w:hAnsi="Times New Roman" w:eastAsia="黑体"/>
          <w:b w:val="0"/>
          <w:color w:val="auto"/>
          <w:sz w:val="32"/>
          <w:szCs w:val="32"/>
          <w:highlight w:val="none"/>
        </w:rPr>
        <w:t>项目负责人</w:t>
      </w:r>
    </w:p>
    <w:p w14:paraId="72EEC1BD">
      <w:pPr>
        <w:spacing w:line="360" w:lineRule="auto"/>
        <w:ind w:firstLine="600" w:firstLineChars="200"/>
        <w:rPr>
          <w:rFonts w:eastAsia="仿宋_GB2312"/>
          <w:color w:val="auto"/>
          <w:sz w:val="30"/>
          <w:szCs w:val="30"/>
          <w:highlight w:val="none"/>
        </w:rPr>
      </w:pPr>
      <w:r>
        <w:rPr>
          <w:rFonts w:hint="eastAsia" w:eastAsia="仿宋_GB2312"/>
          <w:color w:val="auto"/>
          <w:sz w:val="30"/>
          <w:highlight w:val="none"/>
        </w:rPr>
        <w:t>发包人项目负责人</w:t>
      </w:r>
      <w:r>
        <w:rPr>
          <w:rFonts w:hint="eastAsia" w:eastAsia="仿宋_GB2312"/>
          <w:color w:val="auto"/>
          <w:sz w:val="30"/>
          <w:szCs w:val="30"/>
          <w:highlight w:val="none"/>
        </w:rPr>
        <w:t>：</w:t>
      </w:r>
      <w:r>
        <w:rPr>
          <w:rFonts w:hint="eastAsia" w:eastAsia="仿宋_GB2312"/>
          <w:color w:val="auto"/>
          <w:sz w:val="30"/>
          <w:szCs w:val="30"/>
          <w:highlight w:val="none"/>
          <w:u w:val="single"/>
        </w:rPr>
        <w:t xml:space="preserve">  陈叔军</w:t>
      </w:r>
      <w:r>
        <w:rPr>
          <w:rFonts w:hint="eastAsia" w:eastAsia="仿宋_GB2312"/>
          <w:color w:val="auto"/>
          <w:sz w:val="30"/>
          <w:highlight w:val="none"/>
          <w:u w:val="single"/>
        </w:rPr>
        <w:t xml:space="preserve">   </w:t>
      </w:r>
      <w:r>
        <w:rPr>
          <w:rFonts w:hint="eastAsia" w:eastAsia="仿宋_GB2312"/>
          <w:color w:val="auto"/>
          <w:sz w:val="30"/>
          <w:szCs w:val="30"/>
          <w:highlight w:val="none"/>
          <w:u w:val="single"/>
        </w:rPr>
        <w:t xml:space="preserve"> </w:t>
      </w:r>
      <w:r>
        <w:rPr>
          <w:rFonts w:hint="eastAsia" w:eastAsia="仿宋_GB2312"/>
          <w:color w:val="auto"/>
          <w:sz w:val="30"/>
          <w:szCs w:val="30"/>
          <w:highlight w:val="none"/>
        </w:rPr>
        <w:t>。</w:t>
      </w:r>
    </w:p>
    <w:p w14:paraId="4260897C">
      <w:pPr>
        <w:spacing w:line="360" w:lineRule="auto"/>
        <w:ind w:firstLine="600" w:firstLineChars="200"/>
        <w:rPr>
          <w:rFonts w:eastAsia="仿宋_GB2312"/>
          <w:color w:val="auto"/>
          <w:sz w:val="30"/>
          <w:szCs w:val="30"/>
          <w:highlight w:val="none"/>
        </w:rPr>
      </w:pPr>
      <w:r>
        <w:rPr>
          <w:rFonts w:hint="eastAsia" w:eastAsia="仿宋_GB2312"/>
          <w:color w:val="auto"/>
          <w:sz w:val="30"/>
          <w:szCs w:val="30"/>
          <w:highlight w:val="none"/>
        </w:rPr>
        <w:t>设计</w:t>
      </w:r>
      <w:r>
        <w:rPr>
          <w:rFonts w:eastAsia="仿宋_GB2312"/>
          <w:color w:val="auto"/>
          <w:sz w:val="30"/>
          <w:szCs w:val="30"/>
          <w:highlight w:val="none"/>
        </w:rPr>
        <w:t>人项目负责人：</w:t>
      </w:r>
      <w:r>
        <w:rPr>
          <w:rFonts w:eastAsia="仿宋_GB2312"/>
          <w:color w:val="auto"/>
          <w:sz w:val="30"/>
          <w:szCs w:val="30"/>
          <w:highlight w:val="none"/>
          <w:u w:val="single"/>
        </w:rPr>
        <w:t xml:space="preserve"> </w:t>
      </w:r>
      <w:r>
        <w:rPr>
          <w:rFonts w:hint="eastAsia" w:ascii="仿宋_GB2312" w:eastAsia="仿宋_GB2312"/>
          <w:color w:val="auto"/>
          <w:sz w:val="30"/>
          <w:szCs w:val="30"/>
          <w:highlight w:val="none"/>
          <w:u w:val="single"/>
          <w:lang w:bidi="ar"/>
        </w:rPr>
        <w:t xml:space="preserve"> </w:t>
      </w:r>
      <w:r>
        <w:rPr>
          <w:rFonts w:hint="eastAsia" w:ascii="仿宋_GB2312" w:eastAsia="仿宋_GB2312"/>
          <w:color w:val="auto"/>
          <w:sz w:val="30"/>
          <w:szCs w:val="30"/>
          <w:highlight w:val="none"/>
          <w:u w:val="single"/>
          <w:lang w:val="en-US" w:eastAsia="zh-CN" w:bidi="ar"/>
        </w:rPr>
        <w:t xml:space="preserve">    </w:t>
      </w:r>
      <w:r>
        <w:rPr>
          <w:rFonts w:hint="eastAsia" w:ascii="仿宋_GB2312" w:eastAsia="仿宋_GB2312"/>
          <w:color w:val="auto"/>
          <w:sz w:val="30"/>
          <w:szCs w:val="30"/>
          <w:highlight w:val="none"/>
          <w:u w:val="single"/>
          <w:lang w:bidi="ar"/>
        </w:rPr>
        <w:t xml:space="preserve">   </w:t>
      </w:r>
      <w:r>
        <w:rPr>
          <w:rFonts w:ascii="仿宋_GB2312" w:eastAsia="仿宋_GB2312"/>
          <w:color w:val="auto"/>
          <w:sz w:val="30"/>
          <w:szCs w:val="30"/>
          <w:highlight w:val="none"/>
          <w:u w:val="single"/>
          <w:lang w:bidi="ar"/>
        </w:rPr>
        <w:t xml:space="preserve"> </w:t>
      </w:r>
      <w:r>
        <w:rPr>
          <w:rFonts w:eastAsia="仿宋_GB2312"/>
          <w:color w:val="auto"/>
          <w:sz w:val="30"/>
          <w:szCs w:val="30"/>
          <w:highlight w:val="none"/>
        </w:rPr>
        <w:t>。</w:t>
      </w:r>
    </w:p>
    <w:p w14:paraId="2C21A027">
      <w:pPr>
        <w:pStyle w:val="5"/>
        <w:spacing w:before="120" w:after="120" w:line="360" w:lineRule="auto"/>
        <w:rPr>
          <w:rFonts w:ascii="Times New Roman" w:hAnsi="Times New Roman" w:eastAsia="黑体"/>
          <w:bCs w:val="0"/>
          <w:color w:val="auto"/>
          <w:sz w:val="32"/>
          <w:szCs w:val="32"/>
          <w:highlight w:val="none"/>
        </w:rPr>
      </w:pPr>
      <w:r>
        <w:rPr>
          <w:rFonts w:ascii="Times New Roman" w:hAnsi="Times New Roman" w:eastAsia="黑体"/>
          <w:bCs w:val="0"/>
          <w:color w:val="auto"/>
          <w:sz w:val="32"/>
          <w:szCs w:val="32"/>
          <w:highlight w:val="none"/>
        </w:rPr>
        <w:t xml:space="preserve">   </w:t>
      </w:r>
      <w:r>
        <w:rPr>
          <w:rFonts w:ascii="Times New Roman" w:hAnsi="Times New Roman" w:eastAsia="黑体"/>
          <w:b w:val="0"/>
          <w:color w:val="auto"/>
          <w:sz w:val="32"/>
          <w:szCs w:val="32"/>
          <w:highlight w:val="none"/>
        </w:rPr>
        <w:t xml:space="preserve"> </w:t>
      </w:r>
      <w:bookmarkStart w:id="12" w:name="_Toc351203486"/>
      <w:r>
        <w:rPr>
          <w:rFonts w:hint="eastAsia" w:ascii="Times New Roman" w:hAnsi="Times New Roman" w:eastAsia="黑体"/>
          <w:b w:val="0"/>
          <w:color w:val="auto"/>
          <w:sz w:val="32"/>
          <w:szCs w:val="32"/>
          <w:highlight w:val="none"/>
        </w:rPr>
        <w:t>七</w:t>
      </w:r>
      <w:r>
        <w:rPr>
          <w:rFonts w:ascii="Times New Roman" w:hAnsi="Times New Roman" w:eastAsia="黑体"/>
          <w:b w:val="0"/>
          <w:color w:val="auto"/>
          <w:sz w:val="32"/>
          <w:szCs w:val="32"/>
          <w:highlight w:val="none"/>
        </w:rPr>
        <w:t>、合同文件构成</w:t>
      </w:r>
      <w:bookmarkEnd w:id="12"/>
      <w:r>
        <w:rPr>
          <w:rFonts w:hint="eastAsia" w:ascii="Times New Roman" w:hAnsi="Times New Roman" w:eastAsia="黑体"/>
          <w:b w:val="0"/>
          <w:color w:val="auto"/>
          <w:sz w:val="32"/>
          <w:szCs w:val="32"/>
          <w:highlight w:val="none"/>
        </w:rPr>
        <w:t>及解释顺序</w:t>
      </w:r>
    </w:p>
    <w:p w14:paraId="341EC988">
      <w:pPr>
        <w:spacing w:line="360" w:lineRule="auto"/>
        <w:ind w:firstLine="600" w:firstLineChars="200"/>
        <w:rPr>
          <w:rFonts w:eastAsia="仿宋_GB2312"/>
          <w:bCs/>
          <w:color w:val="auto"/>
          <w:sz w:val="30"/>
          <w:szCs w:val="30"/>
          <w:highlight w:val="none"/>
        </w:rPr>
      </w:pPr>
      <w:r>
        <w:rPr>
          <w:rFonts w:eastAsia="仿宋_GB2312"/>
          <w:bCs/>
          <w:color w:val="auto"/>
          <w:sz w:val="30"/>
          <w:szCs w:val="30"/>
          <w:highlight w:val="none"/>
        </w:rPr>
        <w:t>本协议书与下列文件一起构成合同文件</w:t>
      </w:r>
      <w:r>
        <w:rPr>
          <w:rFonts w:hint="eastAsia" w:eastAsia="仿宋_GB2312"/>
          <w:bCs/>
          <w:color w:val="auto"/>
          <w:sz w:val="30"/>
          <w:szCs w:val="30"/>
          <w:highlight w:val="none"/>
        </w:rPr>
        <w:t>，当合同文件存在歧义或冲突时，文件效力按下列构成顺序递减：</w:t>
      </w:r>
    </w:p>
    <w:p w14:paraId="7552B323">
      <w:pPr>
        <w:autoSpaceDE w:val="0"/>
        <w:autoSpaceDN w:val="0"/>
        <w:spacing w:line="360" w:lineRule="auto"/>
        <w:ind w:firstLine="600" w:firstLineChars="200"/>
        <w:jc w:val="left"/>
        <w:rPr>
          <w:rFonts w:eastAsia="仿宋_GB2312"/>
          <w:color w:val="auto"/>
          <w:sz w:val="30"/>
          <w:szCs w:val="30"/>
          <w:highlight w:val="none"/>
        </w:rPr>
      </w:pPr>
      <w:r>
        <w:rPr>
          <w:rFonts w:hint="eastAsia" w:eastAsia="仿宋_GB2312"/>
          <w:color w:val="auto"/>
          <w:sz w:val="30"/>
          <w:szCs w:val="30"/>
          <w:highlight w:val="none"/>
          <w:lang w:val="en-US" w:eastAsia="zh-CN"/>
        </w:rPr>
        <w:t>1.</w:t>
      </w:r>
      <w:r>
        <w:rPr>
          <w:rFonts w:hint="eastAsia" w:eastAsia="仿宋_GB2312"/>
          <w:color w:val="auto"/>
          <w:sz w:val="30"/>
          <w:szCs w:val="30"/>
          <w:highlight w:val="none"/>
        </w:rPr>
        <w:t>合同协议书</w:t>
      </w:r>
      <w:r>
        <w:rPr>
          <w:rFonts w:eastAsia="仿宋_GB2312"/>
          <w:color w:val="auto"/>
          <w:sz w:val="30"/>
          <w:szCs w:val="30"/>
          <w:highlight w:val="none"/>
        </w:rPr>
        <w:t xml:space="preserve">； </w:t>
      </w:r>
    </w:p>
    <w:p w14:paraId="642E46B5">
      <w:pPr>
        <w:autoSpaceDE w:val="0"/>
        <w:autoSpaceDN w:val="0"/>
        <w:spacing w:line="360" w:lineRule="auto"/>
        <w:ind w:firstLine="600" w:firstLineChars="200"/>
        <w:jc w:val="left"/>
        <w:rPr>
          <w:rFonts w:eastAsia="仿宋_GB2312"/>
          <w:color w:val="auto"/>
          <w:sz w:val="30"/>
          <w:szCs w:val="30"/>
          <w:highlight w:val="none"/>
        </w:rPr>
      </w:pPr>
      <w:r>
        <w:rPr>
          <w:rFonts w:hint="eastAsia" w:eastAsia="仿宋_GB2312"/>
          <w:color w:val="auto"/>
          <w:sz w:val="30"/>
          <w:szCs w:val="30"/>
          <w:highlight w:val="none"/>
          <w:lang w:val="en-US" w:eastAsia="zh-CN"/>
        </w:rPr>
        <w:t>2.</w:t>
      </w:r>
      <w:r>
        <w:rPr>
          <w:rFonts w:eastAsia="仿宋_GB2312"/>
          <w:color w:val="auto"/>
          <w:sz w:val="30"/>
          <w:szCs w:val="30"/>
          <w:highlight w:val="none"/>
        </w:rPr>
        <w:t xml:space="preserve">中标通知书（如果有）； </w:t>
      </w:r>
    </w:p>
    <w:p w14:paraId="158E1726">
      <w:pPr>
        <w:autoSpaceDE w:val="0"/>
        <w:autoSpaceDN w:val="0"/>
        <w:spacing w:line="360" w:lineRule="auto"/>
        <w:ind w:firstLine="600" w:firstLineChars="200"/>
        <w:jc w:val="left"/>
        <w:rPr>
          <w:rFonts w:eastAsia="仿宋_GB2312"/>
          <w:color w:val="auto"/>
          <w:sz w:val="30"/>
          <w:szCs w:val="30"/>
          <w:highlight w:val="none"/>
        </w:rPr>
      </w:pPr>
      <w:r>
        <w:rPr>
          <w:rFonts w:hint="eastAsia" w:eastAsia="仿宋_GB2312"/>
          <w:color w:val="auto"/>
          <w:sz w:val="30"/>
          <w:szCs w:val="30"/>
          <w:highlight w:val="none"/>
          <w:lang w:val="en-US" w:eastAsia="zh-CN"/>
        </w:rPr>
        <w:t>3.</w:t>
      </w:r>
      <w:r>
        <w:rPr>
          <w:rFonts w:eastAsia="仿宋_GB2312"/>
          <w:color w:val="auto"/>
          <w:sz w:val="30"/>
          <w:szCs w:val="30"/>
          <w:highlight w:val="none"/>
        </w:rPr>
        <w:t>投标函及其附录（如果有）；</w:t>
      </w:r>
    </w:p>
    <w:p w14:paraId="66B1E399">
      <w:pPr>
        <w:autoSpaceDE w:val="0"/>
        <w:autoSpaceDN w:val="0"/>
        <w:spacing w:line="360" w:lineRule="auto"/>
        <w:ind w:firstLine="600" w:firstLineChars="200"/>
        <w:jc w:val="left"/>
        <w:rPr>
          <w:rFonts w:eastAsia="仿宋_GB2312"/>
          <w:color w:val="auto"/>
          <w:sz w:val="30"/>
          <w:szCs w:val="30"/>
          <w:highlight w:val="none"/>
        </w:rPr>
      </w:pPr>
      <w:r>
        <w:rPr>
          <w:rFonts w:hint="eastAsia" w:eastAsia="仿宋_GB2312"/>
          <w:color w:val="auto"/>
          <w:sz w:val="30"/>
          <w:szCs w:val="30"/>
          <w:highlight w:val="none"/>
          <w:lang w:val="en-US" w:eastAsia="zh-CN"/>
        </w:rPr>
        <w:t>4.</w:t>
      </w:r>
      <w:r>
        <w:rPr>
          <w:rFonts w:eastAsia="仿宋_GB2312"/>
          <w:color w:val="auto"/>
          <w:sz w:val="30"/>
          <w:szCs w:val="30"/>
          <w:highlight w:val="none"/>
        </w:rPr>
        <w:t>专用合同条款及其附件</w:t>
      </w:r>
      <w:r>
        <w:rPr>
          <w:rFonts w:hint="eastAsia" w:eastAsia="仿宋_GB2312"/>
          <w:color w:val="auto"/>
          <w:sz w:val="30"/>
          <w:szCs w:val="30"/>
          <w:highlight w:val="none"/>
        </w:rPr>
        <w:t>；</w:t>
      </w:r>
    </w:p>
    <w:p w14:paraId="7AB54056">
      <w:pPr>
        <w:autoSpaceDE w:val="0"/>
        <w:autoSpaceDN w:val="0"/>
        <w:spacing w:line="360" w:lineRule="auto"/>
        <w:ind w:firstLine="600" w:firstLineChars="200"/>
        <w:jc w:val="left"/>
        <w:rPr>
          <w:rFonts w:eastAsia="仿宋_GB2312"/>
          <w:color w:val="auto"/>
          <w:sz w:val="30"/>
          <w:szCs w:val="30"/>
          <w:highlight w:val="none"/>
        </w:rPr>
      </w:pPr>
      <w:r>
        <w:rPr>
          <w:rFonts w:hint="eastAsia" w:eastAsia="仿宋_GB2312"/>
          <w:color w:val="auto"/>
          <w:sz w:val="30"/>
          <w:szCs w:val="30"/>
          <w:highlight w:val="none"/>
          <w:lang w:val="en-US" w:eastAsia="zh-CN"/>
        </w:rPr>
        <w:t>5.</w:t>
      </w:r>
      <w:r>
        <w:rPr>
          <w:rFonts w:eastAsia="仿宋_GB2312"/>
          <w:color w:val="auto"/>
          <w:sz w:val="30"/>
          <w:szCs w:val="30"/>
          <w:highlight w:val="none"/>
        </w:rPr>
        <w:t>通用合同条款</w:t>
      </w:r>
      <w:r>
        <w:rPr>
          <w:rFonts w:hint="eastAsia" w:eastAsia="仿宋_GB2312"/>
          <w:color w:val="auto"/>
          <w:sz w:val="30"/>
          <w:szCs w:val="30"/>
          <w:highlight w:val="none"/>
        </w:rPr>
        <w:t>；</w:t>
      </w:r>
    </w:p>
    <w:p w14:paraId="1F4586F2">
      <w:pPr>
        <w:autoSpaceDE w:val="0"/>
        <w:autoSpaceDN w:val="0"/>
        <w:spacing w:line="360" w:lineRule="auto"/>
        <w:ind w:firstLine="600" w:firstLineChars="200"/>
        <w:jc w:val="left"/>
        <w:rPr>
          <w:rFonts w:eastAsia="仿宋_GB2312"/>
          <w:color w:val="auto"/>
          <w:sz w:val="30"/>
          <w:szCs w:val="30"/>
          <w:highlight w:val="none"/>
        </w:rPr>
      </w:pPr>
      <w:r>
        <w:rPr>
          <w:rFonts w:hint="eastAsia" w:eastAsia="仿宋_GB2312"/>
          <w:color w:val="auto"/>
          <w:sz w:val="30"/>
          <w:szCs w:val="30"/>
          <w:highlight w:val="none"/>
          <w:lang w:val="en-US" w:eastAsia="zh-CN"/>
        </w:rPr>
        <w:t>6.</w:t>
      </w:r>
      <w:r>
        <w:rPr>
          <w:rFonts w:hint="eastAsia" w:eastAsia="仿宋_GB2312"/>
          <w:color w:val="auto"/>
          <w:sz w:val="30"/>
          <w:szCs w:val="30"/>
          <w:highlight w:val="none"/>
        </w:rPr>
        <w:t>发包人要求（如果有）</w:t>
      </w:r>
      <w:r>
        <w:rPr>
          <w:rFonts w:eastAsia="仿宋_GB2312"/>
          <w:color w:val="auto"/>
          <w:sz w:val="30"/>
          <w:szCs w:val="30"/>
          <w:highlight w:val="none"/>
        </w:rPr>
        <w:t>；</w:t>
      </w:r>
    </w:p>
    <w:p w14:paraId="426F7368">
      <w:pPr>
        <w:autoSpaceDE w:val="0"/>
        <w:autoSpaceDN w:val="0"/>
        <w:spacing w:line="360" w:lineRule="auto"/>
        <w:ind w:firstLine="600" w:firstLineChars="200"/>
        <w:jc w:val="left"/>
        <w:rPr>
          <w:rFonts w:eastAsia="仿宋_GB2312"/>
          <w:color w:val="auto"/>
          <w:sz w:val="30"/>
          <w:szCs w:val="30"/>
          <w:highlight w:val="none"/>
        </w:rPr>
      </w:pPr>
      <w:r>
        <w:rPr>
          <w:rFonts w:hint="eastAsia" w:eastAsia="仿宋_GB2312"/>
          <w:color w:val="auto"/>
          <w:kern w:val="0"/>
          <w:sz w:val="30"/>
          <w:szCs w:val="32"/>
          <w:highlight w:val="none"/>
          <w:lang w:val="en-US" w:eastAsia="zh-CN"/>
        </w:rPr>
        <w:t>7.</w:t>
      </w:r>
      <w:r>
        <w:rPr>
          <w:rFonts w:hint="eastAsia" w:eastAsia="仿宋_GB2312"/>
          <w:color w:val="auto"/>
          <w:kern w:val="0"/>
          <w:sz w:val="30"/>
          <w:szCs w:val="32"/>
          <w:highlight w:val="none"/>
        </w:rPr>
        <w:t>设计</w:t>
      </w:r>
      <w:r>
        <w:rPr>
          <w:rFonts w:eastAsia="仿宋_GB2312"/>
          <w:color w:val="auto"/>
          <w:sz w:val="30"/>
          <w:szCs w:val="30"/>
          <w:highlight w:val="none"/>
        </w:rPr>
        <w:t>技术</w:t>
      </w:r>
      <w:r>
        <w:rPr>
          <w:rFonts w:hint="eastAsia" w:eastAsia="仿宋_GB2312"/>
          <w:color w:val="auto"/>
          <w:sz w:val="30"/>
          <w:szCs w:val="30"/>
          <w:highlight w:val="none"/>
        </w:rPr>
        <w:t>规范</w:t>
      </w:r>
      <w:r>
        <w:rPr>
          <w:rFonts w:eastAsia="仿宋_GB2312"/>
          <w:color w:val="auto"/>
          <w:sz w:val="30"/>
          <w:szCs w:val="30"/>
          <w:highlight w:val="none"/>
        </w:rPr>
        <w:t>标准</w:t>
      </w:r>
      <w:r>
        <w:rPr>
          <w:rFonts w:hint="eastAsia" w:eastAsia="仿宋_GB2312"/>
          <w:color w:val="auto"/>
          <w:sz w:val="30"/>
          <w:szCs w:val="30"/>
          <w:highlight w:val="none"/>
        </w:rPr>
        <w:t>；</w:t>
      </w:r>
    </w:p>
    <w:p w14:paraId="097A93A4">
      <w:pPr>
        <w:autoSpaceDE w:val="0"/>
        <w:autoSpaceDN w:val="0"/>
        <w:spacing w:line="360" w:lineRule="auto"/>
        <w:ind w:firstLine="600" w:firstLineChars="200"/>
        <w:jc w:val="left"/>
        <w:rPr>
          <w:rFonts w:eastAsia="仿宋_GB2312"/>
          <w:color w:val="auto"/>
          <w:kern w:val="0"/>
          <w:sz w:val="30"/>
          <w:szCs w:val="32"/>
          <w:highlight w:val="none"/>
        </w:rPr>
      </w:pPr>
      <w:r>
        <w:rPr>
          <w:rFonts w:hint="eastAsia" w:eastAsia="仿宋_GB2312"/>
          <w:color w:val="auto"/>
          <w:kern w:val="0"/>
          <w:sz w:val="30"/>
          <w:szCs w:val="32"/>
          <w:highlight w:val="none"/>
          <w:lang w:val="en-US" w:eastAsia="zh-CN"/>
        </w:rPr>
        <w:t>8.</w:t>
      </w:r>
      <w:r>
        <w:rPr>
          <w:rFonts w:hint="eastAsia" w:eastAsia="仿宋_GB2312"/>
          <w:color w:val="auto"/>
          <w:kern w:val="0"/>
          <w:sz w:val="30"/>
          <w:szCs w:val="32"/>
          <w:highlight w:val="none"/>
        </w:rPr>
        <w:t>设计成果文件；</w:t>
      </w:r>
    </w:p>
    <w:p w14:paraId="6BD77FBF">
      <w:pPr>
        <w:autoSpaceDE w:val="0"/>
        <w:autoSpaceDN w:val="0"/>
        <w:spacing w:line="360" w:lineRule="auto"/>
        <w:ind w:firstLine="600" w:firstLineChars="200"/>
        <w:jc w:val="left"/>
        <w:rPr>
          <w:rFonts w:eastAsia="仿宋_GB2312"/>
          <w:color w:val="auto"/>
          <w:kern w:val="0"/>
          <w:sz w:val="30"/>
          <w:szCs w:val="32"/>
          <w:highlight w:val="none"/>
        </w:rPr>
      </w:pPr>
      <w:r>
        <w:rPr>
          <w:rFonts w:hint="eastAsia" w:eastAsia="仿宋_GB2312"/>
          <w:color w:val="auto"/>
          <w:kern w:val="0"/>
          <w:sz w:val="30"/>
          <w:szCs w:val="32"/>
          <w:highlight w:val="none"/>
          <w:lang w:val="en-US" w:eastAsia="zh-CN"/>
        </w:rPr>
        <w:t>9.</w:t>
      </w:r>
      <w:r>
        <w:rPr>
          <w:rFonts w:eastAsia="仿宋_GB2312"/>
          <w:color w:val="auto"/>
          <w:sz w:val="30"/>
          <w:szCs w:val="30"/>
          <w:highlight w:val="none"/>
        </w:rPr>
        <w:t>其他合同文件</w:t>
      </w:r>
      <w:r>
        <w:rPr>
          <w:rFonts w:hint="eastAsia" w:eastAsia="仿宋_GB2312"/>
          <w:color w:val="auto"/>
          <w:sz w:val="30"/>
          <w:szCs w:val="30"/>
          <w:highlight w:val="none"/>
        </w:rPr>
        <w:t>（如果有）。</w:t>
      </w:r>
    </w:p>
    <w:p w14:paraId="7EEB2460">
      <w:pPr>
        <w:autoSpaceDE w:val="0"/>
        <w:autoSpaceDN w:val="0"/>
        <w:spacing w:line="360" w:lineRule="auto"/>
        <w:ind w:firstLine="600" w:firstLineChars="200"/>
        <w:jc w:val="left"/>
        <w:rPr>
          <w:rFonts w:eastAsia="仿宋_GB2312"/>
          <w:color w:val="auto"/>
          <w:sz w:val="30"/>
          <w:szCs w:val="30"/>
          <w:highlight w:val="none"/>
        </w:rPr>
      </w:pPr>
      <w:r>
        <w:rPr>
          <w:rFonts w:eastAsia="仿宋_GB2312"/>
          <w:color w:val="auto"/>
          <w:sz w:val="30"/>
          <w:szCs w:val="30"/>
          <w:highlight w:val="none"/>
        </w:rPr>
        <w:t>在合同履行过程中形成的与合同有关的文件均构成合同文件组成部分。</w:t>
      </w:r>
    </w:p>
    <w:p w14:paraId="1F733D78">
      <w:pPr>
        <w:autoSpaceDE w:val="0"/>
        <w:autoSpaceDN w:val="0"/>
        <w:spacing w:line="360" w:lineRule="auto"/>
        <w:ind w:firstLine="600" w:firstLineChars="200"/>
        <w:jc w:val="left"/>
        <w:rPr>
          <w:rFonts w:eastAsia="仿宋_GB2312"/>
          <w:color w:val="auto"/>
          <w:sz w:val="30"/>
          <w:szCs w:val="30"/>
          <w:highlight w:val="none"/>
        </w:rPr>
      </w:pPr>
      <w:r>
        <w:rPr>
          <w:rFonts w:eastAsia="仿宋_GB2312"/>
          <w:color w:val="auto"/>
          <w:sz w:val="30"/>
          <w:szCs w:val="30"/>
          <w:highlight w:val="none"/>
        </w:rPr>
        <w:t>上述各项合同文件包括合同当事人就该项合同文件所</w:t>
      </w:r>
      <w:r>
        <w:rPr>
          <w:rFonts w:hint="eastAsia" w:eastAsia="仿宋_GB2312"/>
          <w:color w:val="auto"/>
          <w:sz w:val="30"/>
          <w:szCs w:val="30"/>
          <w:highlight w:val="none"/>
        </w:rPr>
        <w:t>做</w:t>
      </w:r>
      <w:r>
        <w:rPr>
          <w:rFonts w:eastAsia="仿宋_GB2312"/>
          <w:color w:val="auto"/>
          <w:sz w:val="30"/>
          <w:szCs w:val="30"/>
          <w:highlight w:val="none"/>
        </w:rPr>
        <w:t>出的补充和修改，属于同一类内容的文件，应以最新签署的为准。</w:t>
      </w:r>
    </w:p>
    <w:p w14:paraId="1B6C89E5">
      <w:pPr>
        <w:pStyle w:val="5"/>
        <w:spacing w:before="120" w:after="120" w:line="360" w:lineRule="auto"/>
        <w:rPr>
          <w:rFonts w:ascii="Times New Roman" w:hAnsi="Times New Roman" w:eastAsia="黑体"/>
          <w:b w:val="0"/>
          <w:bCs w:val="0"/>
          <w:color w:val="auto"/>
          <w:sz w:val="32"/>
          <w:szCs w:val="32"/>
          <w:highlight w:val="none"/>
        </w:rPr>
      </w:pPr>
      <w:r>
        <w:rPr>
          <w:rFonts w:ascii="Times New Roman" w:hAnsi="Times New Roman" w:eastAsia="黑体"/>
          <w:b w:val="0"/>
          <w:bCs w:val="0"/>
          <w:color w:val="auto"/>
          <w:sz w:val="32"/>
          <w:szCs w:val="32"/>
          <w:highlight w:val="none"/>
        </w:rPr>
        <w:t xml:space="preserve">   </w:t>
      </w:r>
      <w:r>
        <w:rPr>
          <w:rFonts w:ascii="Times New Roman" w:hAnsi="Times New Roman" w:eastAsia="黑体"/>
          <w:b w:val="0"/>
          <w:color w:val="auto"/>
          <w:sz w:val="32"/>
          <w:szCs w:val="32"/>
          <w:highlight w:val="none"/>
        </w:rPr>
        <w:t xml:space="preserve"> </w:t>
      </w:r>
      <w:bookmarkStart w:id="13" w:name="_Toc351203487"/>
      <w:r>
        <w:rPr>
          <w:rFonts w:hint="eastAsia" w:ascii="Times New Roman" w:hAnsi="Times New Roman" w:eastAsia="黑体"/>
          <w:b w:val="0"/>
          <w:color w:val="auto"/>
          <w:sz w:val="32"/>
          <w:szCs w:val="32"/>
          <w:highlight w:val="none"/>
        </w:rPr>
        <w:t>八</w:t>
      </w:r>
      <w:r>
        <w:rPr>
          <w:rFonts w:ascii="Times New Roman" w:hAnsi="Times New Roman" w:eastAsia="黑体"/>
          <w:b w:val="0"/>
          <w:color w:val="auto"/>
          <w:sz w:val="32"/>
          <w:szCs w:val="32"/>
          <w:highlight w:val="none"/>
        </w:rPr>
        <w:t>、承诺</w:t>
      </w:r>
      <w:bookmarkEnd w:id="13"/>
    </w:p>
    <w:p w14:paraId="18940FBC">
      <w:pPr>
        <w:spacing w:line="360" w:lineRule="auto"/>
        <w:ind w:firstLine="600" w:firstLineChars="200"/>
        <w:rPr>
          <w:rFonts w:eastAsia="仿宋_GB2312"/>
          <w:bCs/>
          <w:color w:val="auto"/>
          <w:sz w:val="30"/>
          <w:szCs w:val="30"/>
          <w:highlight w:val="none"/>
        </w:rPr>
      </w:pPr>
      <w:r>
        <w:rPr>
          <w:rFonts w:eastAsia="仿宋_GB2312"/>
          <w:bCs/>
          <w:color w:val="auto"/>
          <w:sz w:val="30"/>
          <w:szCs w:val="30"/>
          <w:highlight w:val="none"/>
        </w:rPr>
        <w:t>1.发包人承诺按照合同约定</w:t>
      </w:r>
      <w:r>
        <w:rPr>
          <w:rFonts w:hint="eastAsia" w:eastAsia="仿宋_GB2312"/>
          <w:bCs/>
          <w:color w:val="auto"/>
          <w:sz w:val="30"/>
          <w:szCs w:val="30"/>
          <w:highlight w:val="none"/>
        </w:rPr>
        <w:t>提供设计依据，在设计人完全履行本合同项下全部义务且其交付成果符合合同约定标准的前提下，按合同约定</w:t>
      </w:r>
      <w:r>
        <w:rPr>
          <w:rFonts w:eastAsia="仿宋_GB2312"/>
          <w:bCs/>
          <w:color w:val="auto"/>
          <w:sz w:val="30"/>
          <w:szCs w:val="30"/>
          <w:highlight w:val="none"/>
        </w:rPr>
        <w:t>的期限和方式支付合同价款。</w:t>
      </w:r>
    </w:p>
    <w:p w14:paraId="15B166DB">
      <w:pPr>
        <w:spacing w:line="360" w:lineRule="auto"/>
        <w:ind w:firstLine="600" w:firstLineChars="200"/>
        <w:rPr>
          <w:color w:val="auto"/>
          <w:highlight w:val="none"/>
        </w:rPr>
      </w:pPr>
      <w:r>
        <w:rPr>
          <w:rFonts w:eastAsia="仿宋_GB2312"/>
          <w:bCs/>
          <w:color w:val="auto"/>
          <w:sz w:val="30"/>
          <w:szCs w:val="30"/>
          <w:highlight w:val="none"/>
        </w:rPr>
        <w:t>2.</w:t>
      </w:r>
      <w:r>
        <w:rPr>
          <w:rFonts w:hint="eastAsia" w:eastAsia="仿宋_GB2312"/>
          <w:bCs/>
          <w:color w:val="auto"/>
          <w:sz w:val="30"/>
          <w:szCs w:val="30"/>
          <w:highlight w:val="none"/>
        </w:rPr>
        <w:t>设计</w:t>
      </w:r>
      <w:r>
        <w:rPr>
          <w:rFonts w:eastAsia="仿宋_GB2312"/>
          <w:bCs/>
          <w:color w:val="auto"/>
          <w:sz w:val="30"/>
          <w:szCs w:val="30"/>
          <w:highlight w:val="none"/>
        </w:rPr>
        <w:t>人承诺按照法律</w:t>
      </w:r>
      <w:r>
        <w:rPr>
          <w:rFonts w:hint="eastAsia" w:eastAsia="仿宋_GB2312"/>
          <w:bCs/>
          <w:color w:val="auto"/>
          <w:sz w:val="30"/>
          <w:szCs w:val="30"/>
          <w:highlight w:val="none"/>
        </w:rPr>
        <w:t>和技术标准</w:t>
      </w:r>
      <w:r>
        <w:rPr>
          <w:rFonts w:eastAsia="仿宋_GB2312"/>
          <w:bCs/>
          <w:color w:val="auto"/>
          <w:sz w:val="30"/>
          <w:szCs w:val="30"/>
          <w:highlight w:val="none"/>
        </w:rPr>
        <w:t>规定及合同约定</w:t>
      </w:r>
      <w:r>
        <w:rPr>
          <w:rFonts w:hint="eastAsia" w:eastAsia="仿宋_GB2312"/>
          <w:bCs/>
          <w:color w:val="auto"/>
          <w:sz w:val="30"/>
          <w:szCs w:val="30"/>
          <w:highlight w:val="none"/>
        </w:rPr>
        <w:t>提供工程设计服务</w:t>
      </w:r>
      <w:r>
        <w:rPr>
          <w:rFonts w:eastAsia="仿宋_GB2312"/>
          <w:bCs/>
          <w:color w:val="auto"/>
          <w:sz w:val="30"/>
          <w:szCs w:val="30"/>
          <w:highlight w:val="none"/>
        </w:rPr>
        <w:t>。</w:t>
      </w:r>
    </w:p>
    <w:p w14:paraId="705ED639">
      <w:pPr>
        <w:spacing w:before="120" w:after="120" w:line="360" w:lineRule="auto"/>
        <w:ind w:firstLine="640" w:firstLineChars="200"/>
        <w:rPr>
          <w:rFonts w:eastAsia="黑体"/>
          <w:color w:val="auto"/>
          <w:sz w:val="32"/>
          <w:szCs w:val="32"/>
          <w:highlight w:val="none"/>
        </w:rPr>
      </w:pPr>
      <w:bookmarkStart w:id="14" w:name="_Toc351203488"/>
      <w:r>
        <w:rPr>
          <w:rFonts w:hint="eastAsia" w:eastAsia="黑体"/>
          <w:color w:val="auto"/>
          <w:sz w:val="32"/>
          <w:szCs w:val="32"/>
          <w:highlight w:val="none"/>
        </w:rPr>
        <w:t>九</w:t>
      </w:r>
      <w:r>
        <w:rPr>
          <w:rFonts w:eastAsia="黑体"/>
          <w:color w:val="auto"/>
          <w:sz w:val="32"/>
          <w:szCs w:val="32"/>
          <w:highlight w:val="none"/>
        </w:rPr>
        <w:t>、</w:t>
      </w:r>
      <w:r>
        <w:rPr>
          <w:rFonts w:hint="eastAsia" w:eastAsia="黑体"/>
          <w:color w:val="auto"/>
          <w:sz w:val="32"/>
          <w:szCs w:val="32"/>
          <w:highlight w:val="none"/>
        </w:rPr>
        <w:t xml:space="preserve">验收 </w:t>
      </w:r>
    </w:p>
    <w:p w14:paraId="57AA0E9A">
      <w:pPr>
        <w:spacing w:before="120" w:after="120" w:line="360" w:lineRule="auto"/>
        <w:ind w:firstLine="645"/>
        <w:rPr>
          <w:rFonts w:eastAsia="仿宋_GB2312"/>
          <w:color w:val="auto"/>
          <w:sz w:val="30"/>
          <w:szCs w:val="30"/>
          <w:highlight w:val="none"/>
        </w:rPr>
      </w:pPr>
      <w:r>
        <w:rPr>
          <w:rFonts w:hint="eastAsia" w:eastAsia="黑体"/>
          <w:color w:val="auto"/>
          <w:sz w:val="32"/>
          <w:szCs w:val="32"/>
          <w:highlight w:val="none"/>
        </w:rPr>
        <w:t>1.</w:t>
      </w:r>
      <w:bookmarkStart w:id="15" w:name="auto_fouce_5"/>
      <w:r>
        <w:rPr>
          <w:rFonts w:hint="eastAsia" w:eastAsia="仿宋_GB2312"/>
          <w:color w:val="auto"/>
          <w:sz w:val="30"/>
          <w:szCs w:val="30"/>
          <w:highlight w:val="none"/>
        </w:rPr>
        <w:t>验收标准</w:t>
      </w:r>
    </w:p>
    <w:p w14:paraId="69E6DD47">
      <w:pPr>
        <w:spacing w:before="120" w:after="120" w:line="360" w:lineRule="auto"/>
        <w:ind w:firstLine="645"/>
        <w:rPr>
          <w:rFonts w:eastAsia="仿宋_GB2312"/>
          <w:color w:val="auto"/>
          <w:sz w:val="30"/>
          <w:szCs w:val="30"/>
          <w:highlight w:val="none"/>
        </w:rPr>
      </w:pPr>
      <w:r>
        <w:rPr>
          <w:rFonts w:hint="eastAsia" w:eastAsia="仿宋_GB2312"/>
          <w:color w:val="auto"/>
          <w:sz w:val="30"/>
          <w:szCs w:val="30"/>
          <w:highlight w:val="none"/>
        </w:rPr>
        <w:t>（1）设计成果符合本合同第二条约定的设计内容和范围；</w:t>
      </w:r>
    </w:p>
    <w:p w14:paraId="1C60F28F">
      <w:pPr>
        <w:spacing w:before="120" w:after="120" w:line="360" w:lineRule="auto"/>
        <w:ind w:firstLine="645"/>
        <w:rPr>
          <w:rFonts w:eastAsia="仿宋_GB2312"/>
          <w:color w:val="auto"/>
          <w:sz w:val="30"/>
          <w:szCs w:val="30"/>
          <w:highlight w:val="none"/>
        </w:rPr>
      </w:pPr>
      <w:bookmarkStart w:id="16" w:name="free_5488b131165742bbbe9ab137b455d5aa"/>
      <w:r>
        <w:rPr>
          <w:rFonts w:hint="eastAsia" w:eastAsia="仿宋_GB2312"/>
          <w:color w:val="auto"/>
          <w:sz w:val="30"/>
          <w:szCs w:val="30"/>
          <w:highlight w:val="none"/>
        </w:rPr>
        <w:t>（2）设计成果须同时符合专用合同条款1</w:t>
      </w:r>
      <w:r>
        <w:rPr>
          <w:rFonts w:eastAsia="仿宋_GB2312"/>
          <w:color w:val="auto"/>
          <w:sz w:val="30"/>
          <w:szCs w:val="30"/>
          <w:highlight w:val="none"/>
        </w:rPr>
        <w:t>.3.1</w:t>
      </w:r>
      <w:r>
        <w:rPr>
          <w:rFonts w:hint="eastAsia" w:eastAsia="仿宋_GB2312"/>
          <w:color w:val="auto"/>
          <w:sz w:val="30"/>
          <w:szCs w:val="30"/>
          <w:highlight w:val="none"/>
        </w:rPr>
        <w:t>、4</w:t>
      </w:r>
      <w:r>
        <w:rPr>
          <w:rFonts w:eastAsia="仿宋_GB2312"/>
          <w:color w:val="auto"/>
          <w:sz w:val="30"/>
          <w:szCs w:val="30"/>
          <w:highlight w:val="none"/>
        </w:rPr>
        <w:t>.1.1</w:t>
      </w:r>
      <w:r>
        <w:rPr>
          <w:rFonts w:hint="eastAsia" w:eastAsia="仿宋_GB2312"/>
          <w:color w:val="auto"/>
          <w:sz w:val="30"/>
          <w:szCs w:val="30"/>
          <w:highlight w:val="none"/>
        </w:rPr>
        <w:t>和4</w:t>
      </w:r>
      <w:r>
        <w:rPr>
          <w:rFonts w:eastAsia="仿宋_GB2312"/>
          <w:color w:val="auto"/>
          <w:sz w:val="30"/>
          <w:szCs w:val="30"/>
          <w:highlight w:val="none"/>
        </w:rPr>
        <w:t>.2</w:t>
      </w:r>
      <w:r>
        <w:rPr>
          <w:rFonts w:hint="eastAsia" w:eastAsia="仿宋_GB2312"/>
          <w:color w:val="auto"/>
          <w:sz w:val="30"/>
          <w:szCs w:val="30"/>
          <w:highlight w:val="none"/>
        </w:rPr>
        <w:t>约定的要求和规范标准</w:t>
      </w:r>
      <w:r>
        <w:rPr>
          <w:rFonts w:hint="eastAsia" w:ascii="Calibri" w:hAnsi="Calibri" w:eastAsia="仿宋_GB2312" w:cs="Calibri"/>
          <w:color w:val="auto"/>
          <w:sz w:val="30"/>
          <w:szCs w:val="30"/>
          <w:highlight w:val="none"/>
        </w:rPr>
        <w:t>以及</w:t>
      </w:r>
      <w:r>
        <w:rPr>
          <w:rFonts w:hint="eastAsia" w:eastAsia="仿宋_GB2312"/>
          <w:color w:val="auto"/>
          <w:sz w:val="30"/>
          <w:szCs w:val="30"/>
          <w:highlight w:val="none"/>
        </w:rPr>
        <w:t>发包人书面提出的补充或更高要求，</w:t>
      </w:r>
      <w:r>
        <w:rPr>
          <w:rFonts w:hint="eastAsia" w:eastAsia="仿宋_GB2312"/>
          <w:strike w:val="0"/>
          <w:color w:val="auto"/>
          <w:sz w:val="30"/>
          <w:szCs w:val="30"/>
          <w:highlight w:val="none"/>
        </w:rPr>
        <w:t>并经审批部门审批通过后</w:t>
      </w:r>
      <w:r>
        <w:rPr>
          <w:rFonts w:hint="eastAsia" w:eastAsia="仿宋_GB2312"/>
          <w:color w:val="auto"/>
          <w:sz w:val="30"/>
          <w:szCs w:val="30"/>
          <w:highlight w:val="none"/>
        </w:rPr>
        <w:t>方可视为合格；</w:t>
      </w:r>
    </w:p>
    <w:p w14:paraId="2F22DFAB">
      <w:pPr>
        <w:spacing w:before="120" w:after="120" w:line="360" w:lineRule="auto"/>
        <w:ind w:firstLine="645"/>
        <w:rPr>
          <w:rFonts w:eastAsia="仿宋_GB2312"/>
          <w:color w:val="auto"/>
          <w:sz w:val="30"/>
          <w:szCs w:val="30"/>
          <w:highlight w:val="none"/>
        </w:rPr>
      </w:pPr>
      <w:r>
        <w:rPr>
          <w:rFonts w:hint="eastAsia" w:eastAsia="仿宋_GB2312"/>
          <w:color w:val="auto"/>
          <w:sz w:val="30"/>
          <w:szCs w:val="30"/>
          <w:highlight w:val="none"/>
        </w:rPr>
        <w:t>（3）设计成果须同时符合双方书面确认设计任务要求或技术规格要求</w:t>
      </w:r>
      <w:r>
        <w:rPr>
          <w:rFonts w:hint="eastAsia" w:ascii="Calibri" w:hAnsi="Calibri" w:eastAsia="仿宋_GB2312" w:cs="Calibri"/>
          <w:color w:val="auto"/>
          <w:sz w:val="30"/>
          <w:szCs w:val="30"/>
          <w:highlight w:val="none"/>
        </w:rPr>
        <w:t>以及</w:t>
      </w:r>
      <w:r>
        <w:rPr>
          <w:rFonts w:hint="eastAsia" w:eastAsia="仿宋_GB2312"/>
          <w:color w:val="auto"/>
          <w:sz w:val="30"/>
          <w:szCs w:val="30"/>
          <w:highlight w:val="none"/>
        </w:rPr>
        <w:t>发包人书面提出的补充或更高要求，</w:t>
      </w:r>
      <w:r>
        <w:rPr>
          <w:rFonts w:hint="eastAsia" w:eastAsia="仿宋_GB2312"/>
          <w:strike w:val="0"/>
          <w:color w:val="auto"/>
          <w:sz w:val="30"/>
          <w:szCs w:val="30"/>
          <w:highlight w:val="none"/>
        </w:rPr>
        <w:t>并经审批部门审批通过后</w:t>
      </w:r>
      <w:r>
        <w:rPr>
          <w:rFonts w:hint="eastAsia" w:eastAsia="仿宋_GB2312"/>
          <w:color w:val="auto"/>
          <w:sz w:val="30"/>
          <w:szCs w:val="30"/>
          <w:highlight w:val="none"/>
        </w:rPr>
        <w:t>方可视为合格。</w:t>
      </w:r>
      <w:bookmarkEnd w:id="16"/>
    </w:p>
    <w:p w14:paraId="7D7AB4A6">
      <w:pPr>
        <w:spacing w:before="120" w:after="120" w:line="360" w:lineRule="auto"/>
        <w:ind w:firstLine="645"/>
        <w:rPr>
          <w:rFonts w:eastAsia="仿宋_GB2312"/>
          <w:color w:val="auto"/>
          <w:sz w:val="30"/>
          <w:szCs w:val="30"/>
          <w:highlight w:val="none"/>
        </w:rPr>
      </w:pPr>
      <w:r>
        <w:rPr>
          <w:rFonts w:hint="eastAsia" w:eastAsia="仿宋_GB2312"/>
          <w:color w:val="auto"/>
          <w:sz w:val="30"/>
          <w:szCs w:val="30"/>
          <w:highlight w:val="none"/>
        </w:rPr>
        <w:t>2.设计成果的交付</w:t>
      </w:r>
    </w:p>
    <w:p w14:paraId="7E8E17C0">
      <w:pPr>
        <w:spacing w:before="120" w:after="120" w:line="360" w:lineRule="auto"/>
        <w:ind w:firstLine="645"/>
        <w:rPr>
          <w:rFonts w:eastAsia="仿宋_GB2312"/>
          <w:strike w:val="0"/>
          <w:dstrike w:val="0"/>
          <w:color w:val="auto"/>
          <w:sz w:val="30"/>
          <w:szCs w:val="30"/>
          <w:highlight w:val="none"/>
        </w:rPr>
      </w:pPr>
      <w:r>
        <w:rPr>
          <w:rFonts w:hint="eastAsia" w:eastAsia="仿宋_GB2312"/>
          <w:color w:val="auto"/>
          <w:sz w:val="30"/>
          <w:szCs w:val="30"/>
          <w:highlight w:val="none"/>
        </w:rPr>
        <w:t>设计成果的交付内容和数量符合专用合同条款</w:t>
      </w:r>
      <w:r>
        <w:rPr>
          <w:rFonts w:eastAsia="仿宋_GB2312"/>
          <w:color w:val="auto"/>
          <w:sz w:val="30"/>
          <w:szCs w:val="30"/>
          <w:highlight w:val="none"/>
        </w:rPr>
        <w:t>6.1</w:t>
      </w:r>
      <w:r>
        <w:rPr>
          <w:rFonts w:hint="eastAsia" w:eastAsia="仿宋_GB2312"/>
          <w:color w:val="auto"/>
          <w:sz w:val="30"/>
          <w:szCs w:val="30"/>
          <w:highlight w:val="none"/>
        </w:rPr>
        <w:t>的约</w:t>
      </w:r>
      <w:r>
        <w:rPr>
          <w:rFonts w:hint="eastAsia" w:eastAsia="仿宋_GB2312"/>
          <w:strike w:val="0"/>
          <w:dstrike w:val="0"/>
          <w:color w:val="auto"/>
          <w:sz w:val="30"/>
          <w:szCs w:val="30"/>
          <w:highlight w:val="none"/>
        </w:rPr>
        <w:t>定，且经审批部门审批通过后视为合格。</w:t>
      </w:r>
    </w:p>
    <w:p w14:paraId="5DEDE2A2">
      <w:pPr>
        <w:spacing w:before="120" w:after="120" w:line="360" w:lineRule="auto"/>
        <w:ind w:left="420" w:leftChars="200" w:firstLine="300" w:firstLineChars="100"/>
        <w:rPr>
          <w:rFonts w:eastAsia="仿宋_GB2312"/>
          <w:color w:val="auto"/>
          <w:sz w:val="30"/>
          <w:szCs w:val="30"/>
          <w:highlight w:val="none"/>
        </w:rPr>
      </w:pPr>
      <w:r>
        <w:rPr>
          <w:rFonts w:hint="eastAsia" w:eastAsia="仿宋_GB2312"/>
          <w:color w:val="auto"/>
          <w:sz w:val="30"/>
          <w:szCs w:val="30"/>
          <w:highlight w:val="none"/>
        </w:rPr>
        <w:t>3.设计成果质量标准</w:t>
      </w:r>
    </w:p>
    <w:p w14:paraId="3F25CCE4">
      <w:pPr>
        <w:spacing w:before="120" w:after="120" w:line="360" w:lineRule="auto"/>
        <w:ind w:left="420" w:leftChars="200" w:firstLine="300" w:firstLineChars="100"/>
        <w:rPr>
          <w:rFonts w:eastAsia="仿宋_GB2312"/>
          <w:color w:val="auto"/>
          <w:sz w:val="30"/>
          <w:szCs w:val="30"/>
          <w:highlight w:val="none"/>
        </w:rPr>
      </w:pPr>
      <w:r>
        <w:rPr>
          <w:rFonts w:hint="eastAsia" w:eastAsia="仿宋_GB2312"/>
          <w:color w:val="auto"/>
          <w:sz w:val="30"/>
          <w:szCs w:val="30"/>
          <w:highlight w:val="none"/>
        </w:rPr>
        <w:t>设计成果除符合前述标准外，还应满足以下质量要求：</w:t>
      </w:r>
    </w:p>
    <w:p w14:paraId="66409107">
      <w:pPr>
        <w:numPr>
          <w:ilvl w:val="0"/>
          <w:numId w:val="1"/>
        </w:numPr>
        <w:spacing w:before="120" w:after="120" w:line="360" w:lineRule="auto"/>
        <w:ind w:left="420" w:leftChars="200" w:firstLine="300" w:firstLineChars="100"/>
        <w:rPr>
          <w:rFonts w:eastAsia="仿宋_GB2312"/>
          <w:color w:val="auto"/>
          <w:sz w:val="30"/>
          <w:szCs w:val="30"/>
          <w:highlight w:val="none"/>
        </w:rPr>
      </w:pPr>
      <w:r>
        <w:rPr>
          <w:rFonts w:hint="eastAsia" w:eastAsia="仿宋_GB2312"/>
          <w:color w:val="auto"/>
          <w:sz w:val="30"/>
          <w:szCs w:val="30"/>
          <w:highlight w:val="none"/>
        </w:rPr>
        <w:t>设计文件完整、准确、清晰，无重大遗漏或错误；</w:t>
      </w:r>
    </w:p>
    <w:p w14:paraId="2CFB2E43">
      <w:pPr>
        <w:numPr>
          <w:ilvl w:val="0"/>
          <w:numId w:val="1"/>
        </w:numPr>
        <w:spacing w:before="120" w:after="120" w:line="360" w:lineRule="auto"/>
        <w:ind w:left="420" w:leftChars="200" w:firstLine="300" w:firstLineChars="100"/>
        <w:rPr>
          <w:rFonts w:eastAsia="仿宋_GB2312"/>
          <w:color w:val="auto"/>
          <w:sz w:val="30"/>
          <w:szCs w:val="30"/>
          <w:highlight w:val="none"/>
        </w:rPr>
      </w:pPr>
      <w:r>
        <w:rPr>
          <w:rFonts w:hint="eastAsia" w:eastAsia="仿宋_GB2312"/>
          <w:color w:val="auto"/>
          <w:sz w:val="30"/>
          <w:szCs w:val="30"/>
          <w:highlight w:val="none"/>
        </w:rPr>
        <w:t>设计深度符合国家及地方现行设计深度规定，满足施工要求；</w:t>
      </w:r>
    </w:p>
    <w:p w14:paraId="20BA1867">
      <w:pPr>
        <w:numPr>
          <w:ilvl w:val="0"/>
          <w:numId w:val="1"/>
        </w:numPr>
        <w:spacing w:before="120" w:after="120" w:line="360" w:lineRule="auto"/>
        <w:ind w:left="420" w:leftChars="200" w:firstLine="300" w:firstLineChars="100"/>
        <w:rPr>
          <w:rFonts w:eastAsia="仿宋_GB2312"/>
          <w:color w:val="auto"/>
          <w:sz w:val="30"/>
          <w:szCs w:val="30"/>
          <w:highlight w:val="none"/>
        </w:rPr>
      </w:pPr>
      <w:r>
        <w:rPr>
          <w:rFonts w:hint="eastAsia" w:eastAsia="仿宋_GB2312"/>
          <w:color w:val="auto"/>
          <w:sz w:val="30"/>
          <w:szCs w:val="30"/>
          <w:highlight w:val="none"/>
        </w:rPr>
        <w:t>设计内容经济合理，符合发包人功能需求。</w:t>
      </w:r>
      <w:bookmarkStart w:id="17" w:name="free_6d6e9a9872fd4f9da95db4c8da28b59c"/>
      <w:r>
        <w:rPr>
          <w:rFonts w:hint="eastAsia" w:eastAsia="仿宋_GB2312"/>
          <w:color w:val="auto"/>
          <w:sz w:val="30"/>
          <w:szCs w:val="30"/>
          <w:highlight w:val="none"/>
        </w:rPr>
        <w:t>若设计成果存在任何质量缺陷或未满足发包人要求，设计人应在发包人通知后5日历天内无偿修改完善，直至通过验收。因设计原因导致的任何后续整改、损失或费用，均由设计人全额承担，发包人有权直接从应付未付的设计费或履约保证金中扣除相关费用，不足部分有权继续追偿。</w:t>
      </w:r>
      <w:bookmarkEnd w:id="17"/>
      <w:r>
        <w:rPr>
          <w:rFonts w:hint="eastAsia" w:eastAsia="仿宋_GB2312"/>
          <w:color w:val="auto"/>
          <w:sz w:val="30"/>
          <w:szCs w:val="30"/>
          <w:highlight w:val="none"/>
        </w:rPr>
        <w:t xml:space="preserve"> </w:t>
      </w:r>
    </w:p>
    <w:bookmarkEnd w:id="15"/>
    <w:p w14:paraId="22E1D490">
      <w:pPr>
        <w:numPr>
          <w:ilvl w:val="255"/>
          <w:numId w:val="0"/>
        </w:numPr>
        <w:spacing w:before="120" w:after="120" w:line="360" w:lineRule="auto"/>
        <w:ind w:firstLine="600" w:firstLineChars="200"/>
        <w:rPr>
          <w:rFonts w:eastAsia="仿宋_GB2312"/>
          <w:color w:val="auto"/>
          <w:sz w:val="30"/>
          <w:szCs w:val="30"/>
          <w:highlight w:val="none"/>
        </w:rPr>
      </w:pPr>
      <w:bookmarkStart w:id="18" w:name="free_e27a21f1c62a42c0894e04d96e781772"/>
      <w:r>
        <w:rPr>
          <w:rFonts w:hint="eastAsia" w:eastAsia="仿宋_GB2312"/>
          <w:color w:val="auto"/>
          <w:sz w:val="30"/>
          <w:szCs w:val="30"/>
          <w:highlight w:val="none"/>
        </w:rPr>
        <w:t>发包人有权对设计成果进行多轮审核及提出补充修改意见，设计人应无条件配合，直至设计成果完全满足发包人及合同约定要求。最终是否验收合格由发包人书面确认。</w:t>
      </w:r>
      <w:bookmarkEnd w:id="18"/>
      <w:r>
        <w:rPr>
          <w:rFonts w:hint="eastAsia" w:eastAsia="仿宋_GB2312"/>
          <w:color w:val="auto"/>
          <w:sz w:val="30"/>
          <w:szCs w:val="30"/>
          <w:highlight w:val="none"/>
        </w:rPr>
        <w:t xml:space="preserve"> </w:t>
      </w:r>
    </w:p>
    <w:p w14:paraId="169D12D4">
      <w:pPr>
        <w:spacing w:before="120" w:after="120" w:line="360" w:lineRule="auto"/>
        <w:ind w:firstLine="645"/>
        <w:rPr>
          <w:rFonts w:eastAsia="黑体"/>
          <w:b/>
          <w:color w:val="auto"/>
          <w:sz w:val="32"/>
          <w:szCs w:val="32"/>
          <w:highlight w:val="none"/>
        </w:rPr>
      </w:pPr>
      <w:r>
        <w:rPr>
          <w:rFonts w:hint="eastAsia" w:eastAsia="黑体"/>
          <w:color w:val="auto"/>
          <w:sz w:val="32"/>
          <w:szCs w:val="32"/>
          <w:highlight w:val="none"/>
        </w:rPr>
        <w:t>十、</w:t>
      </w:r>
      <w:r>
        <w:rPr>
          <w:rFonts w:eastAsia="黑体"/>
          <w:color w:val="auto"/>
          <w:sz w:val="32"/>
          <w:szCs w:val="32"/>
          <w:highlight w:val="none"/>
        </w:rPr>
        <w:t>词语含义</w:t>
      </w:r>
      <w:bookmarkEnd w:id="14"/>
    </w:p>
    <w:p w14:paraId="0779C6A0">
      <w:pPr>
        <w:spacing w:line="360" w:lineRule="auto"/>
        <w:ind w:firstLine="600" w:firstLineChars="200"/>
        <w:rPr>
          <w:rFonts w:eastAsia="仿宋_GB2312"/>
          <w:bCs/>
          <w:color w:val="auto"/>
          <w:sz w:val="30"/>
          <w:szCs w:val="30"/>
          <w:highlight w:val="none"/>
        </w:rPr>
      </w:pPr>
      <w:r>
        <w:rPr>
          <w:rFonts w:eastAsia="仿宋_GB2312"/>
          <w:bCs/>
          <w:color w:val="auto"/>
          <w:sz w:val="30"/>
          <w:szCs w:val="30"/>
          <w:highlight w:val="none"/>
        </w:rPr>
        <w:t>本协议书中词语含义与第二部分通用合同条款中赋予的含义相同。</w:t>
      </w:r>
    </w:p>
    <w:p w14:paraId="166B6FE6">
      <w:pPr>
        <w:pStyle w:val="5"/>
        <w:spacing w:before="120" w:after="120" w:line="360" w:lineRule="auto"/>
        <w:rPr>
          <w:rFonts w:ascii="Times New Roman" w:hAnsi="Times New Roman" w:eastAsia="黑体"/>
          <w:bCs w:val="0"/>
          <w:color w:val="auto"/>
          <w:sz w:val="32"/>
          <w:szCs w:val="32"/>
          <w:highlight w:val="none"/>
        </w:rPr>
      </w:pPr>
      <w:r>
        <w:rPr>
          <w:rFonts w:ascii="Times New Roman" w:hAnsi="Times New Roman" w:eastAsia="黑体"/>
          <w:bCs w:val="0"/>
          <w:color w:val="auto"/>
          <w:sz w:val="32"/>
          <w:szCs w:val="32"/>
          <w:highlight w:val="none"/>
        </w:rPr>
        <w:t xml:space="preserve">    </w:t>
      </w:r>
      <w:bookmarkStart w:id="19" w:name="_Toc351203490"/>
      <w:r>
        <w:rPr>
          <w:rFonts w:hint="eastAsia" w:ascii="Times New Roman" w:hAnsi="Times New Roman" w:eastAsia="黑体"/>
          <w:b w:val="0"/>
          <w:color w:val="auto"/>
          <w:sz w:val="32"/>
          <w:szCs w:val="32"/>
          <w:highlight w:val="none"/>
        </w:rPr>
        <w:t>十一</w:t>
      </w:r>
      <w:r>
        <w:rPr>
          <w:rFonts w:ascii="Times New Roman" w:hAnsi="Times New Roman" w:eastAsia="黑体"/>
          <w:b w:val="0"/>
          <w:color w:val="auto"/>
          <w:sz w:val="32"/>
          <w:szCs w:val="32"/>
          <w:highlight w:val="none"/>
        </w:rPr>
        <w:t>、签订地点</w:t>
      </w:r>
      <w:bookmarkEnd w:id="19"/>
    </w:p>
    <w:p w14:paraId="5F287552">
      <w:pPr>
        <w:spacing w:line="360" w:lineRule="auto"/>
        <w:ind w:firstLine="600" w:firstLineChars="200"/>
        <w:rPr>
          <w:rFonts w:eastAsia="仿宋_GB2312"/>
          <w:bCs/>
          <w:color w:val="auto"/>
          <w:sz w:val="30"/>
          <w:szCs w:val="30"/>
          <w:highlight w:val="none"/>
        </w:rPr>
      </w:pPr>
      <w:r>
        <w:rPr>
          <w:rFonts w:eastAsia="仿宋_GB2312"/>
          <w:bCs/>
          <w:color w:val="auto"/>
          <w:sz w:val="30"/>
          <w:szCs w:val="30"/>
          <w:highlight w:val="none"/>
        </w:rPr>
        <w:t>本合同在</w:t>
      </w:r>
      <w:r>
        <w:rPr>
          <w:rFonts w:hint="eastAsia" w:eastAsia="仿宋_GB2312"/>
          <w:bCs/>
          <w:color w:val="auto"/>
          <w:sz w:val="30"/>
          <w:szCs w:val="30"/>
          <w:highlight w:val="none"/>
          <w:u w:val="single"/>
        </w:rPr>
        <w:t>南宁市</w:t>
      </w:r>
      <w:r>
        <w:rPr>
          <w:rFonts w:eastAsia="仿宋_GB2312"/>
          <w:bCs/>
          <w:color w:val="auto"/>
          <w:sz w:val="30"/>
          <w:szCs w:val="30"/>
          <w:highlight w:val="none"/>
        </w:rPr>
        <w:t>签订。</w:t>
      </w:r>
    </w:p>
    <w:p w14:paraId="5380BCD6">
      <w:pPr>
        <w:pStyle w:val="5"/>
        <w:spacing w:before="120" w:after="120" w:line="360" w:lineRule="auto"/>
        <w:rPr>
          <w:rFonts w:ascii="Times New Roman" w:hAnsi="Times New Roman" w:eastAsia="黑体"/>
          <w:bCs w:val="0"/>
          <w:color w:val="auto"/>
          <w:sz w:val="32"/>
          <w:szCs w:val="32"/>
          <w:highlight w:val="none"/>
        </w:rPr>
      </w:pPr>
      <w:r>
        <w:rPr>
          <w:rFonts w:ascii="Times New Roman" w:hAnsi="Times New Roman" w:eastAsia="黑体"/>
          <w:bCs w:val="0"/>
          <w:color w:val="auto"/>
          <w:sz w:val="32"/>
          <w:szCs w:val="32"/>
          <w:highlight w:val="none"/>
        </w:rPr>
        <w:t xml:space="preserve">    </w:t>
      </w:r>
      <w:bookmarkStart w:id="20" w:name="_Toc351203491"/>
      <w:r>
        <w:rPr>
          <w:rFonts w:ascii="Times New Roman" w:hAnsi="Times New Roman" w:eastAsia="黑体"/>
          <w:b w:val="0"/>
          <w:color w:val="auto"/>
          <w:sz w:val="32"/>
          <w:szCs w:val="32"/>
          <w:highlight w:val="none"/>
        </w:rPr>
        <w:t>十</w:t>
      </w:r>
      <w:r>
        <w:rPr>
          <w:rFonts w:hint="eastAsia" w:ascii="Times New Roman" w:hAnsi="Times New Roman" w:eastAsia="黑体"/>
          <w:b w:val="0"/>
          <w:color w:val="auto"/>
          <w:sz w:val="32"/>
          <w:szCs w:val="32"/>
          <w:highlight w:val="none"/>
        </w:rPr>
        <w:t>二</w:t>
      </w:r>
      <w:r>
        <w:rPr>
          <w:rFonts w:ascii="Times New Roman" w:hAnsi="Times New Roman" w:eastAsia="黑体"/>
          <w:b w:val="0"/>
          <w:color w:val="auto"/>
          <w:sz w:val="32"/>
          <w:szCs w:val="32"/>
          <w:highlight w:val="none"/>
        </w:rPr>
        <w:t>、补充协议</w:t>
      </w:r>
      <w:bookmarkEnd w:id="20"/>
    </w:p>
    <w:p w14:paraId="6C043980">
      <w:pPr>
        <w:spacing w:line="360" w:lineRule="auto"/>
        <w:ind w:firstLine="600" w:firstLineChars="200"/>
        <w:rPr>
          <w:rFonts w:eastAsia="仿宋_GB2312"/>
          <w:color w:val="auto"/>
          <w:sz w:val="30"/>
          <w:highlight w:val="none"/>
        </w:rPr>
      </w:pPr>
      <w:r>
        <w:rPr>
          <w:rFonts w:eastAsia="仿宋_GB2312"/>
          <w:bCs/>
          <w:color w:val="auto"/>
          <w:sz w:val="30"/>
          <w:szCs w:val="30"/>
          <w:highlight w:val="none"/>
        </w:rPr>
        <w:t>合同未尽事宜，合同当事人另行签订补充协议</w:t>
      </w:r>
      <w:r>
        <w:rPr>
          <w:rFonts w:hint="eastAsia" w:eastAsia="仿宋_GB2312"/>
          <w:bCs/>
          <w:color w:val="auto"/>
          <w:sz w:val="30"/>
          <w:szCs w:val="30"/>
          <w:highlight w:val="none"/>
        </w:rPr>
        <w:t>，</w:t>
      </w:r>
      <w:r>
        <w:rPr>
          <w:rFonts w:eastAsia="仿宋_GB2312"/>
          <w:bCs/>
          <w:color w:val="auto"/>
          <w:sz w:val="30"/>
          <w:szCs w:val="30"/>
          <w:highlight w:val="none"/>
        </w:rPr>
        <w:t>补充协议是合同的组成部分。</w:t>
      </w:r>
    </w:p>
    <w:p w14:paraId="2B8073CA">
      <w:pPr>
        <w:spacing w:line="360" w:lineRule="auto"/>
        <w:ind w:firstLine="640" w:firstLineChars="200"/>
        <w:rPr>
          <w:rFonts w:eastAsia="仿宋_GB2312"/>
          <w:bCs/>
          <w:color w:val="auto"/>
          <w:sz w:val="30"/>
          <w:szCs w:val="30"/>
          <w:highlight w:val="none"/>
        </w:rPr>
      </w:pPr>
      <w:r>
        <w:rPr>
          <w:rFonts w:eastAsia="黑体"/>
          <w:color w:val="auto"/>
          <w:sz w:val="32"/>
          <w:szCs w:val="32"/>
          <w:highlight w:val="none"/>
        </w:rPr>
        <w:t>十</w:t>
      </w:r>
      <w:r>
        <w:rPr>
          <w:rFonts w:hint="eastAsia" w:eastAsia="黑体"/>
          <w:color w:val="auto"/>
          <w:sz w:val="32"/>
          <w:szCs w:val="32"/>
          <w:highlight w:val="none"/>
        </w:rPr>
        <w:t>三</w:t>
      </w:r>
      <w:r>
        <w:rPr>
          <w:rFonts w:eastAsia="黑体"/>
          <w:color w:val="auto"/>
          <w:sz w:val="32"/>
          <w:szCs w:val="32"/>
          <w:highlight w:val="none"/>
        </w:rPr>
        <w:t>、合同生效</w:t>
      </w:r>
    </w:p>
    <w:p w14:paraId="6FE648D8">
      <w:pPr>
        <w:ind w:firstLine="600" w:firstLineChars="200"/>
        <w:rPr>
          <w:rFonts w:eastAsia="仿宋_GB2312"/>
          <w:bCs/>
          <w:color w:val="auto"/>
          <w:sz w:val="30"/>
          <w:szCs w:val="30"/>
          <w:highlight w:val="none"/>
        </w:rPr>
      </w:pPr>
      <w:r>
        <w:rPr>
          <w:rFonts w:eastAsia="仿宋_GB2312"/>
          <w:bCs/>
          <w:color w:val="auto"/>
          <w:sz w:val="30"/>
          <w:szCs w:val="30"/>
          <w:highlight w:val="none"/>
        </w:rPr>
        <w:t>本合同自</w:t>
      </w:r>
      <w:r>
        <w:rPr>
          <w:rFonts w:hint="eastAsia" w:eastAsia="仿宋_GB2312"/>
          <w:bCs/>
          <w:color w:val="auto"/>
          <w:sz w:val="30"/>
          <w:szCs w:val="30"/>
          <w:highlight w:val="none"/>
          <w:u w:val="single"/>
        </w:rPr>
        <w:t>双方法定代表人或其委托代理人签章并加盖公章或合同章之日起</w:t>
      </w:r>
      <w:r>
        <w:rPr>
          <w:rFonts w:eastAsia="仿宋_GB2312"/>
          <w:bCs/>
          <w:color w:val="auto"/>
          <w:sz w:val="30"/>
          <w:szCs w:val="30"/>
          <w:highlight w:val="none"/>
        </w:rPr>
        <w:t>生效。</w:t>
      </w:r>
    </w:p>
    <w:p w14:paraId="254CBC70">
      <w:pPr>
        <w:pStyle w:val="5"/>
        <w:spacing w:before="120" w:after="120" w:line="360" w:lineRule="auto"/>
        <w:rPr>
          <w:rFonts w:ascii="Times New Roman" w:hAnsi="Times New Roman" w:eastAsia="黑体"/>
          <w:bCs w:val="0"/>
          <w:color w:val="auto"/>
          <w:sz w:val="32"/>
          <w:szCs w:val="32"/>
          <w:highlight w:val="none"/>
        </w:rPr>
      </w:pPr>
      <w:r>
        <w:rPr>
          <w:rFonts w:ascii="Times New Roman" w:hAnsi="Times New Roman" w:eastAsia="黑体"/>
          <w:bCs w:val="0"/>
          <w:color w:val="auto"/>
          <w:sz w:val="32"/>
          <w:szCs w:val="32"/>
          <w:highlight w:val="none"/>
        </w:rPr>
        <w:t xml:space="preserve">    </w:t>
      </w:r>
      <w:bookmarkStart w:id="21" w:name="_Toc351203493"/>
      <w:r>
        <w:rPr>
          <w:rFonts w:ascii="Times New Roman" w:hAnsi="Times New Roman" w:eastAsia="黑体"/>
          <w:b w:val="0"/>
          <w:color w:val="auto"/>
          <w:sz w:val="32"/>
          <w:szCs w:val="32"/>
          <w:highlight w:val="none"/>
        </w:rPr>
        <w:t>十</w:t>
      </w:r>
      <w:r>
        <w:rPr>
          <w:rFonts w:hint="eastAsia" w:ascii="Times New Roman" w:hAnsi="Times New Roman" w:eastAsia="黑体"/>
          <w:b w:val="0"/>
          <w:color w:val="auto"/>
          <w:sz w:val="32"/>
          <w:szCs w:val="32"/>
          <w:highlight w:val="none"/>
        </w:rPr>
        <w:t>四</w:t>
      </w:r>
      <w:r>
        <w:rPr>
          <w:rFonts w:ascii="Times New Roman" w:hAnsi="Times New Roman" w:eastAsia="黑体"/>
          <w:b w:val="0"/>
          <w:color w:val="auto"/>
          <w:sz w:val="32"/>
          <w:szCs w:val="32"/>
          <w:highlight w:val="none"/>
        </w:rPr>
        <w:t>、合同份数</w:t>
      </w:r>
      <w:bookmarkEnd w:id="21"/>
    </w:p>
    <w:p w14:paraId="6569BE5B">
      <w:pPr>
        <w:spacing w:line="360" w:lineRule="auto"/>
        <w:ind w:firstLine="600" w:firstLineChars="200"/>
        <w:rPr>
          <w:rFonts w:eastAsia="仿宋_GB2312"/>
          <w:bCs/>
          <w:color w:val="auto"/>
          <w:sz w:val="30"/>
          <w:szCs w:val="30"/>
          <w:highlight w:val="none"/>
        </w:rPr>
      </w:pPr>
      <w:r>
        <w:rPr>
          <w:rFonts w:eastAsia="仿宋_GB2312"/>
          <w:bCs/>
          <w:color w:val="auto"/>
          <w:sz w:val="30"/>
          <w:szCs w:val="30"/>
          <w:highlight w:val="none"/>
        </w:rPr>
        <w:t>本合同一式</w:t>
      </w:r>
      <w:r>
        <w:rPr>
          <w:rFonts w:eastAsia="仿宋_GB2312"/>
          <w:bCs/>
          <w:color w:val="auto"/>
          <w:sz w:val="30"/>
          <w:szCs w:val="30"/>
          <w:highlight w:val="none"/>
          <w:u w:val="single"/>
        </w:rPr>
        <w:t xml:space="preserve"> </w:t>
      </w:r>
      <w:r>
        <w:rPr>
          <w:rFonts w:hint="eastAsia" w:eastAsia="仿宋_GB2312"/>
          <w:bCs/>
          <w:color w:val="auto"/>
          <w:sz w:val="30"/>
          <w:szCs w:val="30"/>
          <w:highlight w:val="none"/>
          <w:u w:val="single"/>
        </w:rPr>
        <w:t xml:space="preserve">捌 </w:t>
      </w:r>
      <w:r>
        <w:rPr>
          <w:rFonts w:eastAsia="仿宋_GB2312"/>
          <w:bCs/>
          <w:color w:val="auto"/>
          <w:sz w:val="30"/>
          <w:szCs w:val="30"/>
          <w:highlight w:val="none"/>
        </w:rPr>
        <w:t>份</w:t>
      </w:r>
      <w:r>
        <w:rPr>
          <w:rFonts w:hint="eastAsia" w:eastAsia="仿宋_GB2312"/>
          <w:bCs/>
          <w:color w:val="auto"/>
          <w:sz w:val="30"/>
          <w:szCs w:val="30"/>
          <w:highlight w:val="none"/>
        </w:rPr>
        <w:t>，</w:t>
      </w:r>
      <w:r>
        <w:rPr>
          <w:rFonts w:eastAsia="仿宋_GB2312"/>
          <w:bCs/>
          <w:color w:val="auto"/>
          <w:sz w:val="30"/>
          <w:szCs w:val="30"/>
          <w:highlight w:val="none"/>
        </w:rPr>
        <w:t>发包人执</w:t>
      </w:r>
      <w:r>
        <w:rPr>
          <w:rFonts w:eastAsia="仿宋_GB2312"/>
          <w:bCs/>
          <w:color w:val="auto"/>
          <w:sz w:val="30"/>
          <w:szCs w:val="30"/>
          <w:highlight w:val="none"/>
          <w:u w:val="single"/>
        </w:rPr>
        <w:t xml:space="preserve"> </w:t>
      </w:r>
      <w:r>
        <w:rPr>
          <w:rFonts w:hint="eastAsia" w:eastAsia="仿宋_GB2312"/>
          <w:bCs/>
          <w:color w:val="auto"/>
          <w:sz w:val="30"/>
          <w:szCs w:val="30"/>
          <w:highlight w:val="none"/>
          <w:u w:val="single"/>
        </w:rPr>
        <w:t xml:space="preserve">陆 </w:t>
      </w:r>
      <w:r>
        <w:rPr>
          <w:rFonts w:eastAsia="仿宋_GB2312"/>
          <w:bCs/>
          <w:color w:val="auto"/>
          <w:sz w:val="30"/>
          <w:szCs w:val="30"/>
          <w:highlight w:val="none"/>
        </w:rPr>
        <w:t>份，</w:t>
      </w:r>
      <w:r>
        <w:rPr>
          <w:rFonts w:hint="eastAsia" w:eastAsia="仿宋_GB2312"/>
          <w:bCs/>
          <w:color w:val="auto"/>
          <w:sz w:val="30"/>
          <w:szCs w:val="30"/>
          <w:highlight w:val="none"/>
        </w:rPr>
        <w:t>设计</w:t>
      </w:r>
      <w:r>
        <w:rPr>
          <w:rFonts w:eastAsia="仿宋_GB2312"/>
          <w:bCs/>
          <w:color w:val="auto"/>
          <w:sz w:val="30"/>
          <w:szCs w:val="30"/>
          <w:highlight w:val="none"/>
        </w:rPr>
        <w:t>人执</w:t>
      </w:r>
      <w:r>
        <w:rPr>
          <w:rFonts w:eastAsia="仿宋_GB2312"/>
          <w:bCs/>
          <w:color w:val="auto"/>
          <w:sz w:val="30"/>
          <w:szCs w:val="30"/>
          <w:highlight w:val="none"/>
          <w:u w:val="single"/>
        </w:rPr>
        <w:t xml:space="preserve"> </w:t>
      </w:r>
      <w:r>
        <w:rPr>
          <w:rFonts w:hint="eastAsia" w:eastAsia="仿宋_GB2312"/>
          <w:bCs/>
          <w:color w:val="auto"/>
          <w:sz w:val="30"/>
          <w:szCs w:val="30"/>
          <w:highlight w:val="none"/>
          <w:u w:val="single"/>
        </w:rPr>
        <w:t xml:space="preserve">贰 </w:t>
      </w:r>
      <w:r>
        <w:rPr>
          <w:rFonts w:eastAsia="仿宋_GB2312"/>
          <w:bCs/>
          <w:color w:val="auto"/>
          <w:sz w:val="30"/>
          <w:szCs w:val="30"/>
          <w:highlight w:val="none"/>
        </w:rPr>
        <w:t>份。</w:t>
      </w:r>
    </w:p>
    <w:p w14:paraId="1805AD1B">
      <w:pPr>
        <w:spacing w:line="440" w:lineRule="exact"/>
        <w:ind w:firstLine="640" w:firstLineChars="200"/>
        <w:rPr>
          <w:rFonts w:eastAsia="黑体"/>
          <w:bCs/>
          <w:color w:val="auto"/>
          <w:sz w:val="32"/>
          <w:szCs w:val="32"/>
          <w:highlight w:val="none"/>
        </w:rPr>
      </w:pPr>
      <w:r>
        <w:rPr>
          <w:rFonts w:hint="eastAsia" w:eastAsia="黑体"/>
          <w:bCs/>
          <w:color w:val="auto"/>
          <w:sz w:val="32"/>
          <w:szCs w:val="32"/>
          <w:highlight w:val="none"/>
        </w:rPr>
        <w:t>十五、签订时间</w:t>
      </w:r>
    </w:p>
    <w:p w14:paraId="59B3987A">
      <w:pPr>
        <w:spacing w:line="360" w:lineRule="auto"/>
        <w:ind w:firstLine="600" w:firstLineChars="200"/>
        <w:rPr>
          <w:rFonts w:eastAsia="仿宋_GB2312"/>
          <w:bCs/>
          <w:color w:val="auto"/>
          <w:sz w:val="30"/>
          <w:szCs w:val="30"/>
          <w:highlight w:val="none"/>
        </w:rPr>
      </w:pPr>
      <w:bookmarkStart w:id="22" w:name="tip_risk_bookmark_6"/>
      <w:r>
        <w:rPr>
          <w:rFonts w:hint="eastAsia" w:eastAsia="仿宋_GB2312"/>
          <w:bCs/>
          <w:color w:val="auto"/>
          <w:sz w:val="30"/>
          <w:szCs w:val="30"/>
          <w:highlight w:val="none"/>
        </w:rPr>
        <w:t>本合同于</w:t>
      </w:r>
      <w:r>
        <w:rPr>
          <w:rFonts w:hint="eastAsia" w:eastAsia="仿宋_GB2312"/>
          <w:bCs/>
          <w:color w:val="auto"/>
          <w:sz w:val="30"/>
          <w:szCs w:val="30"/>
          <w:highlight w:val="none"/>
          <w:u w:val="single"/>
        </w:rPr>
        <w:t xml:space="preserve">     </w:t>
      </w:r>
      <w:r>
        <w:rPr>
          <w:rFonts w:hint="eastAsia" w:eastAsia="仿宋_GB2312"/>
          <w:bCs/>
          <w:color w:val="auto"/>
          <w:sz w:val="30"/>
          <w:szCs w:val="30"/>
          <w:highlight w:val="none"/>
        </w:rPr>
        <w:t>年</w:t>
      </w:r>
      <w:r>
        <w:rPr>
          <w:rFonts w:hint="eastAsia" w:eastAsia="仿宋_GB2312"/>
          <w:bCs/>
          <w:color w:val="auto"/>
          <w:sz w:val="30"/>
          <w:szCs w:val="30"/>
          <w:highlight w:val="none"/>
          <w:u w:val="single"/>
        </w:rPr>
        <w:t xml:space="preserve">     </w:t>
      </w:r>
      <w:r>
        <w:rPr>
          <w:rFonts w:hint="eastAsia" w:eastAsia="仿宋_GB2312"/>
          <w:bCs/>
          <w:color w:val="auto"/>
          <w:sz w:val="30"/>
          <w:szCs w:val="30"/>
          <w:highlight w:val="none"/>
        </w:rPr>
        <w:t>月</w:t>
      </w:r>
      <w:r>
        <w:rPr>
          <w:rFonts w:hint="eastAsia" w:eastAsia="仿宋_GB2312"/>
          <w:bCs/>
          <w:color w:val="auto"/>
          <w:sz w:val="30"/>
          <w:szCs w:val="30"/>
          <w:highlight w:val="none"/>
          <w:u w:val="single"/>
        </w:rPr>
        <w:t xml:space="preserve">     </w:t>
      </w:r>
      <w:r>
        <w:rPr>
          <w:rFonts w:hint="eastAsia" w:eastAsia="仿宋_GB2312"/>
          <w:bCs/>
          <w:color w:val="auto"/>
          <w:sz w:val="30"/>
          <w:szCs w:val="30"/>
          <w:highlight w:val="none"/>
        </w:rPr>
        <w:t>日签订。</w:t>
      </w:r>
      <w:bookmarkEnd w:id="22"/>
    </w:p>
    <w:tbl>
      <w:tblPr>
        <w:tblStyle w:val="36"/>
        <w:tblpPr w:leftFromText="180" w:rightFromText="180" w:vertAnchor="text" w:horzAnchor="page" w:tblpX="1502" w:tblpY="459"/>
        <w:tblOverlap w:val="never"/>
        <w:tblW w:w="9028" w:type="dxa"/>
        <w:tblInd w:w="0" w:type="dxa"/>
        <w:tblLayout w:type="fixed"/>
        <w:tblCellMar>
          <w:top w:w="0" w:type="dxa"/>
          <w:left w:w="108" w:type="dxa"/>
          <w:bottom w:w="0" w:type="dxa"/>
          <w:right w:w="108" w:type="dxa"/>
        </w:tblCellMar>
      </w:tblPr>
      <w:tblGrid>
        <w:gridCol w:w="4470"/>
        <w:gridCol w:w="4558"/>
      </w:tblGrid>
      <w:tr w14:paraId="7D25528C">
        <w:tblPrEx>
          <w:tblCellMar>
            <w:top w:w="0" w:type="dxa"/>
            <w:left w:w="108" w:type="dxa"/>
            <w:bottom w:w="0" w:type="dxa"/>
            <w:right w:w="108" w:type="dxa"/>
          </w:tblCellMar>
        </w:tblPrEx>
        <w:trPr>
          <w:trHeight w:val="487" w:hRule="atLeast"/>
        </w:trPr>
        <w:tc>
          <w:tcPr>
            <w:tcW w:w="4470" w:type="dxa"/>
          </w:tcPr>
          <w:p w14:paraId="4FF02689">
            <w:pPr>
              <w:spacing w:line="440" w:lineRule="exact"/>
              <w:rPr>
                <w:rFonts w:ascii="宋体" w:hAnsi="宋体" w:cs="宋体"/>
                <w:color w:val="auto"/>
                <w:sz w:val="24"/>
                <w:highlight w:val="none"/>
              </w:rPr>
            </w:pPr>
            <w:r>
              <w:rPr>
                <w:rFonts w:hint="eastAsia" w:ascii="宋体" w:hAnsi="宋体" w:cs="宋体"/>
                <w:color w:val="auto"/>
                <w:sz w:val="24"/>
                <w:highlight w:val="none"/>
              </w:rPr>
              <w:t>发包人：广西财经学院（公章）</w:t>
            </w:r>
          </w:p>
        </w:tc>
        <w:tc>
          <w:tcPr>
            <w:tcW w:w="4558" w:type="dxa"/>
          </w:tcPr>
          <w:p w14:paraId="2D9FC314">
            <w:pPr>
              <w:spacing w:line="440" w:lineRule="exact"/>
              <w:rPr>
                <w:rFonts w:ascii="宋体" w:hAnsi="宋体" w:cs="宋体"/>
                <w:color w:val="auto"/>
                <w:sz w:val="24"/>
                <w:highlight w:val="none"/>
              </w:rPr>
            </w:pPr>
            <w:r>
              <w:rPr>
                <w:rFonts w:hint="eastAsia" w:ascii="宋体" w:hAnsi="宋体" w:cs="宋体"/>
                <w:color w:val="auto"/>
                <w:sz w:val="24"/>
                <w:highlight w:val="none"/>
              </w:rPr>
              <w:t>设计人：</w:t>
            </w:r>
            <w:r>
              <w:rPr>
                <w:rFonts w:hint="eastAsia" w:eastAsia="仿宋_GB2312"/>
                <w:bCs/>
                <w:color w:val="auto"/>
                <w:sz w:val="30"/>
                <w:highlight w:val="none"/>
                <w:lang w:val="en-US" w:eastAsia="zh-CN"/>
              </w:rPr>
              <w:t xml:space="preserve">              </w:t>
            </w:r>
            <w:r>
              <w:rPr>
                <w:rFonts w:hint="eastAsia" w:ascii="宋体" w:hAnsi="宋体" w:cs="宋体"/>
                <w:color w:val="auto"/>
                <w:sz w:val="24"/>
                <w:highlight w:val="none"/>
              </w:rPr>
              <w:t>（公章）</w:t>
            </w:r>
          </w:p>
        </w:tc>
      </w:tr>
      <w:tr w14:paraId="66B424C9">
        <w:tblPrEx>
          <w:tblCellMar>
            <w:top w:w="0" w:type="dxa"/>
            <w:left w:w="108" w:type="dxa"/>
            <w:bottom w:w="0" w:type="dxa"/>
            <w:right w:w="108" w:type="dxa"/>
          </w:tblCellMar>
        </w:tblPrEx>
        <w:trPr>
          <w:trHeight w:val="1394" w:hRule="atLeast"/>
        </w:trPr>
        <w:tc>
          <w:tcPr>
            <w:tcW w:w="4470" w:type="dxa"/>
          </w:tcPr>
          <w:p w14:paraId="4A5C4823">
            <w:pPr>
              <w:spacing w:line="440" w:lineRule="exact"/>
              <w:rPr>
                <w:rFonts w:ascii="宋体" w:hAnsi="宋体" w:cs="宋体"/>
                <w:color w:val="auto"/>
                <w:sz w:val="24"/>
                <w:highlight w:val="none"/>
              </w:rPr>
            </w:pPr>
            <w:bookmarkStart w:id="23" w:name="tip_risk_bookmark_7" w:colFirst="0" w:colLast="1"/>
            <w:r>
              <w:rPr>
                <w:rFonts w:hint="eastAsia" w:ascii="宋体" w:hAnsi="宋体" w:cs="宋体"/>
                <w:color w:val="auto"/>
                <w:sz w:val="24"/>
                <w:highlight w:val="none"/>
              </w:rPr>
              <w:t>法定代表人或其委托代理人</w:t>
            </w:r>
          </w:p>
          <w:p w14:paraId="09181B8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（签字）：</w:t>
            </w:r>
          </w:p>
        </w:tc>
        <w:tc>
          <w:tcPr>
            <w:tcW w:w="4558" w:type="dxa"/>
          </w:tcPr>
          <w:p w14:paraId="20494892">
            <w:pPr>
              <w:spacing w:line="440" w:lineRule="exact"/>
              <w:rPr>
                <w:color w:val="auto"/>
                <w:highlight w:val="none"/>
              </w:rPr>
            </w:pPr>
            <w:r>
              <w:rPr>
                <w:rFonts w:ascii="宋体" w:hAnsi="宋体" w:cs="宋体"/>
                <w:color w:val="auto"/>
                <w:sz w:val="24"/>
                <w:highlight w:val="none"/>
              </w:rPr>
              <w:t>法定代表人或其委托代理人</w:t>
            </w:r>
          </w:p>
          <w:p w14:paraId="53252F16">
            <w:pPr>
              <w:spacing w:line="440" w:lineRule="exact"/>
              <w:ind w:firstLine="720" w:firstLineChars="300"/>
              <w:rPr>
                <w:rFonts w:ascii="宋体" w:hAnsi="宋体" w:cs="宋体"/>
                <w:color w:val="auto"/>
                <w:sz w:val="24"/>
                <w:highlight w:val="none"/>
              </w:rPr>
            </w:pPr>
            <w:r>
              <w:rPr>
                <w:rFonts w:ascii="宋体" w:hAnsi="宋体" w:cs="宋体"/>
                <w:color w:val="auto"/>
                <w:sz w:val="24"/>
                <w:highlight w:val="none"/>
              </w:rPr>
              <w:t>（签字）：</w:t>
            </w:r>
          </w:p>
        </w:tc>
      </w:tr>
      <w:bookmarkEnd w:id="23"/>
      <w:tr w14:paraId="4E038495">
        <w:tblPrEx>
          <w:tblCellMar>
            <w:top w:w="0" w:type="dxa"/>
            <w:left w:w="108" w:type="dxa"/>
            <w:bottom w:w="0" w:type="dxa"/>
            <w:right w:w="108" w:type="dxa"/>
          </w:tblCellMar>
        </w:tblPrEx>
        <w:trPr>
          <w:trHeight w:val="442" w:hRule="atLeast"/>
        </w:trPr>
        <w:tc>
          <w:tcPr>
            <w:tcW w:w="4470" w:type="dxa"/>
          </w:tcPr>
          <w:p w14:paraId="17970531">
            <w:pPr>
              <w:spacing w:line="440" w:lineRule="exact"/>
              <w:jc w:val="left"/>
              <w:rPr>
                <w:rFonts w:ascii="宋体" w:hAnsi="宋体" w:cs="宋体"/>
                <w:color w:val="auto"/>
                <w:sz w:val="24"/>
                <w:highlight w:val="none"/>
              </w:rPr>
            </w:pPr>
            <w:r>
              <w:rPr>
                <w:rFonts w:hint="eastAsia" w:ascii="宋体" w:hAnsi="宋体" w:cs="宋体"/>
                <w:color w:val="auto"/>
                <w:sz w:val="24"/>
                <w:highlight w:val="none"/>
              </w:rPr>
              <w:t>统一社会信用代码：12450000498506139N</w:t>
            </w:r>
          </w:p>
        </w:tc>
        <w:tc>
          <w:tcPr>
            <w:tcW w:w="4558" w:type="dxa"/>
          </w:tcPr>
          <w:p w14:paraId="49586FE7">
            <w:pPr>
              <w:spacing w:line="440" w:lineRule="exact"/>
              <w:rPr>
                <w:rFonts w:ascii="宋体" w:hAnsi="宋体" w:cs="宋体"/>
                <w:color w:val="auto"/>
                <w:sz w:val="24"/>
                <w:highlight w:val="none"/>
              </w:rPr>
            </w:pPr>
            <w:r>
              <w:rPr>
                <w:rFonts w:ascii="宋体" w:hAnsi="宋体" w:cs="宋体"/>
                <w:color w:val="auto"/>
                <w:sz w:val="24"/>
                <w:highlight w:val="none"/>
              </w:rPr>
              <w:t>统一社会信用代码：</w:t>
            </w:r>
            <w:r>
              <w:rPr>
                <w:rFonts w:hint="eastAsia" w:ascii="宋体" w:hAnsi="宋体" w:cs="宋体"/>
                <w:color w:val="auto"/>
                <w:sz w:val="24"/>
                <w:highlight w:val="none"/>
              </w:rPr>
              <w:t xml:space="preserve">   </w:t>
            </w:r>
          </w:p>
        </w:tc>
      </w:tr>
      <w:tr w14:paraId="21B8D1DE">
        <w:tblPrEx>
          <w:tblCellMar>
            <w:top w:w="0" w:type="dxa"/>
            <w:left w:w="108" w:type="dxa"/>
            <w:bottom w:w="0" w:type="dxa"/>
            <w:right w:w="108" w:type="dxa"/>
          </w:tblCellMar>
        </w:tblPrEx>
        <w:trPr>
          <w:trHeight w:val="884" w:hRule="atLeast"/>
        </w:trPr>
        <w:tc>
          <w:tcPr>
            <w:tcW w:w="4470" w:type="dxa"/>
          </w:tcPr>
          <w:p w14:paraId="0316D529">
            <w:pPr>
              <w:spacing w:line="440" w:lineRule="exact"/>
              <w:rPr>
                <w:rFonts w:ascii="宋体" w:hAnsi="宋体" w:cs="宋体"/>
                <w:color w:val="auto"/>
                <w:sz w:val="24"/>
                <w:highlight w:val="none"/>
              </w:rPr>
            </w:pPr>
            <w:r>
              <w:rPr>
                <w:rFonts w:hint="eastAsia" w:ascii="宋体" w:hAnsi="宋体" w:cs="宋体"/>
                <w:color w:val="auto"/>
                <w:sz w:val="24"/>
                <w:highlight w:val="none"/>
              </w:rPr>
              <w:t>地址：</w:t>
            </w:r>
          </w:p>
          <w:p w14:paraId="699A4D4F">
            <w:pPr>
              <w:spacing w:line="440" w:lineRule="exact"/>
              <w:rPr>
                <w:rFonts w:ascii="宋体" w:hAnsi="宋体" w:cs="宋体"/>
                <w:color w:val="auto"/>
                <w:sz w:val="24"/>
                <w:highlight w:val="none"/>
              </w:rPr>
            </w:pPr>
            <w:r>
              <w:rPr>
                <w:rFonts w:hint="eastAsia" w:ascii="宋体" w:hAnsi="宋体" w:cs="宋体"/>
                <w:color w:val="auto"/>
                <w:sz w:val="24"/>
                <w:highlight w:val="none"/>
              </w:rPr>
              <w:t>广西南宁市明秀西路100号</w:t>
            </w:r>
          </w:p>
        </w:tc>
        <w:tc>
          <w:tcPr>
            <w:tcW w:w="4558" w:type="dxa"/>
          </w:tcPr>
          <w:p w14:paraId="14A081E5">
            <w:pPr>
              <w:spacing w:line="440" w:lineRule="exact"/>
              <w:ind w:left="720" w:hanging="720" w:hangingChars="300"/>
              <w:rPr>
                <w:rFonts w:ascii="宋体" w:hAnsi="宋体" w:cs="宋体"/>
                <w:color w:val="auto"/>
                <w:sz w:val="24"/>
                <w:highlight w:val="none"/>
              </w:rPr>
            </w:pPr>
            <w:r>
              <w:rPr>
                <w:rFonts w:ascii="宋体" w:hAnsi="宋体" w:cs="宋体"/>
                <w:color w:val="auto"/>
                <w:sz w:val="24"/>
                <w:highlight w:val="none"/>
              </w:rPr>
              <w:t>地址</w:t>
            </w:r>
            <w:r>
              <w:rPr>
                <w:rFonts w:hint="eastAsia" w:ascii="宋体" w:hAnsi="宋体" w:cs="宋体"/>
                <w:color w:val="auto"/>
                <w:sz w:val="24"/>
                <w:highlight w:val="none"/>
              </w:rPr>
              <w:t>：</w:t>
            </w:r>
          </w:p>
          <w:p w14:paraId="305E884B">
            <w:pPr>
              <w:spacing w:line="440" w:lineRule="exact"/>
              <w:ind w:left="720" w:hanging="720" w:hangingChars="300"/>
              <w:rPr>
                <w:rFonts w:ascii="宋体" w:hAnsi="宋体" w:cs="宋体"/>
                <w:color w:val="auto"/>
                <w:sz w:val="24"/>
                <w:highlight w:val="none"/>
              </w:rPr>
            </w:pPr>
          </w:p>
        </w:tc>
      </w:tr>
      <w:tr w14:paraId="5BA37CC2">
        <w:tblPrEx>
          <w:tblCellMar>
            <w:top w:w="0" w:type="dxa"/>
            <w:left w:w="108" w:type="dxa"/>
            <w:bottom w:w="0" w:type="dxa"/>
            <w:right w:w="108" w:type="dxa"/>
          </w:tblCellMar>
        </w:tblPrEx>
        <w:trPr>
          <w:trHeight w:val="442" w:hRule="atLeast"/>
        </w:trPr>
        <w:tc>
          <w:tcPr>
            <w:tcW w:w="4470" w:type="dxa"/>
          </w:tcPr>
          <w:p w14:paraId="5322CC9C">
            <w:pPr>
              <w:spacing w:line="440" w:lineRule="exact"/>
              <w:rPr>
                <w:rFonts w:ascii="宋体" w:hAnsi="宋体" w:cs="宋体"/>
                <w:color w:val="auto"/>
                <w:sz w:val="24"/>
                <w:highlight w:val="none"/>
              </w:rPr>
            </w:pPr>
            <w:r>
              <w:rPr>
                <w:rFonts w:hint="eastAsia" w:ascii="宋体" w:hAnsi="宋体" w:cs="宋体"/>
                <w:color w:val="auto"/>
                <w:sz w:val="24"/>
                <w:highlight w:val="none"/>
              </w:rPr>
              <w:t>邮政编码：530007</w:t>
            </w:r>
          </w:p>
        </w:tc>
        <w:tc>
          <w:tcPr>
            <w:tcW w:w="4558" w:type="dxa"/>
          </w:tcPr>
          <w:p w14:paraId="776A6ADD">
            <w:pPr>
              <w:spacing w:line="440" w:lineRule="exact"/>
              <w:rPr>
                <w:rFonts w:ascii="宋体" w:hAnsi="宋体" w:cs="宋体"/>
                <w:color w:val="auto"/>
                <w:sz w:val="24"/>
                <w:highlight w:val="none"/>
              </w:rPr>
            </w:pPr>
            <w:r>
              <w:rPr>
                <w:rFonts w:ascii="宋体" w:hAnsi="宋体" w:cs="宋体"/>
                <w:color w:val="auto"/>
                <w:sz w:val="24"/>
                <w:highlight w:val="none"/>
              </w:rPr>
              <w:t>邮政编码：</w:t>
            </w:r>
          </w:p>
        </w:tc>
      </w:tr>
      <w:tr w14:paraId="2A5B3A40">
        <w:tblPrEx>
          <w:tblCellMar>
            <w:top w:w="0" w:type="dxa"/>
            <w:left w:w="108" w:type="dxa"/>
            <w:bottom w:w="0" w:type="dxa"/>
            <w:right w:w="108" w:type="dxa"/>
          </w:tblCellMar>
        </w:tblPrEx>
        <w:trPr>
          <w:trHeight w:val="442" w:hRule="atLeast"/>
        </w:trPr>
        <w:tc>
          <w:tcPr>
            <w:tcW w:w="4470" w:type="dxa"/>
          </w:tcPr>
          <w:p w14:paraId="21B11C79">
            <w:pPr>
              <w:spacing w:line="440" w:lineRule="exact"/>
              <w:rPr>
                <w:rFonts w:ascii="宋体" w:hAnsi="宋体" w:cs="宋体"/>
                <w:color w:val="auto"/>
                <w:sz w:val="24"/>
                <w:highlight w:val="none"/>
              </w:rPr>
            </w:pPr>
            <w:r>
              <w:rPr>
                <w:rFonts w:hint="eastAsia" w:ascii="宋体" w:hAnsi="宋体" w:cs="宋体"/>
                <w:color w:val="auto"/>
                <w:sz w:val="24"/>
                <w:highlight w:val="none"/>
              </w:rPr>
              <w:t>法定代表人：范祚军</w:t>
            </w:r>
          </w:p>
        </w:tc>
        <w:tc>
          <w:tcPr>
            <w:tcW w:w="4558" w:type="dxa"/>
          </w:tcPr>
          <w:p w14:paraId="3E9633EB">
            <w:pPr>
              <w:spacing w:line="440" w:lineRule="exact"/>
              <w:rPr>
                <w:rFonts w:ascii="宋体" w:hAnsi="宋体" w:cs="宋体"/>
                <w:color w:val="auto"/>
                <w:sz w:val="24"/>
                <w:highlight w:val="none"/>
              </w:rPr>
            </w:pPr>
            <w:r>
              <w:rPr>
                <w:rFonts w:ascii="宋体" w:hAnsi="宋体" w:cs="宋体"/>
                <w:color w:val="auto"/>
                <w:sz w:val="24"/>
                <w:highlight w:val="none"/>
              </w:rPr>
              <w:t>法定代表人：</w:t>
            </w:r>
          </w:p>
        </w:tc>
      </w:tr>
      <w:tr w14:paraId="26CA2A40">
        <w:tblPrEx>
          <w:tblCellMar>
            <w:top w:w="0" w:type="dxa"/>
            <w:left w:w="108" w:type="dxa"/>
            <w:bottom w:w="0" w:type="dxa"/>
            <w:right w:w="108" w:type="dxa"/>
          </w:tblCellMar>
        </w:tblPrEx>
        <w:trPr>
          <w:trHeight w:val="442" w:hRule="atLeast"/>
        </w:trPr>
        <w:tc>
          <w:tcPr>
            <w:tcW w:w="4470" w:type="dxa"/>
          </w:tcPr>
          <w:p w14:paraId="529F713D">
            <w:pPr>
              <w:spacing w:line="440" w:lineRule="exact"/>
              <w:rPr>
                <w:rFonts w:ascii="宋体" w:hAnsi="宋体" w:cs="宋体"/>
                <w:color w:val="auto"/>
                <w:sz w:val="24"/>
                <w:highlight w:val="none"/>
              </w:rPr>
            </w:pPr>
            <w:r>
              <w:rPr>
                <w:rFonts w:hint="eastAsia" w:ascii="宋体" w:hAnsi="宋体" w:cs="宋体"/>
                <w:color w:val="auto"/>
                <w:sz w:val="24"/>
                <w:highlight w:val="none"/>
              </w:rPr>
              <w:t>委托代理人：陈叔军</w:t>
            </w:r>
          </w:p>
        </w:tc>
        <w:tc>
          <w:tcPr>
            <w:tcW w:w="4558" w:type="dxa"/>
          </w:tcPr>
          <w:p w14:paraId="5BE4E2DA">
            <w:pPr>
              <w:spacing w:line="440" w:lineRule="exact"/>
              <w:rPr>
                <w:rFonts w:ascii="宋体" w:hAnsi="宋体" w:cs="宋体"/>
                <w:color w:val="auto"/>
                <w:sz w:val="24"/>
                <w:highlight w:val="none"/>
              </w:rPr>
            </w:pPr>
            <w:r>
              <w:rPr>
                <w:rFonts w:ascii="宋体" w:hAnsi="宋体" w:cs="宋体"/>
                <w:color w:val="auto"/>
                <w:sz w:val="24"/>
                <w:highlight w:val="none"/>
              </w:rPr>
              <w:t>委托代理人：</w:t>
            </w:r>
          </w:p>
        </w:tc>
      </w:tr>
      <w:tr w14:paraId="369FAF2B">
        <w:tblPrEx>
          <w:tblCellMar>
            <w:top w:w="0" w:type="dxa"/>
            <w:left w:w="108" w:type="dxa"/>
            <w:bottom w:w="0" w:type="dxa"/>
            <w:right w:w="108" w:type="dxa"/>
          </w:tblCellMar>
        </w:tblPrEx>
        <w:trPr>
          <w:trHeight w:val="442" w:hRule="atLeast"/>
        </w:trPr>
        <w:tc>
          <w:tcPr>
            <w:tcW w:w="4470" w:type="dxa"/>
          </w:tcPr>
          <w:p w14:paraId="723FDBD0">
            <w:pPr>
              <w:spacing w:line="440" w:lineRule="exact"/>
              <w:rPr>
                <w:rFonts w:ascii="宋体" w:hAnsi="宋体" w:cs="宋体"/>
                <w:color w:val="auto"/>
                <w:sz w:val="24"/>
                <w:highlight w:val="none"/>
              </w:rPr>
            </w:pPr>
            <w:r>
              <w:rPr>
                <w:rFonts w:hint="eastAsia" w:ascii="宋体" w:hAnsi="宋体" w:cs="宋体"/>
                <w:color w:val="auto"/>
                <w:sz w:val="24"/>
                <w:highlight w:val="none"/>
              </w:rPr>
              <w:t>电话：0771-3821062</w:t>
            </w:r>
          </w:p>
        </w:tc>
        <w:tc>
          <w:tcPr>
            <w:tcW w:w="4558" w:type="dxa"/>
          </w:tcPr>
          <w:p w14:paraId="402B0BB6">
            <w:pPr>
              <w:spacing w:line="440" w:lineRule="exact"/>
              <w:rPr>
                <w:rFonts w:ascii="宋体" w:hAnsi="宋体" w:cs="宋体"/>
                <w:color w:val="auto"/>
                <w:sz w:val="24"/>
                <w:highlight w:val="none"/>
              </w:rPr>
            </w:pPr>
            <w:r>
              <w:rPr>
                <w:rFonts w:ascii="宋体" w:hAnsi="宋体" w:cs="宋体"/>
                <w:color w:val="auto"/>
                <w:sz w:val="24"/>
                <w:highlight w:val="none"/>
              </w:rPr>
              <w:t>电话：</w:t>
            </w:r>
          </w:p>
        </w:tc>
      </w:tr>
      <w:tr w14:paraId="655AE848">
        <w:tblPrEx>
          <w:tblCellMar>
            <w:top w:w="0" w:type="dxa"/>
            <w:left w:w="108" w:type="dxa"/>
            <w:bottom w:w="0" w:type="dxa"/>
            <w:right w:w="108" w:type="dxa"/>
          </w:tblCellMar>
        </w:tblPrEx>
        <w:trPr>
          <w:trHeight w:val="442" w:hRule="atLeast"/>
        </w:trPr>
        <w:tc>
          <w:tcPr>
            <w:tcW w:w="4470" w:type="dxa"/>
          </w:tcPr>
          <w:p w14:paraId="4FC4C9ED">
            <w:pPr>
              <w:spacing w:line="440" w:lineRule="exact"/>
              <w:rPr>
                <w:rFonts w:ascii="宋体" w:hAnsi="宋体" w:cs="宋体"/>
                <w:color w:val="auto"/>
                <w:sz w:val="24"/>
                <w:highlight w:val="none"/>
              </w:rPr>
            </w:pPr>
            <w:r>
              <w:rPr>
                <w:rFonts w:hint="eastAsia" w:ascii="宋体" w:hAnsi="宋体" w:cs="宋体"/>
                <w:color w:val="auto"/>
                <w:sz w:val="24"/>
                <w:highlight w:val="none"/>
              </w:rPr>
              <w:t>传真：</w:t>
            </w:r>
            <w:r>
              <w:rPr>
                <w:rFonts w:ascii="宋体" w:hAnsi="宋体" w:cs="宋体"/>
                <w:color w:val="auto"/>
                <w:sz w:val="24"/>
                <w:highlight w:val="none"/>
              </w:rPr>
              <w:t xml:space="preserve"> </w:t>
            </w:r>
            <w:r>
              <w:rPr>
                <w:rFonts w:hint="eastAsia" w:ascii="宋体" w:hAnsi="宋体" w:cs="宋体"/>
                <w:color w:val="auto"/>
                <w:sz w:val="24"/>
                <w:highlight w:val="none"/>
              </w:rPr>
              <w:t>/</w:t>
            </w:r>
          </w:p>
        </w:tc>
        <w:tc>
          <w:tcPr>
            <w:tcW w:w="4558" w:type="dxa"/>
          </w:tcPr>
          <w:p w14:paraId="2E2A200D">
            <w:pPr>
              <w:spacing w:line="440" w:lineRule="exact"/>
              <w:rPr>
                <w:rFonts w:ascii="宋体" w:hAnsi="宋体" w:cs="宋体"/>
                <w:color w:val="auto"/>
                <w:sz w:val="24"/>
                <w:highlight w:val="none"/>
              </w:rPr>
            </w:pPr>
            <w:r>
              <w:rPr>
                <w:rFonts w:ascii="宋体" w:hAnsi="宋体" w:cs="宋体"/>
                <w:color w:val="auto"/>
                <w:sz w:val="24"/>
                <w:highlight w:val="none"/>
              </w:rPr>
              <w:t>传真：</w:t>
            </w:r>
          </w:p>
        </w:tc>
      </w:tr>
      <w:tr w14:paraId="2FA038B6">
        <w:tblPrEx>
          <w:tblCellMar>
            <w:top w:w="0" w:type="dxa"/>
            <w:left w:w="108" w:type="dxa"/>
            <w:bottom w:w="0" w:type="dxa"/>
            <w:right w:w="108" w:type="dxa"/>
          </w:tblCellMar>
        </w:tblPrEx>
        <w:trPr>
          <w:trHeight w:val="442" w:hRule="atLeast"/>
        </w:trPr>
        <w:tc>
          <w:tcPr>
            <w:tcW w:w="4470" w:type="dxa"/>
          </w:tcPr>
          <w:p w14:paraId="659B6BCB">
            <w:pPr>
              <w:spacing w:line="440" w:lineRule="exact"/>
              <w:rPr>
                <w:rFonts w:ascii="宋体" w:hAnsi="宋体" w:cs="宋体"/>
                <w:color w:val="auto"/>
                <w:sz w:val="24"/>
                <w:highlight w:val="none"/>
              </w:rPr>
            </w:pPr>
            <w:r>
              <w:rPr>
                <w:rFonts w:hint="eastAsia" w:ascii="宋体" w:hAnsi="宋体" w:cs="宋体"/>
                <w:color w:val="auto"/>
                <w:sz w:val="24"/>
                <w:highlight w:val="none"/>
              </w:rPr>
              <w:t>电子信箱：</w:t>
            </w:r>
            <w:r>
              <w:rPr>
                <w:rFonts w:ascii="宋体" w:hAnsi="宋体" w:cs="宋体"/>
                <w:color w:val="auto"/>
                <w:sz w:val="24"/>
                <w:highlight w:val="none"/>
              </w:rPr>
              <w:t xml:space="preserve"> </w:t>
            </w:r>
            <w:r>
              <w:rPr>
                <w:rFonts w:hint="eastAsia" w:ascii="宋体" w:hAnsi="宋体" w:cs="宋体"/>
                <w:color w:val="auto"/>
                <w:sz w:val="24"/>
                <w:highlight w:val="none"/>
              </w:rPr>
              <w:t>/</w:t>
            </w:r>
          </w:p>
        </w:tc>
        <w:tc>
          <w:tcPr>
            <w:tcW w:w="4558" w:type="dxa"/>
          </w:tcPr>
          <w:p w14:paraId="58C6766F">
            <w:pPr>
              <w:spacing w:line="440" w:lineRule="exact"/>
              <w:rPr>
                <w:rFonts w:ascii="宋体" w:hAnsi="宋体" w:cs="宋体"/>
                <w:color w:val="auto"/>
                <w:sz w:val="24"/>
                <w:highlight w:val="none"/>
              </w:rPr>
            </w:pPr>
            <w:r>
              <w:rPr>
                <w:rFonts w:ascii="宋体" w:hAnsi="宋体" w:cs="宋体"/>
                <w:color w:val="auto"/>
                <w:sz w:val="24"/>
                <w:highlight w:val="none"/>
              </w:rPr>
              <w:t>电子信箱：</w:t>
            </w:r>
          </w:p>
        </w:tc>
      </w:tr>
      <w:tr w14:paraId="322C10F9">
        <w:tblPrEx>
          <w:tblCellMar>
            <w:top w:w="0" w:type="dxa"/>
            <w:left w:w="108" w:type="dxa"/>
            <w:bottom w:w="0" w:type="dxa"/>
            <w:right w:w="108" w:type="dxa"/>
          </w:tblCellMar>
        </w:tblPrEx>
        <w:trPr>
          <w:trHeight w:val="442" w:hRule="atLeast"/>
        </w:trPr>
        <w:tc>
          <w:tcPr>
            <w:tcW w:w="4470" w:type="dxa"/>
          </w:tcPr>
          <w:p w14:paraId="5FC8E09E">
            <w:pPr>
              <w:spacing w:line="440" w:lineRule="exact"/>
              <w:rPr>
                <w:rFonts w:ascii="宋体" w:hAnsi="宋体" w:cs="宋体"/>
                <w:color w:val="auto"/>
                <w:sz w:val="24"/>
                <w:highlight w:val="none"/>
              </w:rPr>
            </w:pPr>
            <w:r>
              <w:rPr>
                <w:rFonts w:hint="eastAsia" w:ascii="宋体" w:hAnsi="宋体" w:cs="宋体"/>
                <w:color w:val="auto"/>
                <w:sz w:val="24"/>
                <w:highlight w:val="none"/>
              </w:rPr>
              <w:t>开户银行：中国银行南宁明秀西路支行</w:t>
            </w:r>
          </w:p>
        </w:tc>
        <w:tc>
          <w:tcPr>
            <w:tcW w:w="4558" w:type="dxa"/>
          </w:tcPr>
          <w:p w14:paraId="09DCD239">
            <w:pPr>
              <w:spacing w:line="440" w:lineRule="exact"/>
              <w:ind w:left="1200" w:hanging="1200" w:hangingChars="500"/>
              <w:rPr>
                <w:rFonts w:ascii="宋体" w:hAnsi="宋体" w:cs="宋体"/>
                <w:color w:val="auto"/>
                <w:sz w:val="24"/>
                <w:highlight w:val="none"/>
              </w:rPr>
            </w:pPr>
            <w:r>
              <w:rPr>
                <w:rFonts w:ascii="宋体" w:hAnsi="宋体" w:cs="宋体"/>
                <w:color w:val="auto"/>
                <w:sz w:val="24"/>
                <w:highlight w:val="none"/>
              </w:rPr>
              <w:t>开户银行：</w:t>
            </w:r>
          </w:p>
        </w:tc>
      </w:tr>
      <w:tr w14:paraId="6BF9F584">
        <w:tblPrEx>
          <w:tblCellMar>
            <w:top w:w="0" w:type="dxa"/>
            <w:left w:w="108" w:type="dxa"/>
            <w:bottom w:w="0" w:type="dxa"/>
            <w:right w:w="108" w:type="dxa"/>
          </w:tblCellMar>
        </w:tblPrEx>
        <w:trPr>
          <w:trHeight w:val="442" w:hRule="atLeast"/>
        </w:trPr>
        <w:tc>
          <w:tcPr>
            <w:tcW w:w="4470" w:type="dxa"/>
          </w:tcPr>
          <w:p w14:paraId="6CF275AA">
            <w:pPr>
              <w:spacing w:line="440" w:lineRule="exact"/>
              <w:rPr>
                <w:rFonts w:ascii="宋体" w:hAnsi="宋体" w:cs="宋体"/>
                <w:color w:val="auto"/>
                <w:sz w:val="24"/>
                <w:highlight w:val="none"/>
              </w:rPr>
            </w:pPr>
            <w:r>
              <w:rPr>
                <w:rFonts w:hint="eastAsia" w:ascii="宋体" w:hAnsi="宋体" w:cs="宋体"/>
                <w:color w:val="auto"/>
                <w:sz w:val="24"/>
                <w:highlight w:val="none"/>
              </w:rPr>
              <w:t>账号：611957485481</w:t>
            </w:r>
          </w:p>
        </w:tc>
        <w:tc>
          <w:tcPr>
            <w:tcW w:w="4558" w:type="dxa"/>
          </w:tcPr>
          <w:p w14:paraId="3AF18808">
            <w:pPr>
              <w:spacing w:line="440" w:lineRule="exact"/>
              <w:rPr>
                <w:rFonts w:ascii="宋体" w:hAnsi="宋体" w:cs="宋体"/>
                <w:color w:val="auto"/>
                <w:sz w:val="24"/>
                <w:highlight w:val="none"/>
              </w:rPr>
            </w:pPr>
            <w:r>
              <w:rPr>
                <w:rFonts w:hint="eastAsia" w:ascii="宋体" w:hAnsi="宋体" w:cs="宋体"/>
                <w:color w:val="auto"/>
                <w:sz w:val="24"/>
                <w:highlight w:val="none"/>
              </w:rPr>
              <w:t>账号：</w:t>
            </w:r>
          </w:p>
        </w:tc>
      </w:tr>
      <w:tr w14:paraId="4AA9D822">
        <w:tblPrEx>
          <w:tblCellMar>
            <w:top w:w="0" w:type="dxa"/>
            <w:left w:w="108" w:type="dxa"/>
            <w:bottom w:w="0" w:type="dxa"/>
            <w:right w:w="108" w:type="dxa"/>
          </w:tblCellMar>
        </w:tblPrEx>
        <w:trPr>
          <w:trHeight w:val="442" w:hRule="atLeast"/>
        </w:trPr>
        <w:tc>
          <w:tcPr>
            <w:tcW w:w="4470" w:type="dxa"/>
          </w:tcPr>
          <w:p w14:paraId="7D510D1C">
            <w:pPr>
              <w:spacing w:line="440" w:lineRule="exact"/>
              <w:rPr>
                <w:rFonts w:ascii="宋体" w:hAnsi="宋体" w:cs="宋体"/>
                <w:color w:val="auto"/>
                <w:sz w:val="24"/>
                <w:highlight w:val="none"/>
              </w:rPr>
            </w:pPr>
            <w:bookmarkStart w:id="24" w:name="_Toc351203494"/>
            <w:r>
              <w:rPr>
                <w:rFonts w:hint="eastAsia" w:eastAsia="仿宋_GB2312"/>
                <w:color w:val="auto"/>
                <w:sz w:val="30"/>
                <w:szCs w:val="32"/>
                <w:highlight w:val="none"/>
                <w:lang w:bidi="ar"/>
              </w:rPr>
              <w:t>（以下空白无正文）</w:t>
            </w:r>
          </w:p>
        </w:tc>
        <w:tc>
          <w:tcPr>
            <w:tcW w:w="4558" w:type="dxa"/>
          </w:tcPr>
          <w:p w14:paraId="7FEE0CDE">
            <w:pPr>
              <w:spacing w:line="440" w:lineRule="exact"/>
              <w:rPr>
                <w:rFonts w:ascii="宋体" w:hAnsi="宋体" w:cs="宋体"/>
                <w:color w:val="auto"/>
                <w:sz w:val="24"/>
                <w:highlight w:val="none"/>
              </w:rPr>
            </w:pPr>
          </w:p>
        </w:tc>
      </w:tr>
    </w:tbl>
    <w:p w14:paraId="0DF33969">
      <w:pPr>
        <w:rPr>
          <w:rFonts w:ascii="华文中宋" w:hAnsi="华文中宋" w:eastAsia="华文中宋"/>
          <w:color w:val="auto"/>
          <w:sz w:val="44"/>
          <w:szCs w:val="44"/>
          <w:highlight w:val="none"/>
        </w:rPr>
      </w:pPr>
      <w:r>
        <w:rPr>
          <w:rFonts w:ascii="华文中宋" w:hAnsi="华文中宋" w:eastAsia="华文中宋"/>
          <w:color w:val="auto"/>
          <w:sz w:val="44"/>
          <w:szCs w:val="44"/>
          <w:highlight w:val="none"/>
        </w:rPr>
        <w:br w:type="page"/>
      </w:r>
    </w:p>
    <w:p w14:paraId="0785C430">
      <w:pPr>
        <w:jc w:val="center"/>
        <w:rPr>
          <w:rFonts w:ascii="华文中宋" w:hAnsi="华文中宋" w:eastAsia="华文中宋"/>
          <w:color w:val="auto"/>
          <w:sz w:val="44"/>
          <w:szCs w:val="44"/>
          <w:highlight w:val="none"/>
        </w:rPr>
      </w:pPr>
      <w:r>
        <w:rPr>
          <w:rFonts w:ascii="华文中宋" w:hAnsi="华文中宋" w:eastAsia="华文中宋"/>
          <w:color w:val="auto"/>
          <w:sz w:val="44"/>
          <w:szCs w:val="44"/>
          <w:highlight w:val="none"/>
        </w:rPr>
        <w:t>第二部分 通用合同条款</w:t>
      </w:r>
      <w:bookmarkEnd w:id="24"/>
    </w:p>
    <w:p w14:paraId="75A13E43">
      <w:pPr>
        <w:ind w:firstLine="600" w:firstLineChars="200"/>
        <w:jc w:val="left"/>
        <w:rPr>
          <w:rFonts w:eastAsia="仿宋_GB2312"/>
          <w:color w:val="auto"/>
          <w:kern w:val="0"/>
          <w:sz w:val="30"/>
          <w:szCs w:val="32"/>
          <w:highlight w:val="none"/>
        </w:rPr>
      </w:pPr>
      <w:r>
        <w:rPr>
          <w:rFonts w:hint="eastAsia" w:eastAsia="仿宋_GB2312"/>
          <w:color w:val="auto"/>
          <w:kern w:val="0"/>
          <w:sz w:val="30"/>
          <w:szCs w:val="32"/>
          <w:highlight w:val="none"/>
        </w:rPr>
        <w:t>采用《建设工程设计合同示范文本（房屋建筑工程）》（GF—2015—0209）</w:t>
      </w:r>
    </w:p>
    <w:p w14:paraId="17D8CFE9">
      <w:pPr>
        <w:jc w:val="center"/>
        <w:rPr>
          <w:rFonts w:eastAsia="仿宋_GB2312"/>
          <w:color w:val="auto"/>
          <w:kern w:val="0"/>
          <w:sz w:val="30"/>
          <w:szCs w:val="32"/>
          <w:highlight w:val="none"/>
        </w:rPr>
      </w:pPr>
    </w:p>
    <w:p w14:paraId="654059F2">
      <w:pPr>
        <w:pStyle w:val="4"/>
        <w:jc w:val="center"/>
        <w:rPr>
          <w:rFonts w:ascii="华文中宋" w:hAnsi="华文中宋" w:eastAsia="华文中宋"/>
          <w:color w:val="auto"/>
          <w:sz w:val="44"/>
          <w:szCs w:val="44"/>
          <w:highlight w:val="none"/>
        </w:rPr>
      </w:pPr>
    </w:p>
    <w:p w14:paraId="2583386D">
      <w:pPr>
        <w:pStyle w:val="4"/>
        <w:jc w:val="center"/>
        <w:rPr>
          <w:rFonts w:ascii="华文中宋" w:hAnsi="华文中宋" w:eastAsia="华文中宋"/>
          <w:color w:val="auto"/>
          <w:sz w:val="44"/>
          <w:szCs w:val="44"/>
          <w:highlight w:val="none"/>
        </w:rPr>
      </w:pPr>
      <w:r>
        <w:rPr>
          <w:rFonts w:ascii="华文中宋" w:hAnsi="华文中宋" w:eastAsia="华文中宋"/>
          <w:color w:val="auto"/>
          <w:sz w:val="44"/>
          <w:szCs w:val="44"/>
          <w:highlight w:val="none"/>
        </w:rPr>
        <w:t xml:space="preserve">第三部分 </w:t>
      </w:r>
      <w:r>
        <w:rPr>
          <w:rFonts w:hint="eastAsia" w:ascii="华文中宋" w:hAnsi="华文中宋" w:eastAsia="华文中宋"/>
          <w:color w:val="auto"/>
          <w:sz w:val="44"/>
          <w:szCs w:val="44"/>
          <w:highlight w:val="none"/>
        </w:rPr>
        <w:t>专用合同条款</w:t>
      </w:r>
    </w:p>
    <w:p w14:paraId="5B7DD2C0">
      <w:pPr>
        <w:pStyle w:val="5"/>
        <w:spacing w:before="120" w:after="120" w:line="360" w:lineRule="auto"/>
        <w:rPr>
          <w:rFonts w:ascii="Times New Roman" w:hAnsi="Times New Roman" w:eastAsia="黑体"/>
          <w:b w:val="0"/>
          <w:color w:val="auto"/>
          <w:sz w:val="32"/>
          <w:szCs w:val="32"/>
          <w:highlight w:val="none"/>
        </w:rPr>
      </w:pPr>
      <w:r>
        <w:rPr>
          <w:rFonts w:ascii="Times New Roman" w:hAnsi="Times New Roman" w:eastAsia="黑体"/>
          <w:b w:val="0"/>
          <w:color w:val="auto"/>
          <w:sz w:val="32"/>
          <w:szCs w:val="32"/>
          <w:highlight w:val="none"/>
        </w:rPr>
        <w:t>1. 一般约定</w:t>
      </w:r>
    </w:p>
    <w:p w14:paraId="6A13BAE5">
      <w:pPr>
        <w:tabs>
          <w:tab w:val="center" w:pos="4710"/>
        </w:tabs>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1.1 词语定义</w:t>
      </w:r>
      <w:r>
        <w:rPr>
          <w:rFonts w:hint="eastAsia" w:eastAsia="黑体"/>
          <w:color w:val="auto"/>
          <w:sz w:val="30"/>
          <w:szCs w:val="32"/>
          <w:highlight w:val="none"/>
        </w:rPr>
        <w:t>与解释</w:t>
      </w:r>
    </w:p>
    <w:p w14:paraId="49EC73F5">
      <w:pPr>
        <w:spacing w:line="360" w:lineRule="auto"/>
        <w:ind w:firstLine="600" w:firstLineChars="200"/>
        <w:rPr>
          <w:rFonts w:eastAsia="仿宋_GB2312"/>
          <w:color w:val="auto"/>
          <w:kern w:val="0"/>
          <w:sz w:val="30"/>
          <w:szCs w:val="32"/>
          <w:highlight w:val="none"/>
        </w:rPr>
      </w:pPr>
      <w:r>
        <w:rPr>
          <w:rFonts w:eastAsia="仿宋_GB2312"/>
          <w:color w:val="auto"/>
          <w:kern w:val="0"/>
          <w:sz w:val="30"/>
          <w:szCs w:val="32"/>
          <w:highlight w:val="none"/>
        </w:rPr>
        <w:t>1.1.1</w:t>
      </w:r>
      <w:r>
        <w:rPr>
          <w:rFonts w:hint="eastAsia" w:eastAsia="仿宋_GB2312"/>
          <w:color w:val="auto"/>
          <w:kern w:val="0"/>
          <w:sz w:val="30"/>
          <w:szCs w:val="32"/>
          <w:highlight w:val="none"/>
        </w:rPr>
        <w:t xml:space="preserve"> </w:t>
      </w:r>
      <w:r>
        <w:rPr>
          <w:rFonts w:eastAsia="仿宋_GB2312"/>
          <w:color w:val="auto"/>
          <w:kern w:val="0"/>
          <w:sz w:val="30"/>
          <w:szCs w:val="32"/>
          <w:highlight w:val="none"/>
        </w:rPr>
        <w:t>合同</w:t>
      </w:r>
    </w:p>
    <w:p w14:paraId="294CB43C">
      <w:pPr>
        <w:spacing w:line="360" w:lineRule="auto"/>
        <w:ind w:left="1646" w:leftChars="284" w:hanging="1050" w:hangingChars="350"/>
        <w:rPr>
          <w:rFonts w:eastAsia="仿宋_GB2312"/>
          <w:color w:val="auto"/>
          <w:kern w:val="0"/>
          <w:sz w:val="30"/>
          <w:szCs w:val="32"/>
          <w:highlight w:val="none"/>
        </w:rPr>
      </w:pPr>
      <w:r>
        <w:rPr>
          <w:rFonts w:eastAsia="仿宋_GB2312"/>
          <w:color w:val="auto"/>
          <w:kern w:val="0"/>
          <w:sz w:val="30"/>
          <w:szCs w:val="32"/>
          <w:highlight w:val="none"/>
        </w:rPr>
        <w:t>1.1.</w:t>
      </w:r>
      <w:r>
        <w:rPr>
          <w:rFonts w:hint="eastAsia" w:eastAsia="仿宋_GB2312"/>
          <w:color w:val="auto"/>
          <w:kern w:val="0"/>
          <w:sz w:val="30"/>
          <w:szCs w:val="32"/>
          <w:highlight w:val="none"/>
        </w:rPr>
        <w:t xml:space="preserve">2 </w:t>
      </w:r>
      <w:r>
        <w:rPr>
          <w:rFonts w:eastAsia="仿宋_GB2312"/>
          <w:color w:val="auto"/>
          <w:kern w:val="0"/>
          <w:sz w:val="30"/>
          <w:szCs w:val="32"/>
          <w:highlight w:val="none"/>
        </w:rPr>
        <w:t>其他合同文件包括：</w:t>
      </w:r>
      <w:r>
        <w:rPr>
          <w:rFonts w:eastAsia="仿宋_GB2312"/>
          <w:color w:val="auto"/>
          <w:sz w:val="30"/>
          <w:szCs w:val="32"/>
          <w:highlight w:val="none"/>
        </w:rPr>
        <w:t xml:space="preserve"> </w:t>
      </w:r>
      <w:r>
        <w:rPr>
          <w:rFonts w:ascii="仿宋_GB2312" w:eastAsia="仿宋_GB2312"/>
          <w:color w:val="auto"/>
          <w:sz w:val="30"/>
          <w:szCs w:val="30"/>
          <w:highlight w:val="none"/>
          <w:u w:val="single"/>
          <w:lang w:bidi="ar"/>
        </w:rPr>
        <w:t>双方认可的来往电子邮件、会议纪要</w:t>
      </w:r>
      <w:r>
        <w:rPr>
          <w:rFonts w:hint="eastAsia" w:ascii="仿宋_GB2312" w:eastAsia="仿宋_GB2312"/>
          <w:color w:val="auto"/>
          <w:sz w:val="30"/>
          <w:szCs w:val="30"/>
          <w:highlight w:val="none"/>
          <w:u w:val="single"/>
          <w:lang w:bidi="ar"/>
        </w:rPr>
        <w:t>、往来函件等</w:t>
      </w:r>
      <w:r>
        <w:rPr>
          <w:rFonts w:hint="eastAsia" w:eastAsia="仿宋_GB2312"/>
          <w:color w:val="auto"/>
          <w:sz w:val="30"/>
          <w:szCs w:val="32"/>
          <w:highlight w:val="none"/>
        </w:rPr>
        <w:t>。</w:t>
      </w:r>
    </w:p>
    <w:p w14:paraId="494BC72A">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1.</w:t>
      </w:r>
      <w:r>
        <w:rPr>
          <w:rFonts w:hint="eastAsia" w:eastAsia="黑体"/>
          <w:color w:val="auto"/>
          <w:sz w:val="30"/>
          <w:szCs w:val="32"/>
          <w:highlight w:val="none"/>
        </w:rPr>
        <w:t xml:space="preserve">2 </w:t>
      </w:r>
      <w:r>
        <w:rPr>
          <w:rFonts w:eastAsia="黑体"/>
          <w:color w:val="auto"/>
          <w:sz w:val="30"/>
          <w:szCs w:val="32"/>
          <w:highlight w:val="none"/>
        </w:rPr>
        <w:t xml:space="preserve">法律 </w:t>
      </w:r>
    </w:p>
    <w:p w14:paraId="3ADC0F7D">
      <w:pPr>
        <w:spacing w:before="120" w:after="120" w:line="360" w:lineRule="auto"/>
        <w:ind w:firstLine="600" w:firstLineChars="200"/>
        <w:rPr>
          <w:rFonts w:eastAsia="仿宋_GB2312"/>
          <w:color w:val="auto"/>
          <w:sz w:val="30"/>
          <w:szCs w:val="32"/>
          <w:highlight w:val="none"/>
        </w:rPr>
      </w:pPr>
      <w:r>
        <w:rPr>
          <w:rFonts w:eastAsia="仿宋_GB2312"/>
          <w:color w:val="auto"/>
          <w:sz w:val="30"/>
          <w:szCs w:val="32"/>
          <w:highlight w:val="none"/>
        </w:rPr>
        <w:t>适用于合同的其他规范性文件：</w:t>
      </w:r>
      <w:r>
        <w:rPr>
          <w:rFonts w:hint="eastAsia" w:ascii="MingLiU_HKSCS" w:hAnsi="MingLiU_HKSCS"/>
          <w:color w:val="auto"/>
          <w:sz w:val="30"/>
          <w:szCs w:val="32"/>
          <w:highlight w:val="none"/>
        </w:rPr>
        <w:t xml:space="preserve"> </w:t>
      </w:r>
      <w:r>
        <w:rPr>
          <w:rFonts w:hint="eastAsia" w:eastAsia="仿宋_GB2312"/>
          <w:color w:val="auto"/>
          <w:sz w:val="30"/>
          <w:szCs w:val="32"/>
          <w:highlight w:val="none"/>
          <w:u w:val="single"/>
        </w:rPr>
        <w:t>按国家现行相关规范</w:t>
      </w:r>
      <w:r>
        <w:rPr>
          <w:rFonts w:hint="eastAsia" w:eastAsia="仿宋_GB2312"/>
          <w:color w:val="auto"/>
          <w:sz w:val="30"/>
          <w:szCs w:val="32"/>
          <w:highlight w:val="none"/>
        </w:rPr>
        <w:t>。</w:t>
      </w:r>
    </w:p>
    <w:p w14:paraId="42989CE0">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1.</w:t>
      </w:r>
      <w:r>
        <w:rPr>
          <w:rFonts w:hint="eastAsia" w:eastAsia="黑体"/>
          <w:color w:val="auto"/>
          <w:sz w:val="30"/>
          <w:szCs w:val="32"/>
          <w:highlight w:val="none"/>
        </w:rPr>
        <w:t>3</w:t>
      </w:r>
      <w:r>
        <w:rPr>
          <w:rFonts w:eastAsia="黑体"/>
          <w:color w:val="auto"/>
          <w:sz w:val="30"/>
          <w:szCs w:val="32"/>
          <w:highlight w:val="none"/>
        </w:rPr>
        <w:t xml:space="preserve"> </w:t>
      </w:r>
      <w:r>
        <w:rPr>
          <w:rFonts w:hint="eastAsia" w:eastAsia="黑体"/>
          <w:color w:val="auto"/>
          <w:sz w:val="30"/>
          <w:szCs w:val="32"/>
          <w:highlight w:val="none"/>
        </w:rPr>
        <w:t>技术</w:t>
      </w:r>
      <w:r>
        <w:rPr>
          <w:rFonts w:eastAsia="黑体"/>
          <w:color w:val="auto"/>
          <w:sz w:val="30"/>
          <w:szCs w:val="32"/>
          <w:highlight w:val="none"/>
        </w:rPr>
        <w:t>标准</w:t>
      </w:r>
    </w:p>
    <w:p w14:paraId="170D4E7C">
      <w:pPr>
        <w:spacing w:before="120" w:after="120" w:line="360" w:lineRule="auto"/>
        <w:ind w:firstLine="600" w:firstLineChars="200"/>
        <w:rPr>
          <w:rFonts w:eastAsia="仿宋_GB2312"/>
          <w:color w:val="auto"/>
          <w:sz w:val="30"/>
          <w:szCs w:val="32"/>
          <w:highlight w:val="none"/>
        </w:rPr>
      </w:pPr>
      <w:r>
        <w:rPr>
          <w:rFonts w:eastAsia="仿宋_GB2312"/>
          <w:color w:val="auto"/>
          <w:sz w:val="30"/>
          <w:szCs w:val="32"/>
          <w:highlight w:val="none"/>
        </w:rPr>
        <w:t>1.</w:t>
      </w:r>
      <w:r>
        <w:rPr>
          <w:rFonts w:hint="eastAsia" w:eastAsia="仿宋_GB2312"/>
          <w:color w:val="auto"/>
          <w:sz w:val="30"/>
          <w:szCs w:val="32"/>
          <w:highlight w:val="none"/>
        </w:rPr>
        <w:t>3</w:t>
      </w:r>
      <w:r>
        <w:rPr>
          <w:rFonts w:eastAsia="仿宋_GB2312"/>
          <w:color w:val="auto"/>
          <w:sz w:val="30"/>
          <w:szCs w:val="32"/>
          <w:highlight w:val="none"/>
        </w:rPr>
        <w:t>.1</w:t>
      </w:r>
      <w:r>
        <w:rPr>
          <w:rFonts w:hint="eastAsia" w:eastAsia="仿宋_GB2312"/>
          <w:color w:val="auto"/>
          <w:sz w:val="30"/>
          <w:szCs w:val="32"/>
          <w:highlight w:val="none"/>
        </w:rPr>
        <w:t xml:space="preserve"> </w:t>
      </w:r>
      <w:r>
        <w:rPr>
          <w:rFonts w:eastAsia="仿宋_GB2312"/>
          <w:color w:val="auto"/>
          <w:sz w:val="30"/>
          <w:szCs w:val="32"/>
          <w:highlight w:val="none"/>
        </w:rPr>
        <w:t>适用于工程的</w:t>
      </w:r>
      <w:r>
        <w:rPr>
          <w:rFonts w:hint="eastAsia" w:eastAsia="仿宋_GB2312"/>
          <w:color w:val="auto"/>
          <w:sz w:val="30"/>
          <w:szCs w:val="32"/>
          <w:highlight w:val="none"/>
        </w:rPr>
        <w:t>技术</w:t>
      </w:r>
      <w:r>
        <w:rPr>
          <w:rFonts w:eastAsia="仿宋_GB2312"/>
          <w:color w:val="auto"/>
          <w:sz w:val="30"/>
          <w:szCs w:val="32"/>
          <w:highlight w:val="none"/>
        </w:rPr>
        <w:t>标准包括：</w:t>
      </w:r>
      <w:r>
        <w:rPr>
          <w:rFonts w:hint="eastAsia" w:eastAsia="仿宋_GB2312"/>
          <w:color w:val="auto"/>
          <w:kern w:val="0"/>
          <w:sz w:val="30"/>
          <w:szCs w:val="32"/>
          <w:highlight w:val="none"/>
          <w:u w:val="single"/>
        </w:rPr>
        <w:t>（1）现行国家标准、设计规范；（2）现行广西南宁市相关标准、规定、规程；（3）《南宁市房建类项目建设工程规划许可报建方案图纸编制内容及深度要求》；（4）《民用建筑通用规范》(GB55031-2022)；（5）《民用建筑设计统一标准》(GB50352-2019)</w:t>
      </w:r>
      <w:r>
        <w:rPr>
          <w:rFonts w:eastAsia="仿宋_GB2312"/>
          <w:color w:val="auto"/>
          <w:kern w:val="0"/>
          <w:sz w:val="30"/>
          <w:szCs w:val="32"/>
          <w:highlight w:val="none"/>
          <w:u w:val="single"/>
        </w:rPr>
        <w:t>；</w:t>
      </w:r>
      <w:r>
        <w:rPr>
          <w:rFonts w:hint="eastAsia" w:eastAsia="仿宋_GB2312"/>
          <w:color w:val="auto"/>
          <w:kern w:val="0"/>
          <w:sz w:val="30"/>
          <w:szCs w:val="32"/>
          <w:highlight w:val="none"/>
          <w:u w:val="single"/>
        </w:rPr>
        <w:t>（</w:t>
      </w:r>
      <w:r>
        <w:rPr>
          <w:rFonts w:eastAsia="仿宋_GB2312"/>
          <w:color w:val="auto"/>
          <w:kern w:val="0"/>
          <w:sz w:val="30"/>
          <w:szCs w:val="32"/>
          <w:highlight w:val="none"/>
          <w:u w:val="single"/>
        </w:rPr>
        <w:t>6</w:t>
      </w:r>
      <w:r>
        <w:rPr>
          <w:rFonts w:hint="eastAsia" w:eastAsia="仿宋_GB2312"/>
          <w:color w:val="auto"/>
          <w:kern w:val="0"/>
          <w:sz w:val="30"/>
          <w:szCs w:val="32"/>
          <w:highlight w:val="none"/>
          <w:u w:val="single"/>
        </w:rPr>
        <w:t>）《建筑节能与可再生能源利用通用规范》(GB55015-2021)；（</w:t>
      </w:r>
      <w:r>
        <w:rPr>
          <w:rFonts w:eastAsia="仿宋_GB2312"/>
          <w:color w:val="auto"/>
          <w:kern w:val="0"/>
          <w:sz w:val="30"/>
          <w:szCs w:val="32"/>
          <w:highlight w:val="none"/>
          <w:u w:val="single"/>
        </w:rPr>
        <w:t>7</w:t>
      </w:r>
      <w:r>
        <w:rPr>
          <w:rFonts w:hint="eastAsia" w:eastAsia="仿宋_GB2312"/>
          <w:color w:val="auto"/>
          <w:kern w:val="0"/>
          <w:sz w:val="30"/>
          <w:szCs w:val="32"/>
          <w:highlight w:val="none"/>
          <w:u w:val="single"/>
        </w:rPr>
        <w:t>）其他适用于本工程的国家及地方现行有关</w:t>
      </w:r>
      <w:r>
        <w:rPr>
          <w:rFonts w:eastAsia="仿宋_GB2312"/>
          <w:color w:val="auto"/>
          <w:kern w:val="0"/>
          <w:sz w:val="30"/>
          <w:szCs w:val="32"/>
          <w:highlight w:val="none"/>
          <w:u w:val="single"/>
        </w:rPr>
        <w:t>法律法规、</w:t>
      </w:r>
      <w:r>
        <w:rPr>
          <w:rFonts w:hint="eastAsia" w:eastAsia="仿宋_GB2312"/>
          <w:color w:val="auto"/>
          <w:kern w:val="0"/>
          <w:sz w:val="30"/>
          <w:szCs w:val="32"/>
          <w:highlight w:val="none"/>
          <w:u w:val="single"/>
        </w:rPr>
        <w:t>政策及规划、行业现行规范、规程及标准，广西壮族自治区建设行政主管部门有关规定；（</w:t>
      </w:r>
      <w:r>
        <w:rPr>
          <w:rFonts w:eastAsia="仿宋_GB2312"/>
          <w:color w:val="auto"/>
          <w:kern w:val="0"/>
          <w:sz w:val="30"/>
          <w:szCs w:val="32"/>
          <w:highlight w:val="none"/>
          <w:u w:val="single"/>
        </w:rPr>
        <w:t>8</w:t>
      </w:r>
      <w:r>
        <w:rPr>
          <w:rFonts w:hint="eastAsia" w:eastAsia="仿宋_GB2312"/>
          <w:color w:val="auto"/>
          <w:kern w:val="0"/>
          <w:sz w:val="30"/>
          <w:szCs w:val="32"/>
          <w:highlight w:val="none"/>
          <w:u w:val="single"/>
        </w:rPr>
        <w:t>）经发包人确定的其他标准、规范及有关技术文件</w:t>
      </w:r>
      <w:r>
        <w:rPr>
          <w:rFonts w:hint="eastAsia" w:eastAsia="仿宋_GB2312"/>
          <w:color w:val="auto"/>
          <w:kern w:val="0"/>
          <w:sz w:val="30"/>
          <w:szCs w:val="32"/>
          <w:highlight w:val="none"/>
        </w:rPr>
        <w:t xml:space="preserve"> </w:t>
      </w:r>
      <w:r>
        <w:rPr>
          <w:rFonts w:hint="eastAsia" w:eastAsia="仿宋_GB2312"/>
          <w:color w:val="auto"/>
          <w:kern w:val="0"/>
          <w:sz w:val="30"/>
          <w:szCs w:val="32"/>
          <w:highlight w:val="none"/>
          <w:u w:val="single"/>
        </w:rPr>
        <w:t>；（</w:t>
      </w:r>
      <w:r>
        <w:rPr>
          <w:rFonts w:eastAsia="仿宋_GB2312"/>
          <w:color w:val="auto"/>
          <w:kern w:val="0"/>
          <w:sz w:val="30"/>
          <w:szCs w:val="32"/>
          <w:highlight w:val="none"/>
          <w:u w:val="single"/>
        </w:rPr>
        <w:t>9</w:t>
      </w:r>
      <w:r>
        <w:rPr>
          <w:rFonts w:hint="eastAsia" w:eastAsia="仿宋_GB2312"/>
          <w:color w:val="auto"/>
          <w:kern w:val="0"/>
          <w:sz w:val="30"/>
          <w:szCs w:val="32"/>
          <w:highlight w:val="none"/>
          <w:u w:val="single"/>
        </w:rPr>
        <w:t>）审批审查单位的相关规定。</w:t>
      </w:r>
    </w:p>
    <w:p w14:paraId="53623A73">
      <w:pPr>
        <w:spacing w:line="360" w:lineRule="auto"/>
        <w:ind w:firstLine="600" w:firstLineChars="200"/>
        <w:rPr>
          <w:rFonts w:eastAsia="仿宋_GB2312"/>
          <w:color w:val="auto"/>
          <w:kern w:val="0"/>
          <w:sz w:val="30"/>
          <w:szCs w:val="32"/>
          <w:highlight w:val="none"/>
        </w:rPr>
      </w:pPr>
      <w:r>
        <w:rPr>
          <w:rFonts w:eastAsia="仿宋_GB2312"/>
          <w:color w:val="auto"/>
          <w:kern w:val="0"/>
          <w:sz w:val="30"/>
          <w:szCs w:val="32"/>
          <w:highlight w:val="none"/>
        </w:rPr>
        <w:t>1.</w:t>
      </w:r>
      <w:r>
        <w:rPr>
          <w:rFonts w:hint="eastAsia" w:eastAsia="仿宋_GB2312"/>
          <w:color w:val="auto"/>
          <w:kern w:val="0"/>
          <w:sz w:val="30"/>
          <w:szCs w:val="32"/>
          <w:highlight w:val="none"/>
        </w:rPr>
        <w:t>3</w:t>
      </w:r>
      <w:r>
        <w:rPr>
          <w:rFonts w:eastAsia="仿宋_GB2312"/>
          <w:color w:val="auto"/>
          <w:kern w:val="0"/>
          <w:sz w:val="30"/>
          <w:szCs w:val="32"/>
          <w:highlight w:val="none"/>
        </w:rPr>
        <w:t xml:space="preserve">.2 </w:t>
      </w:r>
      <w:r>
        <w:rPr>
          <w:rFonts w:hint="eastAsia" w:eastAsia="仿宋_GB2312"/>
          <w:color w:val="auto"/>
          <w:sz w:val="30"/>
          <w:szCs w:val="32"/>
          <w:highlight w:val="none"/>
        </w:rPr>
        <w:t xml:space="preserve"> </w:t>
      </w:r>
      <w:bookmarkStart w:id="25" w:name="tip_risk_bookmark_8"/>
      <w:r>
        <w:rPr>
          <w:rFonts w:eastAsia="仿宋_GB2312"/>
          <w:color w:val="auto"/>
          <w:sz w:val="30"/>
          <w:szCs w:val="32"/>
          <w:highlight w:val="none"/>
        </w:rPr>
        <w:t>发包人对工程的技术标准和功能要求的特殊要求：</w:t>
      </w:r>
      <w:r>
        <w:rPr>
          <w:rFonts w:hint="eastAsia" w:eastAsia="仿宋_GB2312"/>
          <w:color w:val="auto"/>
          <w:sz w:val="30"/>
          <w:szCs w:val="32"/>
          <w:highlight w:val="none"/>
          <w:u w:val="single"/>
        </w:rPr>
        <w:t xml:space="preserve">以发包人的书面通知为准 </w:t>
      </w:r>
      <w:r>
        <w:rPr>
          <w:rFonts w:hint="eastAsia" w:eastAsia="仿宋_GB2312"/>
          <w:color w:val="auto"/>
          <w:sz w:val="30"/>
          <w:szCs w:val="32"/>
          <w:highlight w:val="none"/>
        </w:rPr>
        <w:t xml:space="preserve"> 。</w:t>
      </w:r>
      <w:bookmarkEnd w:id="25"/>
    </w:p>
    <w:p w14:paraId="04BAA5DE">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1.</w:t>
      </w:r>
      <w:r>
        <w:rPr>
          <w:rFonts w:hint="eastAsia" w:eastAsia="黑体"/>
          <w:color w:val="auto"/>
          <w:sz w:val="30"/>
          <w:szCs w:val="32"/>
          <w:highlight w:val="none"/>
        </w:rPr>
        <w:t>4</w:t>
      </w:r>
      <w:r>
        <w:rPr>
          <w:rFonts w:eastAsia="黑体"/>
          <w:color w:val="auto"/>
          <w:sz w:val="30"/>
          <w:szCs w:val="32"/>
          <w:highlight w:val="none"/>
        </w:rPr>
        <w:t xml:space="preserve"> 合同文件的优先顺序</w:t>
      </w:r>
    </w:p>
    <w:p w14:paraId="55C0EFFB">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 xml:space="preserve">合同文件组成及优先顺序为： </w:t>
      </w:r>
      <w:r>
        <w:rPr>
          <w:rFonts w:hint="eastAsia" w:eastAsia="仿宋_GB2312"/>
          <w:color w:val="auto"/>
          <w:sz w:val="30"/>
          <w:szCs w:val="32"/>
          <w:highlight w:val="none"/>
          <w:u w:val="single"/>
        </w:rPr>
        <w:t>合同协议书第七点</w:t>
      </w:r>
      <w:r>
        <w:rPr>
          <w:rFonts w:hint="eastAsia" w:eastAsia="仿宋_GB2312"/>
          <w:color w:val="auto"/>
          <w:sz w:val="30"/>
          <w:szCs w:val="32"/>
          <w:highlight w:val="none"/>
        </w:rPr>
        <w:t xml:space="preserve">  </w:t>
      </w:r>
      <w:r>
        <w:rPr>
          <w:rFonts w:eastAsia="仿宋_GB2312"/>
          <w:color w:val="auto"/>
          <w:sz w:val="30"/>
          <w:szCs w:val="32"/>
          <w:highlight w:val="none"/>
        </w:rPr>
        <w:t>。</w:t>
      </w:r>
    </w:p>
    <w:p w14:paraId="720A2AAA">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1.</w:t>
      </w:r>
      <w:r>
        <w:rPr>
          <w:rFonts w:hint="eastAsia" w:eastAsia="黑体"/>
          <w:color w:val="auto"/>
          <w:sz w:val="30"/>
          <w:szCs w:val="32"/>
          <w:highlight w:val="none"/>
        </w:rPr>
        <w:t>5</w:t>
      </w:r>
      <w:r>
        <w:rPr>
          <w:rFonts w:eastAsia="黑体"/>
          <w:color w:val="auto"/>
          <w:sz w:val="30"/>
          <w:szCs w:val="32"/>
          <w:highlight w:val="none"/>
        </w:rPr>
        <w:t>联络</w:t>
      </w:r>
    </w:p>
    <w:p w14:paraId="39753690">
      <w:pPr>
        <w:spacing w:line="360" w:lineRule="auto"/>
        <w:ind w:firstLine="600" w:firstLineChars="200"/>
        <w:rPr>
          <w:rFonts w:eastAsia="仿宋_GB2312"/>
          <w:color w:val="auto"/>
          <w:kern w:val="0"/>
          <w:sz w:val="30"/>
          <w:szCs w:val="32"/>
          <w:highlight w:val="none"/>
        </w:rPr>
      </w:pPr>
      <w:r>
        <w:rPr>
          <w:rFonts w:eastAsia="仿宋_GB2312"/>
          <w:color w:val="auto"/>
          <w:kern w:val="0"/>
          <w:sz w:val="30"/>
          <w:szCs w:val="32"/>
          <w:highlight w:val="none"/>
        </w:rPr>
        <w:t>1.</w:t>
      </w:r>
      <w:r>
        <w:rPr>
          <w:rFonts w:hint="eastAsia" w:eastAsia="仿宋_GB2312"/>
          <w:color w:val="auto"/>
          <w:kern w:val="0"/>
          <w:sz w:val="30"/>
          <w:szCs w:val="32"/>
          <w:highlight w:val="none"/>
        </w:rPr>
        <w:t>5</w:t>
      </w:r>
      <w:r>
        <w:rPr>
          <w:rFonts w:eastAsia="仿宋_GB2312"/>
          <w:color w:val="auto"/>
          <w:kern w:val="0"/>
          <w:sz w:val="30"/>
          <w:szCs w:val="32"/>
          <w:highlight w:val="none"/>
        </w:rPr>
        <w:t>.1</w:t>
      </w:r>
      <w:r>
        <w:rPr>
          <w:rFonts w:hint="eastAsia" w:eastAsia="仿宋_GB2312"/>
          <w:color w:val="auto"/>
          <w:kern w:val="0"/>
          <w:sz w:val="30"/>
          <w:szCs w:val="32"/>
          <w:highlight w:val="none"/>
        </w:rPr>
        <w:t xml:space="preserve"> </w:t>
      </w:r>
      <w:r>
        <w:rPr>
          <w:rFonts w:eastAsia="仿宋_GB2312"/>
          <w:color w:val="auto"/>
          <w:kern w:val="0"/>
          <w:sz w:val="30"/>
          <w:szCs w:val="32"/>
          <w:highlight w:val="none"/>
        </w:rPr>
        <w:t>发包人和设计人应当在</w:t>
      </w:r>
      <w:r>
        <w:rPr>
          <w:rFonts w:eastAsia="仿宋_GB2312"/>
          <w:color w:val="auto"/>
          <w:sz w:val="30"/>
          <w:szCs w:val="32"/>
          <w:highlight w:val="none"/>
        </w:rPr>
        <w:t>5</w:t>
      </w:r>
      <w:r>
        <w:rPr>
          <w:rFonts w:hint="eastAsia" w:eastAsia="仿宋_GB2312"/>
          <w:color w:val="auto"/>
          <w:sz w:val="30"/>
          <w:szCs w:val="32"/>
          <w:highlight w:val="none"/>
          <w:u w:val="single"/>
        </w:rPr>
        <w:t>日历</w:t>
      </w:r>
      <w:r>
        <w:rPr>
          <w:rFonts w:eastAsia="仿宋_GB2312"/>
          <w:color w:val="auto"/>
          <w:kern w:val="0"/>
          <w:sz w:val="30"/>
          <w:szCs w:val="32"/>
          <w:highlight w:val="none"/>
          <w:u w:val="single"/>
        </w:rPr>
        <w:t>天</w:t>
      </w:r>
      <w:r>
        <w:rPr>
          <w:rFonts w:eastAsia="仿宋_GB2312"/>
          <w:color w:val="auto"/>
          <w:kern w:val="0"/>
          <w:sz w:val="30"/>
          <w:szCs w:val="32"/>
          <w:highlight w:val="none"/>
        </w:rPr>
        <w:t>内将与合同有关的通知、批准、证明、证书、指示、指令、要求、请求、同意、确定和决定等书面函件送达对方当事人</w:t>
      </w:r>
      <w:r>
        <w:rPr>
          <w:rFonts w:hint="eastAsia" w:eastAsia="仿宋_GB2312"/>
          <w:color w:val="auto"/>
          <w:kern w:val="0"/>
          <w:sz w:val="30"/>
          <w:szCs w:val="32"/>
          <w:highlight w:val="none"/>
        </w:rPr>
        <w:t>。</w:t>
      </w:r>
    </w:p>
    <w:p w14:paraId="7E636B9B">
      <w:pPr>
        <w:spacing w:line="360" w:lineRule="auto"/>
        <w:ind w:firstLine="600" w:firstLineChars="200"/>
        <w:rPr>
          <w:rFonts w:eastAsia="仿宋_GB2312"/>
          <w:color w:val="auto"/>
          <w:kern w:val="0"/>
          <w:sz w:val="30"/>
          <w:szCs w:val="32"/>
          <w:highlight w:val="none"/>
        </w:rPr>
      </w:pPr>
      <w:r>
        <w:rPr>
          <w:rFonts w:eastAsia="仿宋_GB2312"/>
          <w:color w:val="auto"/>
          <w:kern w:val="0"/>
          <w:sz w:val="30"/>
          <w:szCs w:val="32"/>
          <w:highlight w:val="none"/>
        </w:rPr>
        <w:t>1.</w:t>
      </w:r>
      <w:r>
        <w:rPr>
          <w:rFonts w:hint="eastAsia" w:eastAsia="仿宋_GB2312"/>
          <w:color w:val="auto"/>
          <w:kern w:val="0"/>
          <w:sz w:val="30"/>
          <w:szCs w:val="32"/>
          <w:highlight w:val="none"/>
        </w:rPr>
        <w:t>5</w:t>
      </w:r>
      <w:r>
        <w:rPr>
          <w:rFonts w:eastAsia="仿宋_GB2312"/>
          <w:color w:val="auto"/>
          <w:kern w:val="0"/>
          <w:sz w:val="30"/>
          <w:szCs w:val="32"/>
          <w:highlight w:val="none"/>
        </w:rPr>
        <w:t xml:space="preserve">.2 </w:t>
      </w:r>
      <w:r>
        <w:rPr>
          <w:rFonts w:hint="eastAsia" w:eastAsia="仿宋_GB2312"/>
          <w:color w:val="auto"/>
          <w:kern w:val="0"/>
          <w:sz w:val="30"/>
          <w:szCs w:val="32"/>
          <w:highlight w:val="none"/>
        </w:rPr>
        <w:t>发包人联系信息</w:t>
      </w:r>
    </w:p>
    <w:p w14:paraId="76FD89B0">
      <w:pPr>
        <w:spacing w:line="360" w:lineRule="auto"/>
        <w:ind w:firstLine="600" w:firstLineChars="200"/>
        <w:rPr>
          <w:rFonts w:eastAsia="仿宋_GB2312"/>
          <w:color w:val="auto"/>
          <w:sz w:val="30"/>
          <w:highlight w:val="none"/>
        </w:rPr>
      </w:pPr>
      <w:r>
        <w:rPr>
          <w:rFonts w:eastAsia="仿宋_GB2312"/>
          <w:color w:val="auto"/>
          <w:sz w:val="30"/>
          <w:highlight w:val="none"/>
        </w:rPr>
        <w:t>（一）发包人代表</w:t>
      </w:r>
    </w:p>
    <w:p w14:paraId="35692C61">
      <w:pPr>
        <w:spacing w:line="360" w:lineRule="auto"/>
        <w:ind w:firstLine="600" w:firstLineChars="200"/>
        <w:rPr>
          <w:rFonts w:eastAsia="仿宋_GB2312"/>
          <w:color w:val="auto"/>
          <w:kern w:val="0"/>
          <w:sz w:val="30"/>
          <w:szCs w:val="32"/>
          <w:highlight w:val="none"/>
        </w:rPr>
      </w:pPr>
      <w:r>
        <w:rPr>
          <w:rFonts w:eastAsia="仿宋_GB2312"/>
          <w:color w:val="auto"/>
          <w:sz w:val="30"/>
          <w:highlight w:val="none"/>
        </w:rPr>
        <w:t>姓 名：</w:t>
      </w:r>
      <w:r>
        <w:rPr>
          <w:rFonts w:eastAsia="仿宋_GB2312"/>
          <w:color w:val="auto"/>
          <w:sz w:val="30"/>
          <w:highlight w:val="none"/>
          <w:u w:val="single"/>
        </w:rPr>
        <w:t>翟</w:t>
      </w:r>
      <w:r>
        <w:rPr>
          <w:rFonts w:hint="eastAsia" w:eastAsia="仿宋_GB2312"/>
          <w:color w:val="auto"/>
          <w:sz w:val="30"/>
          <w:highlight w:val="none"/>
          <w:u w:val="single"/>
        </w:rPr>
        <w:t>丁</w:t>
      </w:r>
      <w:r>
        <w:rPr>
          <w:rFonts w:eastAsia="仿宋_GB2312"/>
          <w:color w:val="auto"/>
          <w:sz w:val="30"/>
          <w:highlight w:val="none"/>
          <w:u w:val="single"/>
        </w:rPr>
        <w:t>钊</w:t>
      </w:r>
      <w:r>
        <w:rPr>
          <w:rFonts w:hint="eastAsia" w:eastAsia="仿宋_GB2312"/>
          <w:color w:val="auto"/>
          <w:sz w:val="30"/>
          <w:highlight w:val="none"/>
        </w:rPr>
        <w:t xml:space="preserve"> </w:t>
      </w:r>
      <w:r>
        <w:rPr>
          <w:rFonts w:eastAsia="仿宋_GB2312"/>
          <w:color w:val="auto"/>
          <w:sz w:val="30"/>
          <w:highlight w:val="none"/>
        </w:rPr>
        <w:t xml:space="preserve">   职 务： </w:t>
      </w:r>
      <w:r>
        <w:rPr>
          <w:rFonts w:eastAsia="仿宋_GB2312"/>
          <w:color w:val="auto"/>
          <w:sz w:val="30"/>
          <w:highlight w:val="none"/>
          <w:u w:val="single"/>
        </w:rPr>
        <w:t>科长</w:t>
      </w:r>
      <w:r>
        <w:rPr>
          <w:rFonts w:hint="eastAsia" w:eastAsia="仿宋_GB2312"/>
          <w:color w:val="auto"/>
          <w:sz w:val="30"/>
          <w:highlight w:val="none"/>
          <w:u w:val="single"/>
        </w:rPr>
        <w:t xml:space="preserve"> </w:t>
      </w:r>
      <w:r>
        <w:rPr>
          <w:rFonts w:eastAsia="仿宋_GB2312"/>
          <w:color w:val="auto"/>
          <w:sz w:val="30"/>
          <w:highlight w:val="none"/>
        </w:rPr>
        <w:t xml:space="preserve">  电  话</w:t>
      </w:r>
      <w:r>
        <w:rPr>
          <w:rFonts w:eastAsia="仿宋_GB2312"/>
          <w:color w:val="auto"/>
          <w:kern w:val="0"/>
          <w:sz w:val="30"/>
          <w:szCs w:val="32"/>
          <w:highlight w:val="none"/>
        </w:rPr>
        <w:t>：</w:t>
      </w:r>
      <w:r>
        <w:rPr>
          <w:rFonts w:hint="eastAsia" w:eastAsia="仿宋_GB2312"/>
          <w:color w:val="auto"/>
          <w:kern w:val="0"/>
          <w:sz w:val="30"/>
          <w:szCs w:val="32"/>
          <w:highlight w:val="none"/>
          <w:u w:val="single"/>
        </w:rPr>
        <w:t>18377659889</w:t>
      </w:r>
    </w:p>
    <w:p w14:paraId="1DB0DF3F">
      <w:pPr>
        <w:spacing w:line="360" w:lineRule="auto"/>
        <w:ind w:firstLine="600" w:firstLineChars="200"/>
        <w:rPr>
          <w:rFonts w:eastAsia="仿宋_GB2312"/>
          <w:color w:val="auto"/>
          <w:kern w:val="0"/>
          <w:sz w:val="30"/>
          <w:szCs w:val="32"/>
          <w:highlight w:val="none"/>
        </w:rPr>
      </w:pPr>
      <w:r>
        <w:rPr>
          <w:rFonts w:eastAsia="仿宋_GB2312"/>
          <w:color w:val="auto"/>
          <w:sz w:val="30"/>
          <w:highlight w:val="none"/>
        </w:rPr>
        <w:t>（二）</w:t>
      </w:r>
      <w:r>
        <w:rPr>
          <w:rFonts w:eastAsia="仿宋_GB2312"/>
          <w:color w:val="auto"/>
          <w:kern w:val="0"/>
          <w:sz w:val="30"/>
          <w:szCs w:val="32"/>
          <w:highlight w:val="none"/>
        </w:rPr>
        <w:t>发包人项目技术负责人</w:t>
      </w:r>
    </w:p>
    <w:p w14:paraId="700C8D27">
      <w:pPr>
        <w:spacing w:line="360" w:lineRule="auto"/>
        <w:ind w:firstLine="600" w:firstLineChars="200"/>
        <w:rPr>
          <w:rFonts w:eastAsia="仿宋_GB2312"/>
          <w:color w:val="auto"/>
          <w:kern w:val="0"/>
          <w:sz w:val="30"/>
          <w:szCs w:val="32"/>
          <w:highlight w:val="none"/>
        </w:rPr>
      </w:pPr>
      <w:r>
        <w:rPr>
          <w:rFonts w:eastAsia="仿宋_GB2312"/>
          <w:color w:val="auto"/>
          <w:kern w:val="0"/>
          <w:sz w:val="30"/>
          <w:szCs w:val="32"/>
          <w:highlight w:val="none"/>
        </w:rPr>
        <w:t>姓  名：</w:t>
      </w:r>
      <w:r>
        <w:rPr>
          <w:rFonts w:hint="eastAsia" w:eastAsia="仿宋_GB2312"/>
          <w:color w:val="auto"/>
          <w:sz w:val="30"/>
          <w:highlight w:val="none"/>
          <w:u w:val="single"/>
          <w:lang w:val="en-US" w:eastAsia="zh-CN"/>
        </w:rPr>
        <w:t>罗晓婷</w:t>
      </w:r>
      <w:r>
        <w:rPr>
          <w:rFonts w:hint="eastAsia" w:eastAsia="仿宋_GB2312"/>
          <w:color w:val="auto"/>
          <w:kern w:val="0"/>
          <w:sz w:val="30"/>
          <w:szCs w:val="32"/>
          <w:highlight w:val="none"/>
        </w:rPr>
        <w:t xml:space="preserve"> </w:t>
      </w:r>
      <w:r>
        <w:rPr>
          <w:rFonts w:eastAsia="仿宋_GB2312"/>
          <w:color w:val="auto"/>
          <w:kern w:val="0"/>
          <w:sz w:val="30"/>
          <w:szCs w:val="32"/>
          <w:highlight w:val="none"/>
        </w:rPr>
        <w:t xml:space="preserve"> </w:t>
      </w:r>
      <w:r>
        <w:rPr>
          <w:rFonts w:hint="eastAsia" w:eastAsia="仿宋_GB2312"/>
          <w:color w:val="auto"/>
          <w:kern w:val="0"/>
          <w:sz w:val="30"/>
          <w:szCs w:val="32"/>
          <w:highlight w:val="none"/>
        </w:rPr>
        <w:t xml:space="preserve"> 职 称</w:t>
      </w:r>
      <w:r>
        <w:rPr>
          <w:rFonts w:eastAsia="仿宋_GB2312"/>
          <w:color w:val="auto"/>
          <w:kern w:val="0"/>
          <w:sz w:val="30"/>
          <w:szCs w:val="32"/>
          <w:highlight w:val="none"/>
        </w:rPr>
        <w:t xml:space="preserve"> ：</w:t>
      </w:r>
      <w:r>
        <w:rPr>
          <w:rFonts w:hint="eastAsia" w:eastAsia="仿宋_GB2312"/>
          <w:color w:val="auto"/>
          <w:kern w:val="0"/>
          <w:sz w:val="30"/>
          <w:szCs w:val="32"/>
          <w:highlight w:val="none"/>
          <w:u w:val="single"/>
        </w:rPr>
        <w:t>工程师</w:t>
      </w:r>
      <w:r>
        <w:rPr>
          <w:rFonts w:hint="eastAsia" w:eastAsia="仿宋_GB2312"/>
          <w:color w:val="auto"/>
          <w:kern w:val="0"/>
          <w:sz w:val="30"/>
          <w:szCs w:val="32"/>
          <w:highlight w:val="none"/>
        </w:rPr>
        <w:t xml:space="preserve"> </w:t>
      </w:r>
      <w:r>
        <w:rPr>
          <w:rFonts w:eastAsia="仿宋_GB2312"/>
          <w:color w:val="auto"/>
          <w:kern w:val="0"/>
          <w:sz w:val="30"/>
          <w:szCs w:val="32"/>
          <w:highlight w:val="none"/>
        </w:rPr>
        <w:t xml:space="preserve"> 电 话</w:t>
      </w:r>
      <w:r>
        <w:rPr>
          <w:rFonts w:hint="eastAsia" w:ascii="宋体" w:hAnsi="宋体"/>
          <w:color w:val="auto"/>
          <w:sz w:val="24"/>
          <w:szCs w:val="24"/>
          <w:highlight w:val="none"/>
          <w:lang w:bidi="ar"/>
        </w:rPr>
        <w:t>：</w:t>
      </w:r>
      <w:r>
        <w:rPr>
          <w:rFonts w:hint="eastAsia" w:eastAsia="仿宋_GB2312"/>
          <w:color w:val="auto"/>
          <w:sz w:val="30"/>
          <w:highlight w:val="none"/>
          <w:u w:val="single"/>
        </w:rPr>
        <w:t>15578078501</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p>
    <w:p w14:paraId="53F40D43">
      <w:pPr>
        <w:spacing w:line="360" w:lineRule="auto"/>
        <w:ind w:firstLine="600" w:firstLineChars="200"/>
        <w:rPr>
          <w:rFonts w:eastAsia="仿宋_GB2312"/>
          <w:color w:val="auto"/>
          <w:sz w:val="30"/>
          <w:szCs w:val="32"/>
          <w:highlight w:val="none"/>
        </w:rPr>
      </w:pPr>
      <w:r>
        <w:rPr>
          <w:rFonts w:eastAsia="仿宋_GB2312"/>
          <w:color w:val="auto"/>
          <w:sz w:val="30"/>
          <w:highlight w:val="none"/>
        </w:rPr>
        <w:t>（三</w:t>
      </w:r>
      <w:r>
        <w:rPr>
          <w:rFonts w:eastAsia="仿宋_GB2312"/>
          <w:color w:val="auto"/>
          <w:sz w:val="30"/>
          <w:szCs w:val="32"/>
          <w:highlight w:val="none"/>
        </w:rPr>
        <w:t>）</w:t>
      </w:r>
      <w:r>
        <w:rPr>
          <w:rFonts w:eastAsia="仿宋_GB2312"/>
          <w:color w:val="auto"/>
          <w:kern w:val="0"/>
          <w:sz w:val="30"/>
          <w:szCs w:val="32"/>
          <w:highlight w:val="none"/>
        </w:rPr>
        <w:t>发包人指定接收文件</w:t>
      </w:r>
      <w:r>
        <w:rPr>
          <w:rFonts w:hint="eastAsia" w:eastAsia="仿宋_GB2312"/>
          <w:color w:val="auto"/>
          <w:kern w:val="0"/>
          <w:sz w:val="30"/>
          <w:szCs w:val="32"/>
          <w:highlight w:val="none"/>
        </w:rPr>
        <w:t>负责</w:t>
      </w:r>
      <w:r>
        <w:rPr>
          <w:rFonts w:eastAsia="仿宋_GB2312"/>
          <w:color w:val="auto"/>
          <w:kern w:val="0"/>
          <w:sz w:val="30"/>
          <w:szCs w:val="32"/>
          <w:highlight w:val="none"/>
        </w:rPr>
        <w:t>人</w:t>
      </w:r>
    </w:p>
    <w:p w14:paraId="5731D900">
      <w:pPr>
        <w:spacing w:line="360" w:lineRule="auto"/>
        <w:ind w:firstLine="600" w:firstLineChars="200"/>
        <w:rPr>
          <w:rFonts w:eastAsia="仿宋_GB2312"/>
          <w:color w:val="auto"/>
          <w:sz w:val="30"/>
          <w:highlight w:val="none"/>
          <w:u w:val="single"/>
        </w:rPr>
      </w:pPr>
      <w:r>
        <w:rPr>
          <w:rFonts w:eastAsia="仿宋_GB2312"/>
          <w:color w:val="auto"/>
          <w:kern w:val="0"/>
          <w:sz w:val="30"/>
          <w:szCs w:val="32"/>
          <w:highlight w:val="none"/>
        </w:rPr>
        <w:t>姓  名：</w:t>
      </w:r>
      <w:r>
        <w:rPr>
          <w:rFonts w:hint="eastAsia" w:eastAsia="仿宋_GB2312"/>
          <w:color w:val="auto"/>
          <w:sz w:val="30"/>
          <w:highlight w:val="none"/>
          <w:u w:val="single"/>
        </w:rPr>
        <w:t>邹 莹</w:t>
      </w:r>
    </w:p>
    <w:p w14:paraId="56609A75">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接收文件地址：</w:t>
      </w:r>
      <w:r>
        <w:rPr>
          <w:rFonts w:hint="eastAsia" w:eastAsia="仿宋_GB2312"/>
          <w:color w:val="auto"/>
          <w:sz w:val="30"/>
          <w:highlight w:val="none"/>
          <w:u w:val="single"/>
        </w:rPr>
        <w:t>南宁市明秀西路100号广西财经学院2号办公楼404室</w:t>
      </w:r>
      <w:r>
        <w:rPr>
          <w:rFonts w:eastAsia="仿宋_GB2312"/>
          <w:color w:val="auto"/>
          <w:kern w:val="0"/>
          <w:sz w:val="30"/>
          <w:szCs w:val="32"/>
          <w:highlight w:val="none"/>
        </w:rPr>
        <w:t>；</w:t>
      </w:r>
    </w:p>
    <w:p w14:paraId="0752747E">
      <w:pPr>
        <w:spacing w:line="360" w:lineRule="auto"/>
        <w:ind w:firstLine="600" w:firstLineChars="200"/>
        <w:rPr>
          <w:rFonts w:hint="eastAsia" w:eastAsia="仿宋_GB2312"/>
          <w:color w:val="auto"/>
          <w:kern w:val="0"/>
          <w:sz w:val="30"/>
          <w:szCs w:val="32"/>
          <w:highlight w:val="none"/>
          <w:lang w:eastAsia="zh-CN"/>
        </w:rPr>
      </w:pPr>
      <w:r>
        <w:rPr>
          <w:rFonts w:hint="eastAsia" w:eastAsia="仿宋_GB2312"/>
          <w:color w:val="auto"/>
          <w:sz w:val="30"/>
          <w:szCs w:val="32"/>
          <w:highlight w:val="none"/>
        </w:rPr>
        <w:t>发包人指定的联系电话：</w:t>
      </w:r>
      <w:r>
        <w:rPr>
          <w:rFonts w:hint="eastAsia" w:eastAsia="仿宋_GB2312"/>
          <w:color w:val="auto"/>
          <w:sz w:val="30"/>
          <w:szCs w:val="32"/>
          <w:highlight w:val="none"/>
          <w:u w:val="single"/>
        </w:rPr>
        <w:t>13367808718</w:t>
      </w:r>
      <w:r>
        <w:rPr>
          <w:rFonts w:hint="eastAsia" w:eastAsia="仿宋_GB2312"/>
          <w:color w:val="auto"/>
          <w:sz w:val="30"/>
          <w:szCs w:val="32"/>
          <w:highlight w:val="none"/>
        </w:rPr>
        <w:t xml:space="preserve"> </w:t>
      </w:r>
      <w:r>
        <w:rPr>
          <w:rFonts w:hint="eastAsia" w:eastAsia="仿宋_GB2312"/>
          <w:color w:val="auto"/>
          <w:sz w:val="30"/>
          <w:szCs w:val="32"/>
          <w:highlight w:val="none"/>
          <w:lang w:eastAsia="zh-CN"/>
        </w:rPr>
        <w:t>。</w:t>
      </w:r>
    </w:p>
    <w:p w14:paraId="3226BAB8">
      <w:pPr>
        <w:spacing w:line="360" w:lineRule="auto"/>
        <w:ind w:firstLine="600" w:firstLineChars="200"/>
        <w:rPr>
          <w:rFonts w:eastAsia="仿宋_GB2312"/>
          <w:color w:val="auto"/>
          <w:kern w:val="0"/>
          <w:sz w:val="30"/>
          <w:szCs w:val="32"/>
          <w:highlight w:val="none"/>
        </w:rPr>
      </w:pPr>
      <w:r>
        <w:rPr>
          <w:rFonts w:hint="eastAsia" w:eastAsia="仿宋_GB2312"/>
          <w:color w:val="auto"/>
          <w:kern w:val="0"/>
          <w:sz w:val="30"/>
          <w:szCs w:val="32"/>
          <w:highlight w:val="none"/>
        </w:rPr>
        <w:t>1</w:t>
      </w:r>
      <w:r>
        <w:rPr>
          <w:rFonts w:eastAsia="仿宋_GB2312"/>
          <w:color w:val="auto"/>
          <w:kern w:val="0"/>
          <w:sz w:val="30"/>
          <w:szCs w:val="32"/>
          <w:highlight w:val="none"/>
        </w:rPr>
        <w:t>.</w:t>
      </w:r>
      <w:r>
        <w:rPr>
          <w:rFonts w:hint="eastAsia" w:eastAsia="仿宋_GB2312"/>
          <w:color w:val="auto"/>
          <w:kern w:val="0"/>
          <w:sz w:val="30"/>
          <w:szCs w:val="32"/>
          <w:highlight w:val="none"/>
        </w:rPr>
        <w:t>5</w:t>
      </w:r>
      <w:r>
        <w:rPr>
          <w:rFonts w:eastAsia="仿宋_GB2312"/>
          <w:color w:val="auto"/>
          <w:kern w:val="0"/>
          <w:sz w:val="30"/>
          <w:szCs w:val="32"/>
          <w:highlight w:val="none"/>
        </w:rPr>
        <w:t>.3</w:t>
      </w:r>
      <w:r>
        <w:rPr>
          <w:rFonts w:hint="eastAsia" w:eastAsia="仿宋_GB2312"/>
          <w:color w:val="auto"/>
          <w:kern w:val="0"/>
          <w:sz w:val="30"/>
          <w:szCs w:val="32"/>
          <w:highlight w:val="none"/>
        </w:rPr>
        <w:t>设计人联系信息</w:t>
      </w:r>
    </w:p>
    <w:p w14:paraId="038F72F5">
      <w:pPr>
        <w:spacing w:line="360" w:lineRule="auto"/>
        <w:ind w:firstLine="600" w:firstLineChars="200"/>
        <w:rPr>
          <w:rFonts w:eastAsia="仿宋_GB2312"/>
          <w:color w:val="auto"/>
          <w:kern w:val="0"/>
          <w:sz w:val="30"/>
          <w:szCs w:val="32"/>
          <w:highlight w:val="none"/>
        </w:rPr>
      </w:pPr>
      <w:r>
        <w:rPr>
          <w:rFonts w:hint="eastAsia" w:eastAsia="仿宋_GB2312"/>
          <w:color w:val="auto"/>
          <w:kern w:val="0"/>
          <w:sz w:val="30"/>
          <w:szCs w:val="32"/>
          <w:highlight w:val="none"/>
        </w:rPr>
        <w:t>（一）设计人代表</w:t>
      </w:r>
    </w:p>
    <w:p w14:paraId="3D8B338D">
      <w:pPr>
        <w:spacing w:line="360" w:lineRule="auto"/>
        <w:ind w:firstLine="600" w:firstLineChars="200"/>
        <w:rPr>
          <w:rFonts w:eastAsia="仿宋_GB2312"/>
          <w:color w:val="auto"/>
          <w:kern w:val="0"/>
          <w:sz w:val="30"/>
          <w:szCs w:val="32"/>
          <w:highlight w:val="none"/>
          <w:u w:val="single"/>
        </w:rPr>
      </w:pPr>
      <w:r>
        <w:rPr>
          <w:rFonts w:hint="eastAsia" w:eastAsia="仿宋_GB2312"/>
          <w:color w:val="auto"/>
          <w:kern w:val="0"/>
          <w:sz w:val="30"/>
          <w:szCs w:val="32"/>
          <w:highlight w:val="none"/>
        </w:rPr>
        <w:t xml:space="preserve">姓  名： </w:t>
      </w:r>
      <w:r>
        <w:rPr>
          <w:rFonts w:hint="eastAsia" w:eastAsia="仿宋_GB2312"/>
          <w:color w:val="auto"/>
          <w:kern w:val="0"/>
          <w:sz w:val="30"/>
          <w:szCs w:val="32"/>
          <w:highlight w:val="none"/>
          <w:u w:val="single"/>
          <w:lang w:val="en-US" w:eastAsia="zh-CN"/>
        </w:rPr>
        <w:t xml:space="preserve">     </w:t>
      </w:r>
      <w:r>
        <w:rPr>
          <w:rFonts w:hint="eastAsia" w:eastAsia="仿宋_GB2312"/>
          <w:color w:val="auto"/>
          <w:kern w:val="0"/>
          <w:sz w:val="30"/>
          <w:szCs w:val="32"/>
          <w:highlight w:val="none"/>
        </w:rPr>
        <w:t xml:space="preserve">  职  称： </w:t>
      </w:r>
      <w:r>
        <w:rPr>
          <w:rFonts w:hint="eastAsia" w:eastAsia="仿宋_GB2312"/>
          <w:color w:val="auto"/>
          <w:kern w:val="0"/>
          <w:sz w:val="30"/>
          <w:szCs w:val="32"/>
          <w:highlight w:val="none"/>
          <w:u w:val="single"/>
          <w:lang w:val="en-US" w:eastAsia="zh-CN"/>
        </w:rPr>
        <w:t xml:space="preserve">     </w:t>
      </w:r>
      <w:r>
        <w:rPr>
          <w:rFonts w:hint="eastAsia" w:eastAsia="仿宋_GB2312"/>
          <w:color w:val="auto"/>
          <w:kern w:val="0"/>
          <w:sz w:val="30"/>
          <w:szCs w:val="32"/>
          <w:highlight w:val="none"/>
        </w:rPr>
        <w:t xml:space="preserve"> 电  话：</w:t>
      </w:r>
      <w:r>
        <w:rPr>
          <w:rFonts w:hint="eastAsia" w:eastAsia="仿宋_GB2312"/>
          <w:color w:val="auto"/>
          <w:kern w:val="0"/>
          <w:sz w:val="30"/>
          <w:szCs w:val="32"/>
          <w:highlight w:val="none"/>
          <w:u w:val="single"/>
          <w:lang w:val="en-US" w:eastAsia="zh-CN"/>
        </w:rPr>
        <w:t xml:space="preserve">         </w:t>
      </w:r>
      <w:r>
        <w:rPr>
          <w:rFonts w:hint="eastAsia" w:eastAsia="仿宋_GB2312"/>
          <w:color w:val="auto"/>
          <w:kern w:val="0"/>
          <w:sz w:val="30"/>
          <w:szCs w:val="32"/>
          <w:highlight w:val="none"/>
          <w:u w:val="single"/>
        </w:rPr>
        <w:t xml:space="preserve">     </w:t>
      </w:r>
    </w:p>
    <w:p w14:paraId="18A6FB41">
      <w:pPr>
        <w:spacing w:line="360" w:lineRule="auto"/>
        <w:ind w:firstLine="600" w:firstLineChars="200"/>
        <w:rPr>
          <w:rFonts w:eastAsia="仿宋_GB2312"/>
          <w:color w:val="auto"/>
          <w:kern w:val="0"/>
          <w:sz w:val="30"/>
          <w:szCs w:val="32"/>
          <w:highlight w:val="none"/>
        </w:rPr>
      </w:pPr>
      <w:r>
        <w:rPr>
          <w:rFonts w:hint="eastAsia" w:eastAsia="仿宋_GB2312"/>
          <w:color w:val="auto"/>
          <w:kern w:val="0"/>
          <w:sz w:val="30"/>
          <w:szCs w:val="32"/>
          <w:highlight w:val="none"/>
        </w:rPr>
        <w:t>（二）设计人项目技术负责人</w:t>
      </w:r>
    </w:p>
    <w:p w14:paraId="4D4D6F15">
      <w:pPr>
        <w:spacing w:line="360" w:lineRule="auto"/>
        <w:ind w:firstLine="600" w:firstLineChars="200"/>
        <w:rPr>
          <w:rFonts w:hint="eastAsia" w:ascii="仿宋_GB2312" w:eastAsia="仿宋_GB2312"/>
          <w:color w:val="auto"/>
          <w:sz w:val="30"/>
          <w:szCs w:val="30"/>
          <w:highlight w:val="none"/>
          <w:u w:val="single"/>
          <w:lang w:val="en-US" w:eastAsia="zh-CN" w:bidi="ar"/>
        </w:rPr>
      </w:pPr>
      <w:r>
        <w:rPr>
          <w:rFonts w:hint="eastAsia" w:eastAsia="仿宋_GB2312"/>
          <w:color w:val="auto"/>
          <w:kern w:val="0"/>
          <w:sz w:val="30"/>
          <w:szCs w:val="32"/>
          <w:highlight w:val="none"/>
        </w:rPr>
        <w:t>姓  名：</w:t>
      </w:r>
      <w:r>
        <w:rPr>
          <w:rFonts w:hint="eastAsia" w:eastAsia="仿宋_GB2312"/>
          <w:color w:val="auto"/>
          <w:kern w:val="0"/>
          <w:sz w:val="30"/>
          <w:szCs w:val="32"/>
          <w:highlight w:val="none"/>
          <w:u w:val="single"/>
          <w:lang w:val="en-US" w:eastAsia="zh-CN"/>
        </w:rPr>
        <w:t xml:space="preserve">     </w:t>
      </w:r>
      <w:r>
        <w:rPr>
          <w:rFonts w:hint="eastAsia" w:eastAsia="仿宋_GB2312"/>
          <w:color w:val="auto"/>
          <w:kern w:val="0"/>
          <w:sz w:val="30"/>
          <w:szCs w:val="32"/>
          <w:highlight w:val="none"/>
        </w:rPr>
        <w:t xml:space="preserve"> </w:t>
      </w:r>
      <w:r>
        <w:rPr>
          <w:rFonts w:hint="eastAsia" w:eastAsia="仿宋_GB2312"/>
          <w:color w:val="auto"/>
          <w:kern w:val="0"/>
          <w:sz w:val="30"/>
          <w:szCs w:val="32"/>
          <w:highlight w:val="none"/>
          <w:lang w:val="en-US" w:eastAsia="zh-CN"/>
        </w:rPr>
        <w:t xml:space="preserve">  </w:t>
      </w:r>
      <w:r>
        <w:rPr>
          <w:rFonts w:hint="eastAsia" w:eastAsia="仿宋_GB2312"/>
          <w:color w:val="auto"/>
          <w:kern w:val="0"/>
          <w:sz w:val="30"/>
          <w:szCs w:val="32"/>
          <w:highlight w:val="none"/>
        </w:rPr>
        <w:t xml:space="preserve">职  称： </w:t>
      </w:r>
      <w:r>
        <w:rPr>
          <w:rFonts w:hint="eastAsia" w:eastAsia="仿宋_GB2312"/>
          <w:color w:val="auto"/>
          <w:kern w:val="0"/>
          <w:sz w:val="30"/>
          <w:szCs w:val="32"/>
          <w:highlight w:val="none"/>
          <w:u w:val="single"/>
          <w:lang w:val="en-US" w:eastAsia="zh-CN"/>
        </w:rPr>
        <w:t xml:space="preserve">         </w:t>
      </w:r>
      <w:r>
        <w:rPr>
          <w:rFonts w:hint="eastAsia" w:eastAsia="仿宋_GB2312"/>
          <w:color w:val="auto"/>
          <w:kern w:val="0"/>
          <w:sz w:val="30"/>
          <w:szCs w:val="32"/>
          <w:highlight w:val="none"/>
        </w:rPr>
        <w:t xml:space="preserve">  电 话：</w:t>
      </w:r>
      <w:r>
        <w:rPr>
          <w:rFonts w:hint="eastAsia" w:ascii="仿宋_GB2312" w:eastAsia="仿宋_GB2312"/>
          <w:color w:val="auto"/>
          <w:sz w:val="30"/>
          <w:szCs w:val="30"/>
          <w:highlight w:val="none"/>
          <w:u w:val="single"/>
          <w:lang w:val="en-US" w:eastAsia="zh-CN" w:bidi="ar"/>
        </w:rPr>
        <w:t xml:space="preserve">       </w:t>
      </w:r>
    </w:p>
    <w:p w14:paraId="500B28D8">
      <w:pPr>
        <w:spacing w:line="360" w:lineRule="auto"/>
        <w:ind w:firstLine="600" w:firstLineChars="200"/>
        <w:rPr>
          <w:rFonts w:eastAsia="仿宋_GB2312"/>
          <w:color w:val="auto"/>
          <w:kern w:val="0"/>
          <w:sz w:val="30"/>
          <w:szCs w:val="32"/>
          <w:highlight w:val="none"/>
        </w:rPr>
      </w:pPr>
      <w:r>
        <w:rPr>
          <w:rFonts w:hint="eastAsia" w:eastAsia="仿宋_GB2312"/>
          <w:color w:val="auto"/>
          <w:kern w:val="0"/>
          <w:sz w:val="30"/>
          <w:szCs w:val="32"/>
          <w:highlight w:val="none"/>
        </w:rPr>
        <w:t>（三）设计人指定接收文件负责人</w:t>
      </w:r>
    </w:p>
    <w:p w14:paraId="32448396">
      <w:pPr>
        <w:spacing w:line="360" w:lineRule="auto"/>
        <w:ind w:firstLine="600" w:firstLineChars="200"/>
        <w:rPr>
          <w:rFonts w:hint="default" w:eastAsia="仿宋_GB2312"/>
          <w:color w:val="auto"/>
          <w:kern w:val="0"/>
          <w:sz w:val="30"/>
          <w:szCs w:val="32"/>
          <w:highlight w:val="none"/>
          <w:lang w:val="en-US" w:eastAsia="zh-CN"/>
        </w:rPr>
      </w:pPr>
      <w:r>
        <w:rPr>
          <w:rFonts w:hint="eastAsia" w:eastAsia="仿宋_GB2312"/>
          <w:color w:val="auto"/>
          <w:kern w:val="0"/>
          <w:sz w:val="30"/>
          <w:szCs w:val="32"/>
          <w:highlight w:val="none"/>
        </w:rPr>
        <w:t xml:space="preserve">姓 名： </w:t>
      </w:r>
      <w:r>
        <w:rPr>
          <w:rFonts w:hint="eastAsia" w:eastAsia="仿宋_GB2312"/>
          <w:color w:val="auto"/>
          <w:kern w:val="0"/>
          <w:sz w:val="30"/>
          <w:szCs w:val="32"/>
          <w:highlight w:val="none"/>
          <w:u w:val="single"/>
          <w:lang w:val="en-US" w:eastAsia="zh-CN"/>
        </w:rPr>
        <w:t xml:space="preserve">      </w:t>
      </w:r>
      <w:r>
        <w:rPr>
          <w:rFonts w:hint="eastAsia" w:eastAsia="仿宋_GB2312"/>
          <w:color w:val="auto"/>
          <w:kern w:val="0"/>
          <w:sz w:val="30"/>
          <w:szCs w:val="32"/>
          <w:highlight w:val="none"/>
          <w:u w:val="single"/>
        </w:rPr>
        <w:t xml:space="preserve"> </w:t>
      </w:r>
      <w:r>
        <w:rPr>
          <w:rFonts w:hint="eastAsia" w:eastAsia="仿宋_GB2312"/>
          <w:color w:val="auto"/>
          <w:kern w:val="0"/>
          <w:sz w:val="30"/>
          <w:szCs w:val="32"/>
          <w:highlight w:val="none"/>
        </w:rPr>
        <w:t xml:space="preserve">   电  话： </w:t>
      </w:r>
      <w:r>
        <w:rPr>
          <w:rFonts w:hint="eastAsia" w:eastAsia="仿宋_GB2312"/>
          <w:color w:val="auto"/>
          <w:kern w:val="0"/>
          <w:sz w:val="30"/>
          <w:szCs w:val="32"/>
          <w:highlight w:val="none"/>
          <w:u w:val="single"/>
          <w:lang w:val="en-US" w:eastAsia="zh-CN"/>
        </w:rPr>
        <w:t xml:space="preserve">         </w:t>
      </w:r>
    </w:p>
    <w:p w14:paraId="29CF56FF">
      <w:pPr>
        <w:pStyle w:val="6"/>
        <w:spacing w:before="120" w:after="120" w:line="360" w:lineRule="auto"/>
        <w:ind w:firstLine="600" w:firstLineChars="200"/>
        <w:rPr>
          <w:rFonts w:eastAsia="仿宋_GB2312"/>
          <w:b w:val="0"/>
          <w:bCs w:val="0"/>
          <w:color w:val="auto"/>
          <w:kern w:val="0"/>
          <w:sz w:val="30"/>
          <w:szCs w:val="32"/>
          <w:highlight w:val="none"/>
          <w:u w:val="single"/>
        </w:rPr>
      </w:pPr>
      <w:r>
        <w:rPr>
          <w:rFonts w:hint="eastAsia" w:eastAsia="仿宋_GB2312"/>
          <w:b w:val="0"/>
          <w:bCs w:val="0"/>
          <w:color w:val="auto"/>
          <w:kern w:val="0"/>
          <w:sz w:val="30"/>
          <w:szCs w:val="32"/>
          <w:highlight w:val="none"/>
        </w:rPr>
        <w:t>接收文件地址：</w:t>
      </w:r>
      <w:r>
        <w:rPr>
          <w:rFonts w:hint="eastAsia" w:eastAsia="仿宋_GB2312"/>
          <w:b w:val="0"/>
          <w:bCs w:val="0"/>
          <w:color w:val="auto"/>
          <w:kern w:val="0"/>
          <w:sz w:val="30"/>
          <w:szCs w:val="32"/>
          <w:highlight w:val="none"/>
          <w:u w:val="single"/>
          <w:lang w:val="en-US" w:eastAsia="zh-CN"/>
        </w:rPr>
        <w:t xml:space="preserve">               </w:t>
      </w:r>
      <w:r>
        <w:rPr>
          <w:rFonts w:hint="eastAsia" w:eastAsia="仿宋_GB2312"/>
          <w:b w:val="0"/>
          <w:bCs w:val="0"/>
          <w:color w:val="auto"/>
          <w:kern w:val="0"/>
          <w:sz w:val="30"/>
          <w:szCs w:val="32"/>
          <w:highlight w:val="none"/>
          <w:u w:val="single"/>
        </w:rPr>
        <w:t xml:space="preserve"> </w:t>
      </w:r>
    </w:p>
    <w:p w14:paraId="780B49EA">
      <w:pPr>
        <w:pStyle w:val="6"/>
        <w:spacing w:before="120" w:after="120" w:line="360" w:lineRule="auto"/>
        <w:ind w:firstLine="600" w:firstLineChars="200"/>
        <w:rPr>
          <w:rFonts w:eastAsia="黑体"/>
          <w:b w:val="0"/>
          <w:color w:val="auto"/>
          <w:sz w:val="30"/>
          <w:szCs w:val="32"/>
          <w:highlight w:val="none"/>
        </w:rPr>
      </w:pPr>
      <w:r>
        <w:rPr>
          <w:rFonts w:hint="eastAsia" w:eastAsia="黑体"/>
          <w:b w:val="0"/>
          <w:color w:val="auto"/>
          <w:sz w:val="30"/>
          <w:highlight w:val="none"/>
        </w:rPr>
        <w:t xml:space="preserve">1.6 </w:t>
      </w:r>
      <w:r>
        <w:rPr>
          <w:rFonts w:hint="eastAsia" w:eastAsia="黑体"/>
          <w:b w:val="0"/>
          <w:color w:val="auto"/>
          <w:sz w:val="30"/>
          <w:szCs w:val="32"/>
          <w:highlight w:val="none"/>
        </w:rPr>
        <w:t>保密</w:t>
      </w:r>
    </w:p>
    <w:p w14:paraId="531E5597">
      <w:pPr>
        <w:spacing w:line="360" w:lineRule="auto"/>
        <w:ind w:firstLine="600" w:firstLineChars="200"/>
        <w:rPr>
          <w:rFonts w:eastAsia="仿宋_GB2312"/>
          <w:color w:val="auto"/>
          <w:kern w:val="0"/>
          <w:sz w:val="30"/>
          <w:szCs w:val="32"/>
          <w:highlight w:val="none"/>
        </w:rPr>
      </w:pPr>
      <w:r>
        <w:rPr>
          <w:rFonts w:hint="eastAsia" w:eastAsia="仿宋_GB2312"/>
          <w:color w:val="auto"/>
          <w:kern w:val="0"/>
          <w:sz w:val="30"/>
          <w:szCs w:val="32"/>
          <w:highlight w:val="none"/>
        </w:rPr>
        <w:t>保密期限：</w:t>
      </w:r>
      <w:r>
        <w:rPr>
          <w:rFonts w:hint="eastAsia" w:eastAsia="仿宋_GB2312"/>
          <w:color w:val="auto"/>
          <w:kern w:val="0"/>
          <w:sz w:val="30"/>
          <w:szCs w:val="32"/>
          <w:highlight w:val="none"/>
          <w:u w:val="single"/>
        </w:rPr>
        <w:t>长期</w:t>
      </w:r>
      <w:r>
        <w:rPr>
          <w:rFonts w:hint="eastAsia" w:eastAsia="仿宋_GB2312"/>
          <w:color w:val="auto"/>
          <w:kern w:val="0"/>
          <w:sz w:val="30"/>
          <w:szCs w:val="32"/>
          <w:highlight w:val="none"/>
        </w:rPr>
        <w:t xml:space="preserve"> 。本条约定为独立条款，保密义务的履行不因本合同变更、解除而终止。</w:t>
      </w:r>
    </w:p>
    <w:p w14:paraId="73A74186">
      <w:pPr>
        <w:pStyle w:val="5"/>
        <w:spacing w:before="120" w:after="120" w:line="360" w:lineRule="auto"/>
        <w:rPr>
          <w:rFonts w:ascii="黑体" w:hAnsi="黑体" w:eastAsia="黑体" w:cs="黑体"/>
          <w:b w:val="0"/>
          <w:color w:val="auto"/>
          <w:sz w:val="32"/>
          <w:szCs w:val="32"/>
          <w:highlight w:val="none"/>
        </w:rPr>
      </w:pPr>
      <w:r>
        <w:rPr>
          <w:rFonts w:hint="eastAsia" w:ascii="Times New Roman" w:hAnsi="Times New Roman" w:eastAsia="黑体"/>
          <w:b w:val="0"/>
          <w:color w:val="auto"/>
          <w:sz w:val="32"/>
          <w:szCs w:val="32"/>
          <w:highlight w:val="none"/>
        </w:rPr>
        <w:t>2</w:t>
      </w:r>
      <w:r>
        <w:rPr>
          <w:rFonts w:hint="eastAsia" w:ascii="黑体" w:hAnsi="黑体" w:eastAsia="黑体" w:cs="黑体"/>
          <w:b w:val="0"/>
          <w:color w:val="auto"/>
          <w:sz w:val="32"/>
          <w:szCs w:val="32"/>
          <w:highlight w:val="none"/>
        </w:rPr>
        <w:t>.发包人</w:t>
      </w:r>
      <w:bookmarkStart w:id="26" w:name="free_49ecba0917f04e608c2c41bac14afa90"/>
    </w:p>
    <w:bookmarkEnd w:id="26"/>
    <w:p w14:paraId="6F34657D">
      <w:pPr>
        <w:spacing w:before="120" w:after="120" w:line="360" w:lineRule="auto"/>
        <w:ind w:firstLine="600" w:firstLineChars="200"/>
        <w:rPr>
          <w:rFonts w:eastAsia="黑体"/>
          <w:color w:val="auto"/>
          <w:sz w:val="30"/>
          <w:szCs w:val="32"/>
          <w:highlight w:val="none"/>
        </w:rPr>
      </w:pPr>
      <w:bookmarkStart w:id="27" w:name="remove_revision_tag_9327"/>
      <w:r>
        <w:rPr>
          <w:rFonts w:hint="eastAsia" w:eastAsia="仿宋_GB2312"/>
          <w:color w:val="auto"/>
          <w:sz w:val="30"/>
          <w:szCs w:val="32"/>
          <w:highlight w:val="none"/>
        </w:rPr>
        <w:t xml:space="preserve"> </w:t>
      </w:r>
      <w:bookmarkEnd w:id="27"/>
      <w:r>
        <w:rPr>
          <w:rFonts w:hint="eastAsia" w:eastAsia="黑体"/>
          <w:color w:val="auto"/>
          <w:sz w:val="30"/>
          <w:szCs w:val="32"/>
          <w:highlight w:val="none"/>
        </w:rPr>
        <w:t>2.1 发包人一般义务</w:t>
      </w:r>
    </w:p>
    <w:p w14:paraId="6C049043">
      <w:pPr>
        <w:spacing w:line="360" w:lineRule="auto"/>
        <w:ind w:firstLine="600" w:firstLineChars="200"/>
        <w:rPr>
          <w:rFonts w:eastAsia="仿宋_GB2312"/>
          <w:color w:val="auto"/>
          <w:sz w:val="30"/>
          <w:szCs w:val="32"/>
          <w:highlight w:val="none"/>
        </w:rPr>
      </w:pPr>
      <w:r>
        <w:rPr>
          <w:rFonts w:hint="eastAsia" w:eastAsia="仿宋_GB2312"/>
          <w:color w:val="auto"/>
          <w:sz w:val="30"/>
          <w:szCs w:val="32"/>
          <w:highlight w:val="none"/>
        </w:rPr>
        <w:t>2.1.</w:t>
      </w:r>
      <w:r>
        <w:rPr>
          <w:rFonts w:eastAsia="仿宋_GB2312"/>
          <w:color w:val="auto"/>
          <w:sz w:val="30"/>
          <w:szCs w:val="32"/>
          <w:highlight w:val="none"/>
        </w:rPr>
        <w:t xml:space="preserve">1 </w:t>
      </w:r>
      <w:r>
        <w:rPr>
          <w:rFonts w:hint="eastAsia" w:eastAsia="仿宋_GB2312"/>
          <w:color w:val="auto"/>
          <w:sz w:val="30"/>
          <w:szCs w:val="32"/>
          <w:highlight w:val="none"/>
        </w:rPr>
        <w:t>发包人应按本合同约定支付合同价款。发包人仅对其自行提供的设计基础资料的真实性、准确性负责，设计人应当在收到基础资料后3个工作日内对资料的适用性、完整性进行复核，发现资料存在瑕疵的应书面告知发包人，否则视为设计人认可资料合格，由此产生的设计缺陷责任由设计人自行承担。</w:t>
      </w:r>
    </w:p>
    <w:p w14:paraId="21473129">
      <w:pPr>
        <w:spacing w:line="360" w:lineRule="auto"/>
        <w:ind w:firstLine="600" w:firstLineChars="200"/>
        <w:rPr>
          <w:rFonts w:eastAsia="仿宋_GB2312"/>
          <w:color w:val="auto"/>
          <w:sz w:val="30"/>
          <w:szCs w:val="32"/>
          <w:highlight w:val="none"/>
        </w:rPr>
      </w:pPr>
      <w:r>
        <w:rPr>
          <w:rFonts w:hint="eastAsia" w:eastAsia="仿宋_GB2312"/>
          <w:color w:val="auto"/>
          <w:sz w:val="30"/>
          <w:szCs w:val="32"/>
          <w:highlight w:val="none"/>
        </w:rPr>
        <w:t>2</w:t>
      </w:r>
      <w:r>
        <w:rPr>
          <w:rFonts w:eastAsia="仿宋_GB2312"/>
          <w:color w:val="auto"/>
          <w:sz w:val="30"/>
          <w:szCs w:val="32"/>
          <w:highlight w:val="none"/>
        </w:rPr>
        <w:t xml:space="preserve">.1.2 </w:t>
      </w:r>
      <w:r>
        <w:rPr>
          <w:rFonts w:hint="eastAsia" w:eastAsia="仿宋_GB2312"/>
          <w:color w:val="auto"/>
          <w:sz w:val="30"/>
          <w:szCs w:val="32"/>
          <w:highlight w:val="none"/>
        </w:rPr>
        <w:t>发包人其他义务：</w:t>
      </w:r>
      <w:r>
        <w:rPr>
          <w:rFonts w:hint="eastAsia" w:eastAsia="仿宋_GB2312"/>
          <w:color w:val="auto"/>
          <w:sz w:val="30"/>
          <w:szCs w:val="32"/>
          <w:highlight w:val="none"/>
          <w:u w:val="single"/>
        </w:rPr>
        <w:t xml:space="preserve">   无    </w:t>
      </w:r>
      <w:r>
        <w:rPr>
          <w:rFonts w:hint="eastAsia" w:eastAsia="仿宋_GB2312"/>
          <w:color w:val="auto"/>
          <w:sz w:val="30"/>
          <w:szCs w:val="32"/>
          <w:highlight w:val="none"/>
        </w:rPr>
        <w:t>。</w:t>
      </w:r>
    </w:p>
    <w:p w14:paraId="6ADB8586">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 xml:space="preserve">2.2 </w:t>
      </w:r>
      <w:r>
        <w:rPr>
          <w:rFonts w:hint="eastAsia" w:eastAsia="黑体"/>
          <w:color w:val="auto"/>
          <w:sz w:val="30"/>
          <w:szCs w:val="32"/>
          <w:highlight w:val="none"/>
        </w:rPr>
        <w:t>发包人决定</w:t>
      </w:r>
    </w:p>
    <w:p w14:paraId="7706ACE6">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2.2.1</w:t>
      </w:r>
      <w:r>
        <w:rPr>
          <w:rFonts w:hint="eastAsia" w:eastAsia="仿宋_GB2312"/>
          <w:color w:val="auto"/>
          <w:sz w:val="30"/>
          <w:szCs w:val="32"/>
          <w:highlight w:val="none"/>
        </w:rPr>
        <w:t>发包人应在</w:t>
      </w:r>
      <w:r>
        <w:rPr>
          <w:rFonts w:eastAsia="仿宋_GB2312"/>
          <w:color w:val="auto"/>
          <w:sz w:val="30"/>
          <w:szCs w:val="32"/>
          <w:highlight w:val="none"/>
          <w:u w:val="single"/>
        </w:rPr>
        <w:t>7</w:t>
      </w:r>
      <w:r>
        <w:rPr>
          <w:rFonts w:hint="eastAsia" w:eastAsia="仿宋_GB2312"/>
          <w:color w:val="auto"/>
          <w:sz w:val="30"/>
          <w:szCs w:val="32"/>
          <w:highlight w:val="none"/>
          <w:u w:val="single"/>
        </w:rPr>
        <w:t>日历天</w:t>
      </w:r>
      <w:r>
        <w:rPr>
          <w:rFonts w:hint="eastAsia" w:eastAsia="仿宋_GB2312"/>
          <w:color w:val="auto"/>
          <w:sz w:val="30"/>
          <w:szCs w:val="32"/>
          <w:highlight w:val="none"/>
        </w:rPr>
        <w:t>内对设计人书面提出的事项作出书面决定</w:t>
      </w:r>
      <w:r>
        <w:rPr>
          <w:rFonts w:eastAsia="仿宋_GB2312"/>
          <w:color w:val="auto"/>
          <w:sz w:val="30"/>
          <w:szCs w:val="32"/>
          <w:highlight w:val="none"/>
        </w:rPr>
        <w:t>。</w:t>
      </w:r>
    </w:p>
    <w:p w14:paraId="1C7D2298">
      <w:pPr>
        <w:spacing w:before="120" w:after="120" w:line="360" w:lineRule="auto"/>
        <w:ind w:firstLine="600" w:firstLineChars="200"/>
        <w:rPr>
          <w:rFonts w:eastAsia="黑体"/>
          <w:color w:val="auto"/>
          <w:sz w:val="30"/>
          <w:szCs w:val="32"/>
          <w:highlight w:val="none"/>
        </w:rPr>
      </w:pPr>
      <w:r>
        <w:rPr>
          <w:rFonts w:hint="eastAsia" w:eastAsia="黑体"/>
          <w:color w:val="auto"/>
          <w:sz w:val="30"/>
          <w:szCs w:val="32"/>
          <w:highlight w:val="none"/>
        </w:rPr>
        <w:t>2.3发包人权利</w:t>
      </w:r>
    </w:p>
    <w:p w14:paraId="59BFC1AA">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2</w:t>
      </w:r>
      <w:r>
        <w:rPr>
          <w:rFonts w:eastAsia="仿宋_GB2312"/>
          <w:color w:val="auto"/>
          <w:sz w:val="30"/>
          <w:szCs w:val="32"/>
          <w:highlight w:val="none"/>
        </w:rPr>
        <w:t>.3.1</w:t>
      </w:r>
      <w:r>
        <w:rPr>
          <w:rFonts w:hint="eastAsia" w:eastAsia="仿宋_GB2312"/>
          <w:color w:val="auto"/>
          <w:sz w:val="30"/>
          <w:szCs w:val="32"/>
          <w:highlight w:val="none"/>
        </w:rPr>
        <w:t>发包人根据合同对设计人提交的设计成果进行审核验收。</w:t>
      </w:r>
      <w:bookmarkStart w:id="28" w:name="auto_fouce_11"/>
    </w:p>
    <w:p w14:paraId="213C0BCA">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发包人有权对设计人的设计进度、人员配置及到岗情况、服务质量进行全程监督检查，对不符合合同约定的情形有权要求设计人限期整改。</w:t>
      </w:r>
      <w:bookmarkEnd w:id="28"/>
    </w:p>
    <w:p w14:paraId="7F1DA2D2">
      <w:pPr>
        <w:pStyle w:val="5"/>
        <w:keepLines w:val="0"/>
        <w:spacing w:before="120" w:after="120" w:line="360" w:lineRule="auto"/>
        <w:rPr>
          <w:rFonts w:ascii="Times New Roman" w:hAnsi="Times New Roman" w:eastAsia="黑体"/>
          <w:b w:val="0"/>
          <w:color w:val="auto"/>
          <w:sz w:val="32"/>
          <w:szCs w:val="32"/>
          <w:highlight w:val="none"/>
        </w:rPr>
      </w:pPr>
      <w:r>
        <w:rPr>
          <w:rFonts w:ascii="Times New Roman" w:hAnsi="Times New Roman" w:eastAsia="黑体"/>
          <w:b w:val="0"/>
          <w:color w:val="auto"/>
          <w:sz w:val="32"/>
          <w:szCs w:val="32"/>
          <w:highlight w:val="none"/>
        </w:rPr>
        <w:t xml:space="preserve">3. </w:t>
      </w:r>
      <w:r>
        <w:rPr>
          <w:rFonts w:hint="eastAsia" w:ascii="Times New Roman" w:hAnsi="Times New Roman" w:eastAsia="黑体"/>
          <w:b w:val="0"/>
          <w:color w:val="auto"/>
          <w:sz w:val="32"/>
          <w:szCs w:val="32"/>
          <w:highlight w:val="none"/>
        </w:rPr>
        <w:t>设计</w:t>
      </w:r>
      <w:r>
        <w:rPr>
          <w:rFonts w:ascii="Times New Roman" w:hAnsi="Times New Roman" w:eastAsia="黑体"/>
          <w:b w:val="0"/>
          <w:color w:val="auto"/>
          <w:sz w:val="32"/>
          <w:szCs w:val="32"/>
          <w:highlight w:val="none"/>
        </w:rPr>
        <w:t>人</w:t>
      </w:r>
    </w:p>
    <w:p w14:paraId="65E54726">
      <w:pPr>
        <w:pStyle w:val="6"/>
        <w:keepLines w:val="0"/>
        <w:spacing w:before="120" w:after="120" w:line="360" w:lineRule="auto"/>
        <w:ind w:firstLine="600" w:firstLineChars="200"/>
        <w:rPr>
          <w:rFonts w:eastAsia="黑体"/>
          <w:b w:val="0"/>
          <w:color w:val="auto"/>
          <w:sz w:val="30"/>
          <w:szCs w:val="32"/>
          <w:highlight w:val="none"/>
        </w:rPr>
      </w:pPr>
      <w:r>
        <w:rPr>
          <w:rFonts w:hint="eastAsia" w:eastAsia="黑体"/>
          <w:b w:val="0"/>
          <w:color w:val="auto"/>
          <w:sz w:val="30"/>
          <w:szCs w:val="32"/>
          <w:highlight w:val="none"/>
        </w:rPr>
        <w:t>3.1 设计人一般义务</w:t>
      </w:r>
    </w:p>
    <w:p w14:paraId="53925126">
      <w:pPr>
        <w:keepNext/>
        <w:spacing w:after="120" w:line="360" w:lineRule="auto"/>
        <w:ind w:firstLine="600" w:firstLineChars="200"/>
        <w:rPr>
          <w:rFonts w:eastAsia="黑体"/>
          <w:color w:val="auto"/>
          <w:sz w:val="30"/>
          <w:szCs w:val="32"/>
          <w:highlight w:val="none"/>
        </w:rPr>
      </w:pPr>
      <w:r>
        <w:rPr>
          <w:rFonts w:hint="eastAsia" w:eastAsia="黑体"/>
          <w:color w:val="auto"/>
          <w:sz w:val="30"/>
          <w:szCs w:val="32"/>
          <w:highlight w:val="none"/>
        </w:rPr>
        <w:t>3.1.1</w:t>
      </w:r>
      <w:r>
        <w:rPr>
          <w:rFonts w:hint="eastAsia" w:ascii="仿宋_GB2312" w:hAnsi="仿宋_GB2312" w:eastAsia="仿宋_GB2312"/>
          <w:color w:val="auto"/>
          <w:sz w:val="30"/>
          <w:szCs w:val="32"/>
          <w:highlight w:val="none"/>
        </w:rPr>
        <w:t xml:space="preserve"> 设计人 </w:t>
      </w:r>
      <w:r>
        <w:rPr>
          <w:rFonts w:hint="eastAsia" w:ascii="仿宋_GB2312" w:hAnsi="仿宋_GB2312" w:eastAsia="仿宋_GB2312"/>
          <w:color w:val="auto"/>
          <w:sz w:val="30"/>
          <w:szCs w:val="32"/>
          <w:highlight w:val="none"/>
          <w:u w:val="single"/>
        </w:rPr>
        <w:t>需</w:t>
      </w:r>
      <w:r>
        <w:rPr>
          <w:rFonts w:hint="eastAsia" w:ascii="仿宋_GB2312" w:hAnsi="仿宋_GB2312" w:eastAsia="仿宋_GB2312"/>
          <w:color w:val="auto"/>
          <w:sz w:val="30"/>
          <w:szCs w:val="32"/>
          <w:highlight w:val="none"/>
        </w:rPr>
        <w:t xml:space="preserve"> （需/不需）</w:t>
      </w:r>
      <w:r>
        <w:rPr>
          <w:rFonts w:hint="eastAsia" w:eastAsia="仿宋_GB2312"/>
          <w:color w:val="auto"/>
          <w:kern w:val="0"/>
          <w:sz w:val="30"/>
          <w:szCs w:val="32"/>
          <w:highlight w:val="none"/>
        </w:rPr>
        <w:t>配合发包人</w:t>
      </w:r>
      <w:r>
        <w:rPr>
          <w:rFonts w:eastAsia="仿宋_GB2312"/>
          <w:color w:val="auto"/>
          <w:kern w:val="0"/>
          <w:sz w:val="30"/>
          <w:szCs w:val="32"/>
          <w:highlight w:val="none"/>
        </w:rPr>
        <w:t>办理</w:t>
      </w:r>
      <w:r>
        <w:rPr>
          <w:rFonts w:hint="eastAsia" w:eastAsia="仿宋_GB2312"/>
          <w:color w:val="auto"/>
          <w:kern w:val="0"/>
          <w:sz w:val="30"/>
          <w:szCs w:val="32"/>
          <w:highlight w:val="none"/>
        </w:rPr>
        <w:t>有关</w:t>
      </w:r>
      <w:r>
        <w:rPr>
          <w:rFonts w:eastAsia="仿宋_GB2312"/>
          <w:color w:val="auto"/>
          <w:kern w:val="0"/>
          <w:sz w:val="30"/>
          <w:szCs w:val="32"/>
          <w:highlight w:val="none"/>
        </w:rPr>
        <w:t>许可、批准或备案</w:t>
      </w:r>
      <w:r>
        <w:rPr>
          <w:rFonts w:hint="eastAsia" w:eastAsia="仿宋_GB2312"/>
          <w:color w:val="auto"/>
          <w:kern w:val="0"/>
          <w:sz w:val="30"/>
          <w:szCs w:val="32"/>
          <w:highlight w:val="none"/>
        </w:rPr>
        <w:t>手续。</w:t>
      </w:r>
    </w:p>
    <w:p w14:paraId="383213E7">
      <w:pPr>
        <w:spacing w:after="120" w:line="360" w:lineRule="auto"/>
        <w:ind w:firstLine="600" w:firstLineChars="200"/>
        <w:rPr>
          <w:rFonts w:eastAsia="黑体"/>
          <w:color w:val="auto"/>
          <w:sz w:val="30"/>
          <w:szCs w:val="32"/>
          <w:highlight w:val="none"/>
        </w:rPr>
      </w:pPr>
      <w:r>
        <w:rPr>
          <w:rFonts w:hint="eastAsia" w:eastAsia="黑体"/>
          <w:color w:val="auto"/>
          <w:sz w:val="30"/>
          <w:szCs w:val="32"/>
          <w:highlight w:val="none"/>
        </w:rPr>
        <w:t>3.1.</w:t>
      </w:r>
      <w:r>
        <w:rPr>
          <w:rFonts w:eastAsia="黑体"/>
          <w:color w:val="auto"/>
          <w:sz w:val="30"/>
          <w:szCs w:val="32"/>
          <w:highlight w:val="none"/>
        </w:rPr>
        <w:t>2</w:t>
      </w:r>
      <w:r>
        <w:rPr>
          <w:rFonts w:hint="eastAsia" w:eastAsia="黑体"/>
          <w:color w:val="auto"/>
          <w:sz w:val="30"/>
          <w:szCs w:val="32"/>
          <w:highlight w:val="none"/>
        </w:rPr>
        <w:t xml:space="preserve"> </w:t>
      </w:r>
      <w:bookmarkStart w:id="29" w:name="tip_risk_bookmark_13"/>
      <w:bookmarkStart w:id="30" w:name="auto_fouce_12"/>
      <w:r>
        <w:rPr>
          <w:rFonts w:hint="eastAsia" w:ascii="仿宋_GB2312" w:hAnsi="仿宋_GB2312" w:eastAsia="仿宋_GB2312"/>
          <w:color w:val="auto"/>
          <w:sz w:val="30"/>
          <w:szCs w:val="32"/>
          <w:highlight w:val="none"/>
        </w:rPr>
        <w:t>设计人其他义务：</w:t>
      </w:r>
      <w:r>
        <w:rPr>
          <w:rFonts w:hint="eastAsia" w:eastAsia="黑体"/>
          <w:color w:val="auto"/>
          <w:sz w:val="30"/>
          <w:szCs w:val="32"/>
          <w:highlight w:val="none"/>
        </w:rPr>
        <w:t xml:space="preserve"> </w:t>
      </w:r>
      <w:r>
        <w:rPr>
          <w:rFonts w:hint="eastAsia" w:eastAsia="仿宋_GB2312"/>
          <w:color w:val="auto"/>
          <w:sz w:val="30"/>
          <w:szCs w:val="32"/>
          <w:highlight w:val="none"/>
          <w:u w:val="single"/>
        </w:rPr>
        <w:t>（1）</w:t>
      </w:r>
      <w:r>
        <w:rPr>
          <w:rFonts w:hint="eastAsia" w:eastAsia="仿宋_GB2312"/>
          <w:color w:val="auto"/>
          <w:sz w:val="30"/>
          <w:szCs w:val="32"/>
          <w:highlight w:val="none"/>
          <w:u w:val="single"/>
          <w:lang w:bidi="ar"/>
        </w:rPr>
        <w:t>及时向发包人汇报工程设计工作进展并在合同约定的时间内完成设计成果，使设计成果达到合同规定的要求。对于可能对费用或质量或时间产生重大影响的任何变更，须事先得到发包人的批准。（2）必须独立完成全部工作，不得转包给他人。（3）按照法律和国家现行建筑工程设计规范及合同约定提供工程设计服务。（4）由设计人协助办理审批手续。（5）审批过程中需委托开展的相关评审、技术审查等服务，所涉及的相关费用，均由设计人承担。（</w:t>
      </w:r>
      <w:r>
        <w:rPr>
          <w:rFonts w:eastAsia="仿宋_GB2312"/>
          <w:color w:val="auto"/>
          <w:sz w:val="30"/>
          <w:szCs w:val="32"/>
          <w:highlight w:val="none"/>
          <w:u w:val="single"/>
          <w:lang w:bidi="ar"/>
        </w:rPr>
        <w:t>6</w:t>
      </w:r>
      <w:r>
        <w:rPr>
          <w:rFonts w:hint="eastAsia" w:eastAsia="仿宋_GB2312"/>
          <w:color w:val="auto"/>
          <w:sz w:val="30"/>
          <w:szCs w:val="32"/>
          <w:highlight w:val="none"/>
          <w:u w:val="single"/>
          <w:lang w:bidi="ar"/>
        </w:rPr>
        <w:t>）设计人必须根据审批部门及发包人的意见对设计成果做修改补充，除发包人书面提出超出原设计任务书范围的重大变更外，修改补充所产生的费用由设计人承担，且设计人修改设计成果的次数不受限制，直至设计成果符合合同约定标准、审批要求及</w:t>
      </w:r>
      <w:r>
        <w:rPr>
          <w:rFonts w:hint="eastAsia" w:eastAsia="仿宋_GB2312"/>
          <w:color w:val="auto"/>
          <w:sz w:val="30"/>
          <w:szCs w:val="32"/>
          <w:highlight w:val="none"/>
          <w:u w:val="single"/>
          <w:lang w:val="en-US" w:eastAsia="zh-CN" w:bidi="ar"/>
        </w:rPr>
        <w:t>发包人</w:t>
      </w:r>
      <w:r>
        <w:rPr>
          <w:rFonts w:hint="eastAsia" w:eastAsia="仿宋_GB2312"/>
          <w:color w:val="auto"/>
          <w:sz w:val="30"/>
          <w:szCs w:val="32"/>
          <w:highlight w:val="none"/>
          <w:u w:val="single"/>
          <w:lang w:bidi="ar"/>
        </w:rPr>
        <w:t>使用需求为止。（</w:t>
      </w:r>
      <w:r>
        <w:rPr>
          <w:rFonts w:eastAsia="仿宋_GB2312"/>
          <w:color w:val="auto"/>
          <w:sz w:val="30"/>
          <w:szCs w:val="32"/>
          <w:highlight w:val="none"/>
          <w:u w:val="single"/>
          <w:lang w:bidi="ar"/>
        </w:rPr>
        <w:t>7</w:t>
      </w:r>
      <w:r>
        <w:rPr>
          <w:rFonts w:hint="eastAsia" w:eastAsia="仿宋_GB2312"/>
          <w:color w:val="auto"/>
          <w:sz w:val="30"/>
          <w:szCs w:val="32"/>
          <w:highlight w:val="none"/>
          <w:u w:val="single"/>
          <w:lang w:bidi="ar"/>
        </w:rPr>
        <w:t>）审批通过前，因国家及地方有关政策、行业规范及标准变化引起的修改，修改补充所产生的费用由设计人承担。（</w:t>
      </w:r>
      <w:r>
        <w:rPr>
          <w:rFonts w:eastAsia="仿宋_GB2312"/>
          <w:color w:val="auto"/>
          <w:sz w:val="30"/>
          <w:szCs w:val="32"/>
          <w:highlight w:val="none"/>
          <w:u w:val="single"/>
          <w:lang w:bidi="ar"/>
        </w:rPr>
        <w:t>8</w:t>
      </w:r>
      <w:r>
        <w:rPr>
          <w:rFonts w:hint="eastAsia" w:eastAsia="仿宋_GB2312"/>
          <w:color w:val="auto"/>
          <w:sz w:val="30"/>
          <w:szCs w:val="32"/>
          <w:highlight w:val="none"/>
          <w:u w:val="single"/>
          <w:lang w:bidi="ar"/>
        </w:rPr>
        <w:t>）</w:t>
      </w:r>
      <w:r>
        <w:rPr>
          <w:rFonts w:hint="eastAsia" w:eastAsia="仿宋_GB2312"/>
          <w:color w:val="auto"/>
          <w:sz w:val="30"/>
          <w:szCs w:val="32"/>
          <w:highlight w:val="none"/>
          <w:u w:val="single"/>
        </w:rPr>
        <w:t>自审批部门出具审查修改意见后，</w:t>
      </w:r>
      <w:r>
        <w:rPr>
          <w:rFonts w:hint="eastAsia" w:eastAsia="仿宋_GB2312"/>
          <w:color w:val="auto"/>
          <w:kern w:val="0"/>
          <w:sz w:val="30"/>
          <w:szCs w:val="32"/>
          <w:highlight w:val="none"/>
          <w:u w:val="single"/>
        </w:rPr>
        <w:t>设计人5日历天内完成修改并提交修改后的全套材料。</w:t>
      </w:r>
      <w:r>
        <w:rPr>
          <w:rFonts w:hint="eastAsia" w:eastAsia="仿宋_GB2312"/>
          <w:color w:val="auto"/>
          <w:sz w:val="30"/>
          <w:szCs w:val="32"/>
          <w:highlight w:val="none"/>
          <w:u w:val="single"/>
          <w:lang w:bidi="ar"/>
        </w:rPr>
        <w:t>（</w:t>
      </w:r>
      <w:r>
        <w:rPr>
          <w:rFonts w:eastAsia="仿宋_GB2312"/>
          <w:color w:val="auto"/>
          <w:sz w:val="30"/>
          <w:szCs w:val="32"/>
          <w:highlight w:val="none"/>
          <w:u w:val="single"/>
          <w:lang w:bidi="ar"/>
        </w:rPr>
        <w:t>9</w:t>
      </w:r>
      <w:r>
        <w:rPr>
          <w:rFonts w:hint="eastAsia" w:eastAsia="仿宋_GB2312"/>
          <w:color w:val="auto"/>
          <w:sz w:val="30"/>
          <w:szCs w:val="32"/>
          <w:highlight w:val="none"/>
          <w:u w:val="single"/>
          <w:lang w:bidi="ar"/>
        </w:rPr>
        <w:t>）对其提交工作成果的真实性、准确性、合法性负责。（</w:t>
      </w:r>
      <w:r>
        <w:rPr>
          <w:rFonts w:eastAsia="仿宋_GB2312"/>
          <w:color w:val="auto"/>
          <w:sz w:val="30"/>
          <w:szCs w:val="32"/>
          <w:highlight w:val="none"/>
          <w:u w:val="single"/>
          <w:lang w:bidi="ar"/>
        </w:rPr>
        <w:t>10</w:t>
      </w:r>
      <w:r>
        <w:rPr>
          <w:rFonts w:hint="eastAsia" w:eastAsia="仿宋_GB2312"/>
          <w:color w:val="auto"/>
          <w:sz w:val="30"/>
          <w:szCs w:val="32"/>
          <w:highlight w:val="none"/>
          <w:u w:val="single"/>
          <w:lang w:bidi="ar"/>
        </w:rPr>
        <w:t>）</w:t>
      </w:r>
      <w:r>
        <w:rPr>
          <w:rFonts w:hint="eastAsia" w:ascii="仿宋_GB2312" w:hAnsi="仿宋_GB2312" w:eastAsia="仿宋_GB2312"/>
          <w:color w:val="auto"/>
          <w:sz w:val="30"/>
          <w:szCs w:val="32"/>
          <w:highlight w:val="none"/>
          <w:u w:val="single"/>
        </w:rPr>
        <w:t>设计成果归发包人所有，</w:t>
      </w:r>
      <w:r>
        <w:rPr>
          <w:rFonts w:hint="eastAsia" w:eastAsia="仿宋_GB2312"/>
          <w:color w:val="auto"/>
          <w:sz w:val="30"/>
          <w:szCs w:val="32"/>
          <w:highlight w:val="none"/>
          <w:u w:val="single"/>
        </w:rPr>
        <w:t>设计人应保护发包人的知识产权，不得向第三人泄露、转让发包人提交的产品图纸等技术经济资料。如发生以上情况并给发包人造成经济损失，发包人有权向设计人索赔</w:t>
      </w:r>
      <w:r>
        <w:rPr>
          <w:rFonts w:hint="eastAsia" w:eastAsia="黑体"/>
          <w:color w:val="auto"/>
          <w:sz w:val="30"/>
          <w:szCs w:val="32"/>
          <w:highlight w:val="none"/>
        </w:rPr>
        <w:t>。</w:t>
      </w:r>
      <w:bookmarkEnd w:id="29"/>
      <w:bookmarkEnd w:id="30"/>
    </w:p>
    <w:p w14:paraId="6F37E2B7">
      <w:pPr>
        <w:spacing w:after="120" w:line="360" w:lineRule="auto"/>
        <w:ind w:firstLine="600" w:firstLineChars="200"/>
        <w:rPr>
          <w:rFonts w:ascii="仿宋_GB2312" w:eastAsia="仿宋_GB2312"/>
          <w:color w:val="auto"/>
          <w:sz w:val="30"/>
          <w:szCs w:val="32"/>
          <w:highlight w:val="none"/>
        </w:rPr>
      </w:pPr>
      <w:r>
        <w:rPr>
          <w:rFonts w:hint="eastAsia" w:eastAsia="黑体"/>
          <w:color w:val="auto"/>
          <w:sz w:val="30"/>
          <w:szCs w:val="32"/>
          <w:highlight w:val="none"/>
        </w:rPr>
        <w:t>3</w:t>
      </w:r>
      <w:r>
        <w:rPr>
          <w:rFonts w:eastAsia="黑体"/>
          <w:color w:val="auto"/>
          <w:sz w:val="30"/>
          <w:szCs w:val="32"/>
          <w:highlight w:val="none"/>
        </w:rPr>
        <w:t>.1.3</w:t>
      </w:r>
      <w:bookmarkStart w:id="31" w:name="auto_fouce_14"/>
      <w:r>
        <w:rPr>
          <w:rFonts w:hint="eastAsia" w:ascii="仿宋_GB2312" w:eastAsia="仿宋_GB2312"/>
          <w:color w:val="auto"/>
          <w:sz w:val="30"/>
          <w:szCs w:val="32"/>
          <w:highlight w:val="none"/>
        </w:rPr>
        <w:t>设计人应在施工图交付后3个工作日内组织完成设计技术交底，施工期间派驻的现场技术人员应于发包人发出问题通知后2小时内到场处置，紧急问题应于1小时内到场解决。</w:t>
      </w:r>
      <w:bookmarkEnd w:id="31"/>
      <w:r>
        <w:rPr>
          <w:rFonts w:ascii="仿宋_GB2312" w:eastAsia="仿宋_GB2312"/>
          <w:color w:val="auto"/>
          <w:sz w:val="30"/>
          <w:szCs w:val="32"/>
          <w:highlight w:val="none"/>
        </w:rPr>
        <w:t xml:space="preserve"> </w:t>
      </w:r>
    </w:p>
    <w:p w14:paraId="61749B6D">
      <w:pPr>
        <w:pStyle w:val="6"/>
        <w:spacing w:before="120" w:after="120" w:line="360" w:lineRule="auto"/>
        <w:ind w:firstLine="600" w:firstLineChars="200"/>
        <w:rPr>
          <w:rFonts w:eastAsia="黑体"/>
          <w:b w:val="0"/>
          <w:color w:val="auto"/>
          <w:sz w:val="30"/>
          <w:szCs w:val="32"/>
          <w:highlight w:val="none"/>
        </w:rPr>
      </w:pPr>
      <w:r>
        <w:rPr>
          <w:rFonts w:eastAsia="黑体"/>
          <w:b w:val="0"/>
          <w:color w:val="auto"/>
          <w:sz w:val="30"/>
          <w:szCs w:val="32"/>
          <w:highlight w:val="none"/>
        </w:rPr>
        <w:t>3.2 项目负责人</w:t>
      </w:r>
    </w:p>
    <w:p w14:paraId="3D6A4A11">
      <w:pPr>
        <w:spacing w:line="360" w:lineRule="auto"/>
        <w:ind w:firstLine="600" w:firstLineChars="200"/>
        <w:rPr>
          <w:rFonts w:eastAsia="仿宋_GB2312"/>
          <w:color w:val="auto"/>
          <w:kern w:val="0"/>
          <w:sz w:val="30"/>
          <w:szCs w:val="32"/>
          <w:highlight w:val="none"/>
        </w:rPr>
      </w:pPr>
      <w:r>
        <w:rPr>
          <w:rFonts w:eastAsia="仿宋_GB2312"/>
          <w:color w:val="auto"/>
          <w:kern w:val="0"/>
          <w:sz w:val="30"/>
          <w:szCs w:val="32"/>
          <w:highlight w:val="none"/>
        </w:rPr>
        <w:t xml:space="preserve">3.2.1 </w:t>
      </w:r>
      <w:r>
        <w:rPr>
          <w:rFonts w:eastAsia="仿宋_GB2312"/>
          <w:color w:val="auto"/>
          <w:sz w:val="30"/>
          <w:szCs w:val="32"/>
          <w:highlight w:val="none"/>
        </w:rPr>
        <w:t>项目负责人</w:t>
      </w:r>
    </w:p>
    <w:p w14:paraId="38374531">
      <w:pPr>
        <w:spacing w:line="360" w:lineRule="auto"/>
        <w:ind w:firstLine="600" w:firstLineChars="200"/>
        <w:rPr>
          <w:rFonts w:ascii="仿宋_GB2312" w:eastAsia="仿宋_GB2312"/>
          <w:color w:val="auto"/>
          <w:sz w:val="30"/>
          <w:szCs w:val="30"/>
          <w:highlight w:val="none"/>
          <w:lang w:bidi="ar"/>
        </w:rPr>
      </w:pPr>
      <w:bookmarkStart w:id="32" w:name="auto_fouce_15"/>
      <w:r>
        <w:rPr>
          <w:rFonts w:ascii="仿宋_GB2312" w:eastAsia="仿宋_GB2312"/>
          <w:color w:val="auto"/>
          <w:sz w:val="30"/>
          <w:szCs w:val="30"/>
          <w:highlight w:val="none"/>
          <w:lang w:bidi="ar"/>
        </w:rPr>
        <w:t>姓</w:t>
      </w:r>
      <w:r>
        <w:rPr>
          <w:rFonts w:eastAsia="仿宋_GB2312"/>
          <w:color w:val="auto"/>
          <w:sz w:val="30"/>
          <w:szCs w:val="30"/>
          <w:highlight w:val="none"/>
          <w:lang w:bidi="ar"/>
        </w:rPr>
        <w:t xml:space="preserve">    </w:t>
      </w:r>
      <w:r>
        <w:rPr>
          <w:rFonts w:ascii="仿宋_GB2312" w:eastAsia="仿宋_GB2312"/>
          <w:color w:val="auto"/>
          <w:sz w:val="30"/>
          <w:szCs w:val="30"/>
          <w:highlight w:val="none"/>
          <w:lang w:bidi="ar"/>
        </w:rPr>
        <w:t>名：</w:t>
      </w:r>
      <w:r>
        <w:rPr>
          <w:rFonts w:eastAsia="仿宋_GB2312"/>
          <w:color w:val="auto"/>
          <w:sz w:val="30"/>
          <w:szCs w:val="30"/>
          <w:highlight w:val="none"/>
          <w:lang w:bidi="ar"/>
        </w:rPr>
        <w:t xml:space="preserve"> </w:t>
      </w:r>
      <w:r>
        <w:rPr>
          <w:rFonts w:hint="eastAsia" w:eastAsia="仿宋_GB2312"/>
          <w:color w:val="auto"/>
          <w:sz w:val="30"/>
          <w:szCs w:val="30"/>
          <w:highlight w:val="none"/>
          <w:u w:val="single"/>
          <w:lang w:val="en-US" w:eastAsia="zh-CN" w:bidi="ar"/>
        </w:rPr>
        <w:t xml:space="preserve">        </w:t>
      </w:r>
      <w:r>
        <w:rPr>
          <w:rFonts w:ascii="仿宋_GB2312" w:eastAsia="仿宋_GB2312"/>
          <w:color w:val="auto"/>
          <w:sz w:val="30"/>
          <w:szCs w:val="30"/>
          <w:highlight w:val="none"/>
          <w:lang w:bidi="ar"/>
        </w:rPr>
        <w:t>；</w:t>
      </w:r>
      <w:bookmarkEnd w:id="32"/>
    </w:p>
    <w:p w14:paraId="2DF94727">
      <w:pPr>
        <w:spacing w:line="360" w:lineRule="auto"/>
        <w:ind w:firstLine="600" w:firstLineChars="200"/>
        <w:rPr>
          <w:rFonts w:ascii="仿宋_GB2312" w:eastAsia="仿宋_GB2312"/>
          <w:color w:val="auto"/>
          <w:sz w:val="30"/>
          <w:szCs w:val="30"/>
          <w:highlight w:val="none"/>
          <w:lang w:bidi="ar"/>
        </w:rPr>
      </w:pPr>
      <w:r>
        <w:rPr>
          <w:rFonts w:ascii="仿宋_GB2312" w:eastAsia="仿宋_GB2312"/>
          <w:color w:val="auto"/>
          <w:sz w:val="30"/>
          <w:szCs w:val="30"/>
          <w:highlight w:val="none"/>
          <w:lang w:bidi="ar"/>
        </w:rPr>
        <w:t>执业资格及等级：</w:t>
      </w:r>
      <w:r>
        <w:rPr>
          <w:rFonts w:hint="eastAsia" w:ascii="仿宋_GB2312" w:eastAsia="仿宋_GB2312"/>
          <w:color w:val="auto"/>
          <w:sz w:val="30"/>
          <w:szCs w:val="30"/>
          <w:highlight w:val="none"/>
          <w:u w:val="single"/>
          <w:lang w:val="en-US" w:eastAsia="zh-CN" w:bidi="ar"/>
        </w:rPr>
        <w:t xml:space="preserve">           </w:t>
      </w:r>
      <w:r>
        <w:rPr>
          <w:rFonts w:ascii="仿宋_GB2312" w:eastAsia="仿宋_GB2312"/>
          <w:color w:val="auto"/>
          <w:sz w:val="30"/>
          <w:szCs w:val="30"/>
          <w:highlight w:val="none"/>
          <w:lang w:bidi="ar"/>
        </w:rPr>
        <w:t>；</w:t>
      </w:r>
    </w:p>
    <w:p w14:paraId="3E18B400">
      <w:pPr>
        <w:spacing w:line="360" w:lineRule="auto"/>
        <w:ind w:firstLine="600" w:firstLineChars="200"/>
        <w:rPr>
          <w:rFonts w:ascii="仿宋_GB2312" w:eastAsia="仿宋_GB2312"/>
          <w:color w:val="auto"/>
          <w:sz w:val="30"/>
          <w:szCs w:val="30"/>
          <w:highlight w:val="none"/>
          <w:lang w:bidi="ar"/>
        </w:rPr>
      </w:pPr>
      <w:r>
        <w:rPr>
          <w:rFonts w:ascii="仿宋_GB2312" w:eastAsia="仿宋_GB2312"/>
          <w:color w:val="auto"/>
          <w:sz w:val="30"/>
          <w:szCs w:val="30"/>
          <w:highlight w:val="none"/>
          <w:lang w:bidi="ar"/>
        </w:rPr>
        <w:t>注册证书号：</w:t>
      </w:r>
      <w:r>
        <w:rPr>
          <w:rFonts w:hint="eastAsia" w:ascii="仿宋_GB2312" w:eastAsia="仿宋_GB2312"/>
          <w:color w:val="auto"/>
          <w:sz w:val="30"/>
          <w:szCs w:val="30"/>
          <w:highlight w:val="none"/>
          <w:u w:val="single"/>
          <w:lang w:val="en-US" w:eastAsia="zh-CN" w:bidi="ar"/>
        </w:rPr>
        <w:t xml:space="preserve">            </w:t>
      </w:r>
      <w:r>
        <w:rPr>
          <w:rFonts w:ascii="仿宋_GB2312" w:eastAsia="仿宋_GB2312"/>
          <w:color w:val="auto"/>
          <w:sz w:val="30"/>
          <w:szCs w:val="30"/>
          <w:highlight w:val="none"/>
          <w:lang w:bidi="ar"/>
        </w:rPr>
        <w:t>；</w:t>
      </w:r>
    </w:p>
    <w:p w14:paraId="14DC0D27">
      <w:pPr>
        <w:spacing w:line="360" w:lineRule="auto"/>
        <w:ind w:firstLine="600" w:firstLineChars="200"/>
        <w:rPr>
          <w:rFonts w:ascii="仿宋_GB2312" w:eastAsia="仿宋_GB2312"/>
          <w:color w:val="auto"/>
          <w:sz w:val="30"/>
          <w:szCs w:val="30"/>
          <w:highlight w:val="none"/>
          <w:lang w:bidi="ar"/>
        </w:rPr>
      </w:pPr>
      <w:r>
        <w:rPr>
          <w:rFonts w:ascii="仿宋_GB2312" w:eastAsia="仿宋_GB2312"/>
          <w:color w:val="auto"/>
          <w:sz w:val="30"/>
          <w:szCs w:val="30"/>
          <w:highlight w:val="none"/>
          <w:lang w:bidi="ar"/>
        </w:rPr>
        <w:t>联系电话：</w:t>
      </w:r>
      <w:r>
        <w:rPr>
          <w:rFonts w:hint="eastAsia" w:ascii="仿宋_GB2312" w:eastAsia="仿宋_GB2312"/>
          <w:color w:val="auto"/>
          <w:sz w:val="30"/>
          <w:szCs w:val="30"/>
          <w:highlight w:val="none"/>
          <w:u w:val="single"/>
          <w:lang w:val="en-US" w:eastAsia="zh-CN" w:bidi="ar"/>
        </w:rPr>
        <w:t xml:space="preserve">          </w:t>
      </w:r>
      <w:r>
        <w:rPr>
          <w:rFonts w:ascii="仿宋_GB2312" w:eastAsia="仿宋_GB2312"/>
          <w:color w:val="auto"/>
          <w:sz w:val="30"/>
          <w:szCs w:val="30"/>
          <w:highlight w:val="none"/>
          <w:lang w:bidi="ar"/>
        </w:rPr>
        <w:t>；</w:t>
      </w:r>
    </w:p>
    <w:p w14:paraId="74A044D5">
      <w:pPr>
        <w:spacing w:line="360" w:lineRule="auto"/>
        <w:ind w:firstLine="600" w:firstLineChars="200"/>
        <w:rPr>
          <w:rFonts w:ascii="仿宋_GB2312" w:eastAsia="仿宋_GB2312"/>
          <w:color w:val="auto"/>
          <w:sz w:val="30"/>
          <w:szCs w:val="30"/>
          <w:highlight w:val="none"/>
          <w:lang w:bidi="ar"/>
        </w:rPr>
      </w:pPr>
      <w:r>
        <w:rPr>
          <w:rFonts w:ascii="仿宋_GB2312" w:eastAsia="仿宋_GB2312"/>
          <w:color w:val="auto"/>
          <w:sz w:val="30"/>
          <w:szCs w:val="30"/>
          <w:highlight w:val="none"/>
          <w:lang w:bidi="ar"/>
        </w:rPr>
        <w:t>电子信箱：</w:t>
      </w:r>
      <w:r>
        <w:rPr>
          <w:rFonts w:hint="eastAsia" w:ascii="仿宋_GB2312" w:eastAsia="仿宋_GB2312"/>
          <w:color w:val="auto"/>
          <w:sz w:val="30"/>
          <w:szCs w:val="30"/>
          <w:highlight w:val="none"/>
          <w:lang w:bidi="ar"/>
        </w:rPr>
        <w:t xml:space="preserve"> </w:t>
      </w:r>
      <w:r>
        <w:rPr>
          <w:rFonts w:hint="eastAsia" w:ascii="仿宋_GB2312" w:eastAsia="仿宋_GB2312"/>
          <w:color w:val="auto"/>
          <w:sz w:val="30"/>
          <w:szCs w:val="30"/>
          <w:highlight w:val="none"/>
          <w:u w:val="single"/>
          <w:lang w:val="en-US" w:eastAsia="zh-CN" w:bidi="ar"/>
        </w:rPr>
        <w:t xml:space="preserve">         </w:t>
      </w:r>
      <w:r>
        <w:rPr>
          <w:rFonts w:ascii="仿宋_GB2312" w:eastAsia="仿宋_GB2312"/>
          <w:color w:val="auto"/>
          <w:sz w:val="30"/>
          <w:szCs w:val="30"/>
          <w:highlight w:val="none"/>
          <w:lang w:bidi="ar"/>
        </w:rPr>
        <w:t>；</w:t>
      </w:r>
    </w:p>
    <w:p w14:paraId="0EC3F440">
      <w:pPr>
        <w:ind w:firstLine="600" w:firstLineChars="200"/>
        <w:rPr>
          <w:rFonts w:ascii="仿宋_GB2312" w:eastAsia="仿宋_GB2312"/>
          <w:color w:val="auto"/>
          <w:sz w:val="30"/>
          <w:szCs w:val="30"/>
          <w:highlight w:val="none"/>
          <w:lang w:bidi="ar"/>
        </w:rPr>
      </w:pPr>
      <w:r>
        <w:rPr>
          <w:rFonts w:ascii="仿宋_GB2312" w:eastAsia="仿宋_GB2312"/>
          <w:color w:val="auto"/>
          <w:sz w:val="30"/>
          <w:szCs w:val="30"/>
          <w:highlight w:val="none"/>
          <w:lang w:bidi="ar"/>
        </w:rPr>
        <w:t>通信地址：</w:t>
      </w:r>
      <w:r>
        <w:rPr>
          <w:rFonts w:hint="eastAsia" w:ascii="仿宋_GB2312" w:eastAsia="仿宋_GB2312"/>
          <w:color w:val="auto"/>
          <w:sz w:val="30"/>
          <w:szCs w:val="30"/>
          <w:highlight w:val="none"/>
          <w:u w:val="single"/>
          <w:lang w:val="en-US" w:eastAsia="zh-CN" w:bidi="ar"/>
        </w:rPr>
        <w:t xml:space="preserve">                   </w:t>
      </w:r>
      <w:r>
        <w:rPr>
          <w:rFonts w:ascii="仿宋_GB2312" w:eastAsia="仿宋_GB2312"/>
          <w:color w:val="auto"/>
          <w:sz w:val="30"/>
          <w:szCs w:val="30"/>
          <w:highlight w:val="none"/>
          <w:lang w:bidi="ar"/>
        </w:rPr>
        <w:t>；</w:t>
      </w:r>
    </w:p>
    <w:p w14:paraId="39EA2462">
      <w:pPr>
        <w:ind w:firstLine="600" w:firstLineChars="200"/>
        <w:rPr>
          <w:rFonts w:ascii="仿宋_GB2312" w:eastAsia="仿宋_GB2312"/>
          <w:color w:val="auto"/>
          <w:sz w:val="30"/>
          <w:szCs w:val="30"/>
          <w:highlight w:val="none"/>
          <w:lang w:bidi="ar"/>
        </w:rPr>
      </w:pPr>
      <w:r>
        <w:rPr>
          <w:rFonts w:ascii="仿宋_GB2312" w:eastAsia="仿宋_GB2312"/>
          <w:color w:val="auto"/>
          <w:sz w:val="30"/>
          <w:szCs w:val="30"/>
          <w:highlight w:val="none"/>
          <w:lang w:bidi="ar"/>
        </w:rPr>
        <w:t>设计人对项目负责人的授权范围如下：</w:t>
      </w:r>
      <w:r>
        <w:rPr>
          <w:rFonts w:eastAsia="仿宋_GB2312"/>
          <w:color w:val="auto"/>
          <w:sz w:val="30"/>
          <w:szCs w:val="30"/>
          <w:highlight w:val="none"/>
          <w:lang w:bidi="ar"/>
        </w:rPr>
        <w:t xml:space="preserve"> </w:t>
      </w:r>
      <w:r>
        <w:rPr>
          <w:rFonts w:eastAsia="仿宋_GB2312"/>
          <w:color w:val="auto"/>
          <w:sz w:val="30"/>
          <w:szCs w:val="30"/>
          <w:highlight w:val="none"/>
          <w:u w:val="single"/>
          <w:lang w:bidi="ar"/>
        </w:rPr>
        <w:t>对该工程项目的设计工作实施组织管理，依据国家有关法律法规及标准规范履行职责</w:t>
      </w:r>
      <w:r>
        <w:rPr>
          <w:rFonts w:eastAsia="仿宋_GB2312"/>
          <w:color w:val="auto"/>
          <w:sz w:val="30"/>
          <w:szCs w:val="30"/>
          <w:highlight w:val="none"/>
          <w:lang w:bidi="ar"/>
        </w:rPr>
        <w:t xml:space="preserve"> </w:t>
      </w:r>
      <w:r>
        <w:rPr>
          <w:rFonts w:ascii="仿宋_GB2312" w:eastAsia="仿宋_GB2312"/>
          <w:color w:val="auto"/>
          <w:sz w:val="30"/>
          <w:szCs w:val="30"/>
          <w:highlight w:val="none"/>
          <w:lang w:bidi="ar"/>
        </w:rPr>
        <w:t>。</w:t>
      </w:r>
    </w:p>
    <w:p w14:paraId="6A537858">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3.2.</w:t>
      </w:r>
      <w:r>
        <w:rPr>
          <w:rFonts w:hint="eastAsia" w:eastAsia="仿宋_GB2312"/>
          <w:color w:val="auto"/>
          <w:sz w:val="30"/>
          <w:szCs w:val="32"/>
          <w:highlight w:val="none"/>
        </w:rPr>
        <w:t xml:space="preserve">2 </w:t>
      </w:r>
      <w:bookmarkStart w:id="33" w:name="auto_fouce_16"/>
      <w:r>
        <w:rPr>
          <w:rFonts w:hint="eastAsia" w:eastAsia="仿宋_GB2312"/>
          <w:color w:val="auto"/>
          <w:sz w:val="30"/>
          <w:szCs w:val="32"/>
          <w:highlight w:val="none"/>
        </w:rPr>
        <w:t>设计人不可擅自更换项目负责人及附件1所列的主要设计人员，如需更换，应提前</w:t>
      </w:r>
      <w:r>
        <w:rPr>
          <w:rFonts w:hint="eastAsia" w:eastAsia="仿宋_GB2312"/>
          <w:color w:val="auto"/>
          <w:sz w:val="30"/>
          <w:szCs w:val="32"/>
          <w:highlight w:val="none"/>
          <w:u w:val="single"/>
        </w:rPr>
        <w:t>10日历</w:t>
      </w:r>
      <w:r>
        <w:rPr>
          <w:rFonts w:hint="eastAsia" w:eastAsia="仿宋_GB2312"/>
          <w:color w:val="auto"/>
          <w:sz w:val="30"/>
          <w:szCs w:val="32"/>
          <w:highlight w:val="none"/>
        </w:rPr>
        <w:t>天书面通知发包人，且更换后的人员资质、从业经验不得低于原人员标准，经发包人书面同意后才可更换。</w:t>
      </w:r>
      <w:bookmarkEnd w:id="33"/>
    </w:p>
    <w:p w14:paraId="71CC8CC4">
      <w:pPr>
        <w:spacing w:line="360" w:lineRule="auto"/>
        <w:rPr>
          <w:rFonts w:eastAsia="仿宋_GB2312"/>
          <w:color w:val="auto"/>
          <w:sz w:val="30"/>
          <w:szCs w:val="32"/>
          <w:highlight w:val="none"/>
        </w:rPr>
      </w:pPr>
      <w:r>
        <w:rPr>
          <w:rFonts w:eastAsia="仿宋_GB2312"/>
          <w:color w:val="auto"/>
          <w:sz w:val="30"/>
          <w:szCs w:val="32"/>
          <w:highlight w:val="none"/>
        </w:rPr>
        <w:t xml:space="preserve">    3.2.</w:t>
      </w:r>
      <w:r>
        <w:rPr>
          <w:rFonts w:hint="eastAsia" w:eastAsia="仿宋_GB2312"/>
          <w:color w:val="auto"/>
          <w:sz w:val="30"/>
          <w:szCs w:val="32"/>
          <w:highlight w:val="none"/>
        </w:rPr>
        <w:t>3 设计人应在收到发包人发出的书面同意更换通知后</w:t>
      </w:r>
      <w:r>
        <w:rPr>
          <w:rFonts w:hint="eastAsia" w:eastAsia="仿宋_GB2312"/>
          <w:color w:val="auto"/>
          <w:sz w:val="30"/>
          <w:szCs w:val="32"/>
          <w:highlight w:val="none"/>
          <w:u w:val="single"/>
        </w:rPr>
        <w:t>三日历</w:t>
      </w:r>
      <w:r>
        <w:rPr>
          <w:rFonts w:hint="eastAsia" w:eastAsia="仿宋_GB2312"/>
          <w:color w:val="auto"/>
          <w:sz w:val="30"/>
          <w:szCs w:val="32"/>
          <w:highlight w:val="none"/>
        </w:rPr>
        <w:t>天内更换项目负责人。</w:t>
      </w:r>
    </w:p>
    <w:p w14:paraId="4D8A475D">
      <w:pPr>
        <w:pStyle w:val="6"/>
        <w:spacing w:before="120" w:after="120" w:line="360" w:lineRule="auto"/>
        <w:ind w:firstLine="600" w:firstLineChars="200"/>
        <w:rPr>
          <w:rFonts w:eastAsia="黑体"/>
          <w:b w:val="0"/>
          <w:color w:val="auto"/>
          <w:sz w:val="30"/>
          <w:szCs w:val="32"/>
          <w:highlight w:val="none"/>
        </w:rPr>
      </w:pPr>
      <w:r>
        <w:rPr>
          <w:rFonts w:eastAsia="黑体"/>
          <w:b w:val="0"/>
          <w:color w:val="auto"/>
          <w:sz w:val="30"/>
          <w:szCs w:val="32"/>
          <w:highlight w:val="none"/>
        </w:rPr>
        <w:t xml:space="preserve">3.3 </w:t>
      </w:r>
      <w:r>
        <w:rPr>
          <w:rFonts w:hint="eastAsia" w:eastAsia="黑体"/>
          <w:b w:val="0"/>
          <w:color w:val="auto"/>
          <w:sz w:val="30"/>
          <w:szCs w:val="32"/>
          <w:highlight w:val="none"/>
        </w:rPr>
        <w:t>设计</w:t>
      </w:r>
      <w:r>
        <w:rPr>
          <w:rFonts w:eastAsia="黑体"/>
          <w:b w:val="0"/>
          <w:color w:val="auto"/>
          <w:sz w:val="30"/>
          <w:szCs w:val="32"/>
          <w:highlight w:val="none"/>
        </w:rPr>
        <w:t>人人员</w:t>
      </w:r>
    </w:p>
    <w:p w14:paraId="46C9A218">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 xml:space="preserve">3.3.1 </w:t>
      </w:r>
      <w:r>
        <w:rPr>
          <w:rFonts w:hint="eastAsia" w:eastAsia="仿宋_GB2312"/>
          <w:color w:val="auto"/>
          <w:sz w:val="30"/>
          <w:szCs w:val="32"/>
          <w:highlight w:val="none"/>
        </w:rPr>
        <w:t>设计</w:t>
      </w:r>
      <w:r>
        <w:rPr>
          <w:rFonts w:eastAsia="仿宋_GB2312"/>
          <w:color w:val="auto"/>
          <w:sz w:val="30"/>
          <w:szCs w:val="32"/>
          <w:highlight w:val="none"/>
        </w:rPr>
        <w:t>人提交项目管理机构及人员安排报告的期限</w:t>
      </w:r>
      <w:r>
        <w:rPr>
          <w:rFonts w:hint="eastAsia" w:eastAsia="仿宋_GB2312"/>
          <w:color w:val="auto"/>
          <w:sz w:val="30"/>
          <w:szCs w:val="32"/>
          <w:highlight w:val="none"/>
        </w:rPr>
        <w:t>：</w:t>
      </w:r>
      <w:r>
        <w:rPr>
          <w:rFonts w:ascii="仿宋_GB2312" w:eastAsia="仿宋_GB2312"/>
          <w:color w:val="auto"/>
          <w:sz w:val="30"/>
          <w:szCs w:val="30"/>
          <w:highlight w:val="none"/>
          <w:u w:val="single"/>
          <w:lang w:bidi="ar"/>
        </w:rPr>
        <w:t>合同签订后5个工作日内</w:t>
      </w:r>
      <w:r>
        <w:rPr>
          <w:rFonts w:hint="eastAsia" w:eastAsia="仿宋_GB2312"/>
          <w:color w:val="auto"/>
          <w:sz w:val="30"/>
          <w:szCs w:val="32"/>
          <w:highlight w:val="none"/>
        </w:rPr>
        <w:t>。</w:t>
      </w:r>
    </w:p>
    <w:p w14:paraId="2915D615">
      <w:pPr>
        <w:spacing w:line="360" w:lineRule="auto"/>
        <w:ind w:left="300" w:leftChars="143" w:firstLine="300" w:firstLineChars="100"/>
        <w:rPr>
          <w:rFonts w:eastAsia="仿宋_GB2312"/>
          <w:color w:val="auto"/>
          <w:sz w:val="30"/>
          <w:szCs w:val="32"/>
          <w:highlight w:val="none"/>
        </w:rPr>
      </w:pPr>
      <w:r>
        <w:rPr>
          <w:rFonts w:eastAsia="仿宋_GB2312"/>
          <w:color w:val="auto"/>
          <w:sz w:val="30"/>
          <w:szCs w:val="32"/>
          <w:highlight w:val="none"/>
        </w:rPr>
        <w:t>3.3.</w:t>
      </w:r>
      <w:r>
        <w:rPr>
          <w:rFonts w:hint="eastAsia" w:eastAsia="仿宋_GB2312"/>
          <w:color w:val="auto"/>
          <w:sz w:val="30"/>
          <w:szCs w:val="32"/>
          <w:highlight w:val="none"/>
        </w:rPr>
        <w:t>2设计</w:t>
      </w:r>
      <w:r>
        <w:rPr>
          <w:rFonts w:eastAsia="仿宋_GB2312"/>
          <w:color w:val="auto"/>
          <w:sz w:val="30"/>
          <w:szCs w:val="32"/>
          <w:highlight w:val="none"/>
        </w:rPr>
        <w:t>人无正当理由拒绝撤换主要</w:t>
      </w:r>
      <w:r>
        <w:rPr>
          <w:rFonts w:hint="eastAsia" w:eastAsia="仿宋_GB2312"/>
          <w:color w:val="auto"/>
          <w:sz w:val="30"/>
          <w:szCs w:val="32"/>
          <w:highlight w:val="none"/>
        </w:rPr>
        <w:t>设计</w:t>
      </w:r>
      <w:r>
        <w:rPr>
          <w:rFonts w:eastAsia="仿宋_GB2312"/>
          <w:color w:val="auto"/>
          <w:sz w:val="30"/>
          <w:szCs w:val="32"/>
          <w:highlight w:val="none"/>
        </w:rPr>
        <w:t>人员的违约责任：</w:t>
      </w:r>
    </w:p>
    <w:p w14:paraId="05696576">
      <w:pPr>
        <w:spacing w:line="360" w:lineRule="auto"/>
        <w:rPr>
          <w:rFonts w:eastAsia="仿宋_GB2312"/>
          <w:color w:val="auto"/>
          <w:sz w:val="30"/>
          <w:szCs w:val="32"/>
          <w:highlight w:val="none"/>
          <w:u w:val="single"/>
        </w:rPr>
      </w:pPr>
      <w:r>
        <w:rPr>
          <w:rFonts w:eastAsia="仿宋_GB2312"/>
          <w:color w:val="auto"/>
          <w:sz w:val="30"/>
          <w:szCs w:val="32"/>
          <w:highlight w:val="none"/>
          <w:u w:val="single"/>
        </w:rPr>
        <w:t>设计周期不予以顺延，给发包人造成费用损失的应给予赔偿</w:t>
      </w:r>
      <w:r>
        <w:rPr>
          <w:rFonts w:hint="eastAsia" w:eastAsia="仿宋_GB2312"/>
          <w:color w:val="auto"/>
          <w:sz w:val="30"/>
          <w:szCs w:val="32"/>
          <w:highlight w:val="none"/>
        </w:rPr>
        <w:t xml:space="preserve"> </w:t>
      </w:r>
      <w:r>
        <w:rPr>
          <w:rFonts w:eastAsia="仿宋_GB2312"/>
          <w:color w:val="auto"/>
          <w:sz w:val="30"/>
          <w:szCs w:val="32"/>
          <w:highlight w:val="none"/>
        </w:rPr>
        <w:t>。</w:t>
      </w:r>
    </w:p>
    <w:p w14:paraId="3ECB8E18">
      <w:pPr>
        <w:pStyle w:val="6"/>
        <w:spacing w:before="120" w:after="120" w:line="360" w:lineRule="auto"/>
        <w:ind w:firstLine="600" w:firstLineChars="200"/>
        <w:rPr>
          <w:rFonts w:eastAsia="黑体"/>
          <w:b w:val="0"/>
          <w:color w:val="auto"/>
          <w:sz w:val="30"/>
          <w:szCs w:val="32"/>
          <w:highlight w:val="none"/>
        </w:rPr>
      </w:pPr>
      <w:r>
        <w:rPr>
          <w:rFonts w:eastAsia="黑体"/>
          <w:b w:val="0"/>
          <w:color w:val="auto"/>
          <w:sz w:val="30"/>
          <w:szCs w:val="32"/>
          <w:highlight w:val="none"/>
        </w:rPr>
        <w:t>3.</w:t>
      </w:r>
      <w:r>
        <w:rPr>
          <w:rFonts w:hint="eastAsia" w:eastAsia="黑体"/>
          <w:b w:val="0"/>
          <w:color w:val="auto"/>
          <w:sz w:val="30"/>
          <w:szCs w:val="32"/>
          <w:highlight w:val="none"/>
        </w:rPr>
        <w:t>4</w:t>
      </w:r>
      <w:r>
        <w:rPr>
          <w:rFonts w:eastAsia="黑体"/>
          <w:b w:val="0"/>
          <w:color w:val="auto"/>
          <w:sz w:val="30"/>
          <w:szCs w:val="32"/>
          <w:highlight w:val="none"/>
        </w:rPr>
        <w:t xml:space="preserve"> </w:t>
      </w:r>
      <w:r>
        <w:rPr>
          <w:rFonts w:hint="eastAsia" w:eastAsia="黑体"/>
          <w:b w:val="0"/>
          <w:color w:val="auto"/>
          <w:sz w:val="30"/>
          <w:szCs w:val="32"/>
          <w:highlight w:val="none"/>
        </w:rPr>
        <w:t>设计</w:t>
      </w:r>
      <w:r>
        <w:rPr>
          <w:rFonts w:eastAsia="黑体"/>
          <w:b w:val="0"/>
          <w:color w:val="auto"/>
          <w:sz w:val="30"/>
          <w:szCs w:val="32"/>
          <w:highlight w:val="none"/>
        </w:rPr>
        <w:t>分包</w:t>
      </w:r>
    </w:p>
    <w:p w14:paraId="2F887171">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3.</w:t>
      </w:r>
      <w:r>
        <w:rPr>
          <w:rFonts w:hint="eastAsia" w:eastAsia="仿宋_GB2312"/>
          <w:color w:val="auto"/>
          <w:sz w:val="30"/>
          <w:szCs w:val="32"/>
          <w:highlight w:val="none"/>
        </w:rPr>
        <w:t>4</w:t>
      </w:r>
      <w:r>
        <w:rPr>
          <w:rFonts w:eastAsia="仿宋_GB2312"/>
          <w:color w:val="auto"/>
          <w:sz w:val="30"/>
          <w:szCs w:val="32"/>
          <w:highlight w:val="none"/>
        </w:rPr>
        <w:t xml:space="preserve">.1 </w:t>
      </w:r>
      <w:r>
        <w:rPr>
          <w:rFonts w:hint="eastAsia" w:eastAsia="仿宋_GB2312"/>
          <w:color w:val="auto"/>
          <w:sz w:val="30"/>
          <w:szCs w:val="32"/>
          <w:highlight w:val="none"/>
        </w:rPr>
        <w:t>设计</w:t>
      </w:r>
      <w:r>
        <w:rPr>
          <w:rFonts w:eastAsia="仿宋_GB2312"/>
          <w:color w:val="auto"/>
          <w:sz w:val="30"/>
          <w:szCs w:val="32"/>
          <w:highlight w:val="none"/>
        </w:rPr>
        <w:t>分包的一般约定</w:t>
      </w:r>
    </w:p>
    <w:p w14:paraId="67A7DA7D">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禁止</w:t>
      </w:r>
      <w:r>
        <w:rPr>
          <w:rFonts w:hint="eastAsia" w:eastAsia="仿宋_GB2312"/>
          <w:color w:val="auto"/>
          <w:sz w:val="30"/>
          <w:szCs w:val="32"/>
          <w:highlight w:val="none"/>
        </w:rPr>
        <w:t>设计</w:t>
      </w:r>
      <w:r>
        <w:rPr>
          <w:rFonts w:eastAsia="仿宋_GB2312"/>
          <w:color w:val="auto"/>
          <w:sz w:val="30"/>
          <w:szCs w:val="32"/>
          <w:highlight w:val="none"/>
        </w:rPr>
        <w:t>分包的工程包括：</w:t>
      </w:r>
      <w:r>
        <w:rPr>
          <w:rFonts w:eastAsia="仿宋_GB2312"/>
          <w:color w:val="auto"/>
          <w:sz w:val="30"/>
          <w:szCs w:val="32"/>
          <w:highlight w:val="none"/>
          <w:u w:val="single"/>
        </w:rPr>
        <w:t xml:space="preserve">   不允许分包</w:t>
      </w:r>
      <w:r>
        <w:rPr>
          <w:rFonts w:hint="eastAsia" w:eastAsia="仿宋_GB2312"/>
          <w:color w:val="auto"/>
          <w:sz w:val="30"/>
          <w:szCs w:val="32"/>
          <w:highlight w:val="none"/>
          <w:u w:val="single"/>
        </w:rPr>
        <w:t xml:space="preserve">    </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rPr>
        <w:t>。</w:t>
      </w:r>
    </w:p>
    <w:p w14:paraId="2757B157">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主体结构、关键性工作的范围：</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rPr>
        <w:t>。</w:t>
      </w:r>
    </w:p>
    <w:p w14:paraId="7044D643">
      <w:pPr>
        <w:spacing w:line="360" w:lineRule="auto"/>
        <w:rPr>
          <w:rFonts w:eastAsia="仿宋_GB2312"/>
          <w:color w:val="auto"/>
          <w:sz w:val="30"/>
          <w:szCs w:val="32"/>
          <w:highlight w:val="none"/>
        </w:rPr>
      </w:pPr>
      <w:r>
        <w:rPr>
          <w:rFonts w:eastAsia="仿宋_GB2312"/>
          <w:color w:val="auto"/>
          <w:sz w:val="30"/>
          <w:szCs w:val="32"/>
          <w:highlight w:val="none"/>
        </w:rPr>
        <w:t xml:space="preserve">    3.</w:t>
      </w:r>
      <w:r>
        <w:rPr>
          <w:rFonts w:hint="eastAsia" w:eastAsia="仿宋_GB2312"/>
          <w:color w:val="auto"/>
          <w:sz w:val="30"/>
          <w:szCs w:val="32"/>
          <w:highlight w:val="none"/>
        </w:rPr>
        <w:t>4</w:t>
      </w:r>
      <w:r>
        <w:rPr>
          <w:rFonts w:eastAsia="仿宋_GB2312"/>
          <w:color w:val="auto"/>
          <w:sz w:val="30"/>
          <w:szCs w:val="32"/>
          <w:highlight w:val="none"/>
        </w:rPr>
        <w:t>.2</w:t>
      </w:r>
      <w:r>
        <w:rPr>
          <w:rFonts w:hint="eastAsia" w:eastAsia="仿宋_GB2312"/>
          <w:color w:val="auto"/>
          <w:sz w:val="30"/>
          <w:szCs w:val="32"/>
          <w:highlight w:val="none"/>
        </w:rPr>
        <w:t>设计</w:t>
      </w:r>
      <w:r>
        <w:rPr>
          <w:rFonts w:eastAsia="仿宋_GB2312"/>
          <w:color w:val="auto"/>
          <w:sz w:val="30"/>
          <w:szCs w:val="32"/>
          <w:highlight w:val="none"/>
        </w:rPr>
        <w:t>分包的确定</w:t>
      </w:r>
    </w:p>
    <w:p w14:paraId="30B0FEFE">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 xml:space="preserve">允许分包的专业工程包括：  </w:t>
      </w:r>
      <w:r>
        <w:rPr>
          <w:rFonts w:hint="eastAsia" w:eastAsia="仿宋_GB2312"/>
          <w:color w:val="auto"/>
          <w:sz w:val="30"/>
          <w:szCs w:val="32"/>
          <w:highlight w:val="none"/>
          <w:u w:val="single"/>
        </w:rPr>
        <w:t>不允许</w:t>
      </w:r>
      <w:r>
        <w:rPr>
          <w:rFonts w:eastAsia="仿宋_GB2312"/>
          <w:color w:val="auto"/>
          <w:sz w:val="30"/>
          <w:szCs w:val="32"/>
          <w:highlight w:val="none"/>
          <w:u w:val="single"/>
        </w:rPr>
        <w:t>违法</w:t>
      </w:r>
      <w:r>
        <w:rPr>
          <w:rFonts w:hint="eastAsia" w:eastAsia="仿宋_GB2312"/>
          <w:color w:val="auto"/>
          <w:sz w:val="30"/>
          <w:szCs w:val="32"/>
          <w:highlight w:val="none"/>
          <w:u w:val="single"/>
        </w:rPr>
        <w:t xml:space="preserve">分包   </w:t>
      </w:r>
      <w:r>
        <w:rPr>
          <w:rFonts w:eastAsia="仿宋_GB2312"/>
          <w:color w:val="auto"/>
          <w:sz w:val="30"/>
          <w:szCs w:val="32"/>
          <w:highlight w:val="none"/>
        </w:rPr>
        <w:t>。</w:t>
      </w:r>
    </w:p>
    <w:p w14:paraId="11D7150D">
      <w:pPr>
        <w:pStyle w:val="6"/>
        <w:keepNext w:val="0"/>
        <w:keepLines w:val="0"/>
        <w:spacing w:before="120" w:after="120" w:line="360" w:lineRule="auto"/>
        <w:ind w:firstLine="600" w:firstLineChars="200"/>
        <w:rPr>
          <w:rFonts w:eastAsia="黑体"/>
          <w:b w:val="0"/>
          <w:color w:val="auto"/>
          <w:sz w:val="30"/>
          <w:szCs w:val="32"/>
          <w:highlight w:val="none"/>
        </w:rPr>
      </w:pPr>
      <w:r>
        <w:rPr>
          <w:rFonts w:eastAsia="黑体"/>
          <w:b w:val="0"/>
          <w:color w:val="auto"/>
          <w:sz w:val="30"/>
          <w:szCs w:val="32"/>
          <w:highlight w:val="none"/>
        </w:rPr>
        <w:t>3.</w:t>
      </w:r>
      <w:r>
        <w:rPr>
          <w:rFonts w:hint="eastAsia" w:eastAsia="黑体"/>
          <w:b w:val="0"/>
          <w:color w:val="auto"/>
          <w:sz w:val="30"/>
          <w:szCs w:val="32"/>
          <w:highlight w:val="none"/>
        </w:rPr>
        <w:t>5</w:t>
      </w:r>
      <w:r>
        <w:rPr>
          <w:rFonts w:eastAsia="黑体"/>
          <w:b w:val="0"/>
          <w:color w:val="auto"/>
          <w:sz w:val="30"/>
          <w:szCs w:val="32"/>
          <w:highlight w:val="none"/>
        </w:rPr>
        <w:t xml:space="preserve"> </w:t>
      </w:r>
      <w:r>
        <w:rPr>
          <w:rFonts w:hint="eastAsia" w:eastAsia="黑体"/>
          <w:b w:val="0"/>
          <w:color w:val="auto"/>
          <w:sz w:val="30"/>
          <w:szCs w:val="32"/>
          <w:highlight w:val="none"/>
        </w:rPr>
        <w:t>联合体</w:t>
      </w:r>
    </w:p>
    <w:p w14:paraId="78609EF1">
      <w:pPr>
        <w:spacing w:line="360" w:lineRule="auto"/>
        <w:ind w:firstLine="600" w:firstLineChars="200"/>
        <w:rPr>
          <w:rFonts w:eastAsia="仿宋_GB2312"/>
          <w:color w:val="auto"/>
          <w:sz w:val="30"/>
          <w:szCs w:val="32"/>
          <w:highlight w:val="none"/>
        </w:rPr>
      </w:pPr>
      <w:r>
        <w:rPr>
          <w:rFonts w:hint="eastAsia" w:eastAsia="仿宋_GB2312"/>
          <w:color w:val="auto"/>
          <w:sz w:val="30"/>
          <w:szCs w:val="32"/>
          <w:highlight w:val="none"/>
        </w:rPr>
        <w:t>3.5.1 发包人向联合体支付设计费用的方式：</w:t>
      </w:r>
      <w:r>
        <w:rPr>
          <w:rFonts w:hint="eastAsia" w:eastAsia="仿宋_GB2312"/>
          <w:color w:val="auto"/>
          <w:sz w:val="30"/>
          <w:szCs w:val="32"/>
          <w:highlight w:val="none"/>
          <w:u w:val="single"/>
        </w:rPr>
        <w:t xml:space="preserve">   无  </w:t>
      </w:r>
      <w:r>
        <w:rPr>
          <w:rFonts w:hint="eastAsia" w:eastAsia="仿宋_GB2312"/>
          <w:color w:val="auto"/>
          <w:sz w:val="30"/>
          <w:szCs w:val="32"/>
          <w:highlight w:val="none"/>
        </w:rPr>
        <w:t>。</w:t>
      </w:r>
    </w:p>
    <w:p w14:paraId="7D14CAA4">
      <w:pPr>
        <w:spacing w:line="360" w:lineRule="auto"/>
        <w:ind w:firstLine="600"/>
        <w:rPr>
          <w:rFonts w:eastAsia="黑体"/>
          <w:bCs/>
          <w:color w:val="auto"/>
          <w:sz w:val="30"/>
          <w:szCs w:val="32"/>
          <w:highlight w:val="none"/>
        </w:rPr>
      </w:pPr>
      <w:r>
        <w:rPr>
          <w:rFonts w:hint="eastAsia" w:eastAsia="黑体"/>
          <w:bCs/>
          <w:color w:val="auto"/>
          <w:sz w:val="30"/>
          <w:szCs w:val="32"/>
          <w:highlight w:val="none"/>
        </w:rPr>
        <w:t>3.6 权利</w:t>
      </w:r>
    </w:p>
    <w:p w14:paraId="13DB45D1">
      <w:pPr>
        <w:spacing w:line="360" w:lineRule="auto"/>
        <w:ind w:firstLine="600"/>
        <w:rPr>
          <w:rFonts w:eastAsia="仿宋_GB2312"/>
          <w:color w:val="auto"/>
          <w:sz w:val="30"/>
          <w:szCs w:val="32"/>
          <w:highlight w:val="none"/>
        </w:rPr>
      </w:pPr>
      <w:r>
        <w:rPr>
          <w:rFonts w:eastAsia="仿宋_GB2312"/>
          <w:color w:val="auto"/>
          <w:sz w:val="30"/>
          <w:szCs w:val="32"/>
          <w:highlight w:val="none"/>
        </w:rPr>
        <w:t xml:space="preserve">3.6.1 </w:t>
      </w:r>
      <w:r>
        <w:rPr>
          <w:rFonts w:hint="eastAsia" w:eastAsia="仿宋_GB2312"/>
          <w:color w:val="auto"/>
          <w:sz w:val="30"/>
          <w:szCs w:val="32"/>
          <w:highlight w:val="none"/>
        </w:rPr>
        <w:t>设计人按合同约定履行义务后，有权获得相应报酬。</w:t>
      </w:r>
    </w:p>
    <w:p w14:paraId="1D633C30">
      <w:pPr>
        <w:pStyle w:val="5"/>
        <w:spacing w:before="120" w:after="120" w:line="360" w:lineRule="auto"/>
        <w:rPr>
          <w:rFonts w:ascii="Times New Roman" w:hAnsi="Times New Roman" w:eastAsia="黑体"/>
          <w:b w:val="0"/>
          <w:color w:val="auto"/>
          <w:sz w:val="32"/>
          <w:szCs w:val="32"/>
          <w:highlight w:val="none"/>
        </w:rPr>
      </w:pPr>
      <w:r>
        <w:rPr>
          <w:rFonts w:ascii="Times New Roman" w:hAnsi="Times New Roman" w:eastAsia="黑体"/>
          <w:b w:val="0"/>
          <w:color w:val="auto"/>
          <w:sz w:val="32"/>
          <w:szCs w:val="32"/>
          <w:highlight w:val="none"/>
        </w:rPr>
        <w:t xml:space="preserve">4. </w:t>
      </w:r>
      <w:r>
        <w:rPr>
          <w:rFonts w:hint="eastAsia" w:ascii="Times New Roman" w:hAnsi="Times New Roman" w:eastAsia="黑体"/>
          <w:b w:val="0"/>
          <w:color w:val="auto"/>
          <w:sz w:val="32"/>
          <w:szCs w:val="32"/>
          <w:highlight w:val="none"/>
        </w:rPr>
        <w:t>工程设计要求</w:t>
      </w:r>
    </w:p>
    <w:p w14:paraId="6FDF5473">
      <w:pPr>
        <w:pStyle w:val="5"/>
        <w:spacing w:before="120" w:after="120"/>
        <w:ind w:firstLine="600" w:firstLineChars="200"/>
        <w:jc w:val="left"/>
        <w:rPr>
          <w:rFonts w:ascii="黑体" w:hAnsi="黑体" w:eastAsia="黑体" w:cs="黑体"/>
          <w:b w:val="0"/>
          <w:color w:val="auto"/>
          <w:sz w:val="32"/>
          <w:szCs w:val="32"/>
          <w:highlight w:val="none"/>
        </w:rPr>
      </w:pPr>
      <w:r>
        <w:rPr>
          <w:rFonts w:hint="eastAsia" w:ascii="Times New Roman" w:hAnsi="Times New Roman" w:eastAsia="仿宋_GB2312"/>
          <w:b w:val="0"/>
          <w:bCs w:val="0"/>
          <w:color w:val="auto"/>
          <w:kern w:val="0"/>
          <w:sz w:val="30"/>
          <w:szCs w:val="32"/>
          <w:highlight w:val="none"/>
        </w:rPr>
        <w:t>通用合同条款5.1.1的内容不适用，除非经发包人书面同意</w:t>
      </w:r>
      <w:r>
        <w:rPr>
          <w:rFonts w:hint="eastAsia" w:ascii="黑体" w:hAnsi="黑体" w:eastAsia="黑体" w:cs="黑体"/>
          <w:b w:val="0"/>
          <w:color w:val="auto"/>
          <w:sz w:val="32"/>
          <w:szCs w:val="32"/>
          <w:highlight w:val="none"/>
        </w:rPr>
        <w:t>。</w:t>
      </w:r>
    </w:p>
    <w:p w14:paraId="4D5654A8">
      <w:pPr>
        <w:pStyle w:val="5"/>
        <w:spacing w:before="120" w:after="120"/>
        <w:ind w:firstLine="600" w:firstLineChars="200"/>
        <w:jc w:val="left"/>
        <w:rPr>
          <w:rStyle w:val="76"/>
          <w:b w:val="0"/>
          <w:bCs w:val="0"/>
          <w:color w:val="auto"/>
          <w:sz w:val="30"/>
          <w:szCs w:val="32"/>
          <w:highlight w:val="none"/>
          <w:lang w:eastAsia="zh-CN"/>
        </w:rPr>
      </w:pPr>
      <w:r>
        <w:rPr>
          <w:rFonts w:hint="eastAsia" w:eastAsia="仿宋_GB2312"/>
          <w:b w:val="0"/>
          <w:bCs w:val="0"/>
          <w:color w:val="auto"/>
          <w:sz w:val="30"/>
          <w:szCs w:val="32"/>
          <w:highlight w:val="none"/>
        </w:rPr>
        <w:t>4.1</w:t>
      </w:r>
      <w:bookmarkStart w:id="34" w:name="tip_risk_bookmark_17"/>
      <w:r>
        <w:rPr>
          <w:rFonts w:hint="eastAsia" w:eastAsia="仿宋_GB2312"/>
          <w:b w:val="0"/>
          <w:bCs w:val="0"/>
          <w:color w:val="auto"/>
          <w:sz w:val="30"/>
          <w:szCs w:val="32"/>
          <w:highlight w:val="none"/>
        </w:rPr>
        <w:t xml:space="preserve">. </w:t>
      </w:r>
      <w:r>
        <w:rPr>
          <w:rStyle w:val="76"/>
          <w:b w:val="0"/>
          <w:bCs w:val="0"/>
          <w:color w:val="auto"/>
          <w:sz w:val="30"/>
          <w:szCs w:val="32"/>
          <w:highlight w:val="none"/>
          <w:lang w:eastAsia="zh-CN"/>
        </w:rPr>
        <w:t>工程设计的特殊标准或要求</w:t>
      </w:r>
      <w:r>
        <w:rPr>
          <w:rStyle w:val="76"/>
          <w:rFonts w:hint="eastAsia"/>
          <w:b w:val="0"/>
          <w:bCs w:val="0"/>
          <w:color w:val="auto"/>
          <w:sz w:val="30"/>
          <w:szCs w:val="32"/>
          <w:highlight w:val="none"/>
          <w:lang w:eastAsia="zh-CN"/>
        </w:rPr>
        <w:t>：</w:t>
      </w:r>
      <w:r>
        <w:rPr>
          <w:rStyle w:val="76"/>
          <w:rFonts w:hint="eastAsia"/>
          <w:b w:val="0"/>
          <w:bCs w:val="0"/>
          <w:color w:val="auto"/>
          <w:sz w:val="30"/>
          <w:szCs w:val="32"/>
          <w:highlight w:val="none"/>
          <w:u w:val="single"/>
          <w:lang w:eastAsia="zh-CN"/>
        </w:rPr>
        <w:t xml:space="preserve"> </w:t>
      </w:r>
      <w:r>
        <w:rPr>
          <w:rStyle w:val="76"/>
          <w:rFonts w:hint="eastAsia" w:ascii="仿宋_GB2312" w:hAnsi="仿宋_GB2312" w:cs="仿宋_GB2312"/>
          <w:b w:val="0"/>
          <w:bCs w:val="0"/>
          <w:color w:val="auto"/>
          <w:sz w:val="30"/>
          <w:szCs w:val="32"/>
          <w:highlight w:val="none"/>
          <w:u w:val="single"/>
          <w:lang w:eastAsia="zh-CN"/>
        </w:rPr>
        <w:t>/</w:t>
      </w:r>
      <w:r>
        <w:rPr>
          <w:rStyle w:val="76"/>
          <w:b w:val="0"/>
          <w:bCs w:val="0"/>
          <w:color w:val="auto"/>
          <w:sz w:val="30"/>
          <w:szCs w:val="32"/>
          <w:highlight w:val="none"/>
          <w:u w:val="single"/>
          <w:lang w:eastAsia="zh-CN"/>
        </w:rPr>
        <w:t xml:space="preserve"> </w:t>
      </w:r>
      <w:r>
        <w:rPr>
          <w:rStyle w:val="76"/>
          <w:b w:val="0"/>
          <w:bCs w:val="0"/>
          <w:color w:val="auto"/>
          <w:sz w:val="30"/>
          <w:szCs w:val="32"/>
          <w:highlight w:val="none"/>
          <w:lang w:eastAsia="zh-CN"/>
        </w:rPr>
        <w:t>。</w:t>
      </w:r>
      <w:bookmarkEnd w:id="34"/>
    </w:p>
    <w:p w14:paraId="0532B389">
      <w:pPr>
        <w:spacing w:line="360" w:lineRule="auto"/>
        <w:ind w:firstLine="630" w:firstLineChars="210"/>
        <w:jc w:val="left"/>
        <w:rPr>
          <w:rStyle w:val="76"/>
          <w:color w:val="auto"/>
          <w:sz w:val="30"/>
          <w:szCs w:val="32"/>
          <w:highlight w:val="none"/>
          <w:lang w:eastAsia="zh-CN"/>
        </w:rPr>
      </w:pPr>
      <w:r>
        <w:rPr>
          <w:rFonts w:hint="eastAsia" w:eastAsia="仿宋_GB2312"/>
          <w:color w:val="auto"/>
          <w:sz w:val="30"/>
          <w:szCs w:val="32"/>
          <w:highlight w:val="none"/>
        </w:rPr>
        <w:t xml:space="preserve">4.1.1 </w:t>
      </w:r>
      <w:r>
        <w:rPr>
          <w:rStyle w:val="76"/>
          <w:color w:val="auto"/>
          <w:sz w:val="30"/>
          <w:szCs w:val="32"/>
          <w:highlight w:val="none"/>
          <w:lang w:eastAsia="zh-CN"/>
        </w:rPr>
        <w:t>工程设计适用的技术标准：</w:t>
      </w:r>
      <w:r>
        <w:rPr>
          <w:rFonts w:hint="eastAsia" w:eastAsia="仿宋_GB2312"/>
          <w:color w:val="auto"/>
          <w:kern w:val="0"/>
          <w:sz w:val="30"/>
          <w:szCs w:val="32"/>
          <w:highlight w:val="none"/>
          <w:u w:val="single"/>
        </w:rPr>
        <w:t>（1）现行国家标准、设计规范；（2）现行广西南宁市相关标准、规定、规程；（3）《南宁市房建类项目建设工程规划许可报建方案图纸编制内容及深度要求》；（4）《民用建筑通用规范》(GB55031-2022)；（5）《民用建筑设计统一标准》(GB50352-2019)</w:t>
      </w:r>
      <w:r>
        <w:rPr>
          <w:rFonts w:eastAsia="仿宋_GB2312"/>
          <w:color w:val="auto"/>
          <w:kern w:val="0"/>
          <w:sz w:val="30"/>
          <w:szCs w:val="32"/>
          <w:highlight w:val="none"/>
          <w:u w:val="single"/>
        </w:rPr>
        <w:t>；</w:t>
      </w:r>
      <w:r>
        <w:rPr>
          <w:rFonts w:hint="eastAsia" w:eastAsia="仿宋_GB2312"/>
          <w:color w:val="auto"/>
          <w:kern w:val="0"/>
          <w:sz w:val="30"/>
          <w:szCs w:val="32"/>
          <w:highlight w:val="none"/>
          <w:u w:val="single"/>
        </w:rPr>
        <w:t>（</w:t>
      </w:r>
      <w:r>
        <w:rPr>
          <w:rFonts w:eastAsia="仿宋_GB2312"/>
          <w:color w:val="auto"/>
          <w:kern w:val="0"/>
          <w:sz w:val="30"/>
          <w:szCs w:val="32"/>
          <w:highlight w:val="none"/>
          <w:u w:val="single"/>
        </w:rPr>
        <w:t>6</w:t>
      </w:r>
      <w:r>
        <w:rPr>
          <w:rFonts w:hint="eastAsia" w:eastAsia="仿宋_GB2312"/>
          <w:color w:val="auto"/>
          <w:kern w:val="0"/>
          <w:sz w:val="30"/>
          <w:szCs w:val="32"/>
          <w:highlight w:val="none"/>
          <w:u w:val="single"/>
        </w:rPr>
        <w:t>）《建筑节能与可再生能源利用通用规范》(GB55015-2021)；（</w:t>
      </w:r>
      <w:r>
        <w:rPr>
          <w:rFonts w:eastAsia="仿宋_GB2312"/>
          <w:color w:val="auto"/>
          <w:kern w:val="0"/>
          <w:sz w:val="30"/>
          <w:szCs w:val="32"/>
          <w:highlight w:val="none"/>
          <w:u w:val="single"/>
        </w:rPr>
        <w:t>7</w:t>
      </w:r>
      <w:r>
        <w:rPr>
          <w:rFonts w:hint="eastAsia" w:eastAsia="仿宋_GB2312"/>
          <w:color w:val="auto"/>
          <w:kern w:val="0"/>
          <w:sz w:val="30"/>
          <w:szCs w:val="32"/>
          <w:highlight w:val="none"/>
          <w:u w:val="single"/>
        </w:rPr>
        <w:t>）其他适用于本工程的国家及地方现行有关</w:t>
      </w:r>
      <w:r>
        <w:rPr>
          <w:rFonts w:eastAsia="仿宋_GB2312"/>
          <w:color w:val="auto"/>
          <w:kern w:val="0"/>
          <w:sz w:val="30"/>
          <w:szCs w:val="32"/>
          <w:highlight w:val="none"/>
          <w:u w:val="single"/>
        </w:rPr>
        <w:t>法律法规、</w:t>
      </w:r>
      <w:r>
        <w:rPr>
          <w:rFonts w:hint="eastAsia" w:eastAsia="仿宋_GB2312"/>
          <w:color w:val="auto"/>
          <w:kern w:val="0"/>
          <w:sz w:val="30"/>
          <w:szCs w:val="32"/>
          <w:highlight w:val="none"/>
          <w:u w:val="single"/>
        </w:rPr>
        <w:t>政策及规划、行业现行规范、规程及标准，广西壮族自治区建设行政主管部门有关规定；（</w:t>
      </w:r>
      <w:r>
        <w:rPr>
          <w:rFonts w:eastAsia="仿宋_GB2312"/>
          <w:color w:val="auto"/>
          <w:kern w:val="0"/>
          <w:sz w:val="30"/>
          <w:szCs w:val="32"/>
          <w:highlight w:val="none"/>
          <w:u w:val="single"/>
        </w:rPr>
        <w:t>8</w:t>
      </w:r>
      <w:r>
        <w:rPr>
          <w:rFonts w:hint="eastAsia" w:eastAsia="仿宋_GB2312"/>
          <w:color w:val="auto"/>
          <w:kern w:val="0"/>
          <w:sz w:val="30"/>
          <w:szCs w:val="32"/>
          <w:highlight w:val="none"/>
          <w:u w:val="single"/>
        </w:rPr>
        <w:t>）经发包人确定的其他标准、规范及有关技术文件 ；（</w:t>
      </w:r>
      <w:r>
        <w:rPr>
          <w:rFonts w:eastAsia="仿宋_GB2312"/>
          <w:color w:val="auto"/>
          <w:kern w:val="0"/>
          <w:sz w:val="30"/>
          <w:szCs w:val="32"/>
          <w:highlight w:val="none"/>
          <w:u w:val="single"/>
        </w:rPr>
        <w:t>9</w:t>
      </w:r>
      <w:r>
        <w:rPr>
          <w:rFonts w:hint="eastAsia" w:eastAsia="仿宋_GB2312"/>
          <w:color w:val="auto"/>
          <w:kern w:val="0"/>
          <w:sz w:val="30"/>
          <w:szCs w:val="32"/>
          <w:highlight w:val="none"/>
          <w:u w:val="single"/>
        </w:rPr>
        <w:t>）审批审查单位的相关规定</w:t>
      </w:r>
      <w:r>
        <w:rPr>
          <w:rStyle w:val="76"/>
          <w:color w:val="auto"/>
          <w:sz w:val="30"/>
          <w:szCs w:val="32"/>
          <w:highlight w:val="none"/>
          <w:lang w:eastAsia="zh-CN"/>
        </w:rPr>
        <w:t>。</w:t>
      </w:r>
    </w:p>
    <w:p w14:paraId="1A32294A">
      <w:pPr>
        <w:spacing w:line="360" w:lineRule="auto"/>
        <w:jc w:val="left"/>
        <w:rPr>
          <w:rStyle w:val="76"/>
          <w:color w:val="auto"/>
          <w:sz w:val="30"/>
          <w:szCs w:val="32"/>
          <w:highlight w:val="none"/>
          <w:lang w:eastAsia="zh-CN"/>
        </w:rPr>
      </w:pPr>
      <w:r>
        <w:rPr>
          <w:rStyle w:val="76"/>
          <w:color w:val="auto"/>
          <w:sz w:val="30"/>
          <w:szCs w:val="32"/>
          <w:highlight w:val="none"/>
          <w:lang w:eastAsia="zh-CN"/>
        </w:rPr>
        <w:t xml:space="preserve">    </w:t>
      </w:r>
      <w:r>
        <w:rPr>
          <w:rFonts w:eastAsia="黑体"/>
          <w:bCs/>
          <w:color w:val="auto"/>
          <w:sz w:val="30"/>
          <w:szCs w:val="32"/>
          <w:highlight w:val="none"/>
        </w:rPr>
        <w:t xml:space="preserve">4.1.2 </w:t>
      </w:r>
      <w:bookmarkStart w:id="35" w:name="tip_risk_bookmark_18"/>
      <w:r>
        <w:rPr>
          <w:rStyle w:val="76"/>
          <w:color w:val="auto"/>
          <w:sz w:val="30"/>
          <w:szCs w:val="32"/>
          <w:highlight w:val="none"/>
          <w:lang w:eastAsia="zh-CN"/>
        </w:rPr>
        <w:t>工程设计文件的主要技术指标控制值及比例：</w:t>
      </w:r>
      <w:r>
        <w:rPr>
          <w:rStyle w:val="76"/>
          <w:rFonts w:hint="eastAsia"/>
          <w:color w:val="auto"/>
          <w:sz w:val="30"/>
          <w:szCs w:val="32"/>
          <w:highlight w:val="none"/>
          <w:u w:val="single"/>
          <w:lang w:eastAsia="zh-CN"/>
        </w:rPr>
        <w:t xml:space="preserve"> </w:t>
      </w:r>
      <w:r>
        <w:rPr>
          <w:rStyle w:val="76"/>
          <w:rFonts w:hint="eastAsia" w:ascii="仿宋_GB2312" w:hAnsi="仿宋_GB2312" w:cs="仿宋_GB2312"/>
          <w:color w:val="auto"/>
          <w:sz w:val="30"/>
          <w:szCs w:val="32"/>
          <w:highlight w:val="none"/>
          <w:u w:val="single"/>
          <w:lang w:eastAsia="zh-CN"/>
        </w:rPr>
        <w:t>/</w:t>
      </w:r>
      <w:r>
        <w:rPr>
          <w:rStyle w:val="76"/>
          <w:color w:val="auto"/>
          <w:sz w:val="30"/>
          <w:szCs w:val="32"/>
          <w:highlight w:val="none"/>
          <w:u w:val="single"/>
          <w:lang w:eastAsia="zh-CN"/>
        </w:rPr>
        <w:t xml:space="preserve"> </w:t>
      </w:r>
      <w:r>
        <w:rPr>
          <w:rStyle w:val="76"/>
          <w:color w:val="auto"/>
          <w:sz w:val="30"/>
          <w:szCs w:val="32"/>
          <w:highlight w:val="none"/>
          <w:lang w:eastAsia="zh-CN"/>
        </w:rPr>
        <w:t xml:space="preserve"> </w:t>
      </w:r>
      <w:r>
        <w:rPr>
          <w:rFonts w:hint="eastAsia" w:eastAsia="仿宋_GB2312"/>
          <w:color w:val="auto"/>
          <w:sz w:val="30"/>
          <w:szCs w:val="32"/>
          <w:highlight w:val="none"/>
        </w:rPr>
        <w:t>。</w:t>
      </w:r>
      <w:bookmarkEnd w:id="35"/>
      <w:r>
        <w:rPr>
          <w:rFonts w:hint="eastAsia" w:eastAsia="仿宋_GB2312"/>
          <w:color w:val="auto"/>
          <w:sz w:val="30"/>
          <w:szCs w:val="32"/>
          <w:highlight w:val="none"/>
        </w:rPr>
        <w:t xml:space="preserve">       </w:t>
      </w:r>
    </w:p>
    <w:p w14:paraId="1ED8B1F0">
      <w:pPr>
        <w:pStyle w:val="6"/>
        <w:spacing w:before="120" w:after="120" w:line="360" w:lineRule="auto"/>
        <w:ind w:firstLine="600" w:firstLineChars="200"/>
        <w:rPr>
          <w:rFonts w:eastAsia="黑体"/>
          <w:b w:val="0"/>
          <w:color w:val="auto"/>
          <w:sz w:val="30"/>
          <w:szCs w:val="32"/>
          <w:highlight w:val="none"/>
          <w:lang w:val="en-US" w:eastAsia="zh-CN"/>
        </w:rPr>
      </w:pPr>
      <w:r>
        <w:rPr>
          <w:rFonts w:hint="eastAsia" w:eastAsia="黑体"/>
          <w:b w:val="0"/>
          <w:color w:val="auto"/>
          <w:sz w:val="30"/>
          <w:szCs w:val="32"/>
          <w:highlight w:val="none"/>
          <w:lang w:val="en-US" w:eastAsia="zh-CN"/>
        </w:rPr>
        <w:t>4.2 工程设计文件的要求</w:t>
      </w:r>
    </w:p>
    <w:p w14:paraId="516CF096">
      <w:pPr>
        <w:pStyle w:val="15"/>
        <w:rPr>
          <w:rFonts w:eastAsia="仿宋_GB2312"/>
          <w:color w:val="auto"/>
          <w:sz w:val="30"/>
          <w:szCs w:val="32"/>
          <w:highlight w:val="none"/>
        </w:rPr>
      </w:pPr>
      <w:r>
        <w:rPr>
          <w:rFonts w:eastAsia="仿宋_GB2312"/>
          <w:color w:val="auto"/>
          <w:sz w:val="30"/>
          <w:szCs w:val="32"/>
          <w:highlight w:val="none"/>
        </w:rPr>
        <w:t xml:space="preserve">    </w:t>
      </w:r>
      <w:r>
        <w:rPr>
          <w:rFonts w:hint="eastAsia" w:eastAsia="仿宋_GB2312"/>
          <w:color w:val="auto"/>
          <w:sz w:val="30"/>
          <w:szCs w:val="32"/>
          <w:highlight w:val="none"/>
        </w:rPr>
        <w:t xml:space="preserve"> 工程设计文件深度规定： </w:t>
      </w:r>
      <w:r>
        <w:rPr>
          <w:rFonts w:hint="eastAsia" w:eastAsia="仿宋_GB2312"/>
          <w:color w:val="auto"/>
          <w:sz w:val="30"/>
          <w:szCs w:val="32"/>
          <w:highlight w:val="none"/>
          <w:u w:val="single"/>
        </w:rPr>
        <w:t>（1）满足国家及地方有关法律法规、政策及规划，行业现行规范、规程及标准等要求</w:t>
      </w:r>
      <w:r>
        <w:rPr>
          <w:rFonts w:hint="eastAsia" w:eastAsia="仿宋_GB2312"/>
          <w:color w:val="auto"/>
          <w:sz w:val="30"/>
          <w:szCs w:val="32"/>
          <w:highlight w:val="none"/>
          <w:u w:val="single"/>
          <w:lang w:eastAsia="zh-CN"/>
        </w:rPr>
        <w:t>；</w:t>
      </w:r>
      <w:r>
        <w:rPr>
          <w:rFonts w:hint="eastAsia" w:eastAsia="仿宋_GB2312"/>
          <w:color w:val="auto"/>
          <w:sz w:val="30"/>
          <w:szCs w:val="32"/>
          <w:highlight w:val="none"/>
          <w:u w:val="single"/>
          <w:lang w:val="en-US" w:eastAsia="zh-CN"/>
        </w:rPr>
        <w:t>(2)满足审批审查单位的相关规定，最终成果必须通过审批部门审批；</w:t>
      </w:r>
      <w:r>
        <w:rPr>
          <w:rFonts w:hint="eastAsia" w:eastAsia="仿宋_GB2312"/>
          <w:color w:val="auto"/>
          <w:sz w:val="30"/>
          <w:szCs w:val="32"/>
          <w:highlight w:val="none"/>
          <w:u w:val="single"/>
        </w:rPr>
        <w:t>如设计成果不需审批部门审核的，须经发包人</w:t>
      </w:r>
      <w:r>
        <w:rPr>
          <w:rFonts w:hint="eastAsia" w:eastAsia="仿宋_GB2312"/>
          <w:color w:val="auto"/>
          <w:sz w:val="30"/>
          <w:szCs w:val="32"/>
          <w:highlight w:val="none"/>
          <w:u w:val="single"/>
          <w:lang w:val="en-US" w:eastAsia="zh-CN"/>
        </w:rPr>
        <w:t>书面</w:t>
      </w:r>
      <w:r>
        <w:rPr>
          <w:rFonts w:hint="eastAsia" w:eastAsia="仿宋_GB2312"/>
          <w:color w:val="auto"/>
          <w:sz w:val="30"/>
          <w:szCs w:val="32"/>
          <w:highlight w:val="none"/>
          <w:u w:val="single"/>
        </w:rPr>
        <w:t>认可</w:t>
      </w:r>
      <w:r>
        <w:rPr>
          <w:rFonts w:hint="eastAsia" w:eastAsia="仿宋_GB2312"/>
          <w:color w:val="auto"/>
          <w:sz w:val="30"/>
          <w:szCs w:val="32"/>
          <w:highlight w:val="none"/>
          <w:u w:val="single"/>
          <w:lang w:eastAsia="zh-CN"/>
        </w:rPr>
        <w:t>。（</w:t>
      </w:r>
      <w:r>
        <w:rPr>
          <w:rFonts w:hint="eastAsia" w:eastAsia="仿宋_GB2312"/>
          <w:color w:val="auto"/>
          <w:sz w:val="30"/>
          <w:szCs w:val="32"/>
          <w:highlight w:val="none"/>
          <w:u w:val="single"/>
          <w:lang w:val="en-US" w:eastAsia="zh-CN"/>
        </w:rPr>
        <w:t>3</w:t>
      </w:r>
      <w:r>
        <w:rPr>
          <w:rFonts w:hint="eastAsia" w:eastAsia="仿宋_GB2312"/>
          <w:color w:val="auto"/>
          <w:sz w:val="30"/>
          <w:szCs w:val="32"/>
          <w:highlight w:val="none"/>
          <w:u w:val="single"/>
          <w:lang w:eastAsia="zh-CN"/>
        </w:rPr>
        <w:t>）</w:t>
      </w:r>
      <w:r>
        <w:rPr>
          <w:rFonts w:hint="eastAsia" w:eastAsia="仿宋_GB2312"/>
          <w:color w:val="auto"/>
          <w:sz w:val="30"/>
          <w:szCs w:val="32"/>
          <w:highlight w:val="none"/>
          <w:u w:val="single"/>
          <w:lang w:val="en-US" w:eastAsia="zh-CN"/>
        </w:rPr>
        <w:t>满足《南宁市房建类项目建设工程规划许可报建方案图纸编制内容及深度要求》</w:t>
      </w:r>
      <w:r>
        <w:rPr>
          <w:rFonts w:hint="eastAsia" w:eastAsia="仿宋_GB2312"/>
          <w:color w:val="auto"/>
          <w:sz w:val="30"/>
          <w:szCs w:val="32"/>
          <w:highlight w:val="none"/>
        </w:rPr>
        <w:t xml:space="preserve">。 </w:t>
      </w:r>
    </w:p>
    <w:p w14:paraId="325A6228">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4</w:t>
      </w:r>
      <w:r>
        <w:rPr>
          <w:rFonts w:hint="eastAsia" w:eastAsia="仿宋_GB2312"/>
          <w:color w:val="auto"/>
          <w:sz w:val="30"/>
          <w:szCs w:val="32"/>
          <w:highlight w:val="none"/>
        </w:rPr>
        <w:t>.3 建筑物及其功能设施的合理使用寿命年限</w:t>
      </w:r>
      <w:r>
        <w:rPr>
          <w:rFonts w:eastAsia="仿宋_GB2312"/>
          <w:color w:val="auto"/>
          <w:sz w:val="30"/>
          <w:szCs w:val="32"/>
          <w:highlight w:val="none"/>
        </w:rPr>
        <w:t>：</w:t>
      </w:r>
      <w:r>
        <w:rPr>
          <w:rFonts w:hint="eastAsia" w:eastAsia="仿宋_GB2312"/>
          <w:color w:val="auto"/>
          <w:sz w:val="30"/>
          <w:szCs w:val="32"/>
          <w:highlight w:val="none"/>
          <w:u w:val="single"/>
        </w:rPr>
        <w:t>50</w:t>
      </w:r>
      <w:r>
        <w:rPr>
          <w:rFonts w:eastAsia="仿宋_GB2312"/>
          <w:color w:val="auto"/>
          <w:sz w:val="30"/>
          <w:szCs w:val="32"/>
          <w:highlight w:val="none"/>
          <w:u w:val="single"/>
        </w:rPr>
        <w:t xml:space="preserve"> 年</w:t>
      </w:r>
      <w:r>
        <w:rPr>
          <w:rFonts w:hint="eastAsia" w:eastAsia="仿宋_GB2312"/>
          <w:color w:val="auto"/>
          <w:sz w:val="30"/>
          <w:szCs w:val="32"/>
          <w:highlight w:val="none"/>
        </w:rPr>
        <w:t xml:space="preserve"> </w:t>
      </w:r>
      <w:r>
        <w:rPr>
          <w:rFonts w:eastAsia="仿宋_GB2312"/>
          <w:color w:val="auto"/>
          <w:sz w:val="30"/>
          <w:szCs w:val="32"/>
          <w:highlight w:val="none"/>
        </w:rPr>
        <w:t>。</w:t>
      </w:r>
    </w:p>
    <w:p w14:paraId="415D7470">
      <w:pPr>
        <w:pStyle w:val="5"/>
        <w:spacing w:before="120" w:after="120" w:line="360" w:lineRule="auto"/>
        <w:rPr>
          <w:rFonts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 xml:space="preserve">5.工程设计进度与服务周期 </w:t>
      </w:r>
    </w:p>
    <w:p w14:paraId="603B8C04">
      <w:pPr>
        <w:pStyle w:val="6"/>
        <w:spacing w:before="120" w:after="120" w:line="360" w:lineRule="auto"/>
        <w:ind w:firstLine="600" w:firstLineChars="200"/>
        <w:rPr>
          <w:rFonts w:eastAsia="黑体"/>
          <w:b w:val="0"/>
          <w:color w:val="auto"/>
          <w:sz w:val="30"/>
          <w:szCs w:val="32"/>
          <w:highlight w:val="none"/>
        </w:rPr>
      </w:pPr>
      <w:r>
        <w:rPr>
          <w:rFonts w:eastAsia="黑体"/>
          <w:b w:val="0"/>
          <w:color w:val="auto"/>
          <w:sz w:val="30"/>
          <w:szCs w:val="32"/>
          <w:highlight w:val="none"/>
        </w:rPr>
        <w:t xml:space="preserve">5.1 </w:t>
      </w:r>
      <w:r>
        <w:rPr>
          <w:rFonts w:hint="eastAsia" w:eastAsia="黑体"/>
          <w:b w:val="0"/>
          <w:color w:val="auto"/>
          <w:sz w:val="30"/>
          <w:szCs w:val="32"/>
          <w:highlight w:val="none"/>
        </w:rPr>
        <w:t>工程设计进度计划</w:t>
      </w:r>
    </w:p>
    <w:p w14:paraId="79A9C038">
      <w:pPr>
        <w:autoSpaceDE w:val="0"/>
        <w:autoSpaceDN w:val="0"/>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5.1.</w:t>
      </w:r>
      <w:r>
        <w:rPr>
          <w:rFonts w:hint="eastAsia" w:eastAsia="仿宋_GB2312"/>
          <w:color w:val="auto"/>
          <w:sz w:val="30"/>
          <w:szCs w:val="32"/>
          <w:highlight w:val="none"/>
        </w:rPr>
        <w:t>1 工程设计进度计划的编制</w:t>
      </w:r>
    </w:p>
    <w:p w14:paraId="2BE3A071">
      <w:pPr>
        <w:autoSpaceDE w:val="0"/>
        <w:autoSpaceDN w:val="0"/>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合</w:t>
      </w:r>
      <w:r>
        <w:rPr>
          <w:rFonts w:hint="eastAsia" w:eastAsia="仿宋_GB2312"/>
          <w:color w:val="auto"/>
          <w:kern w:val="0"/>
          <w:sz w:val="30"/>
          <w:szCs w:val="32"/>
          <w:highlight w:val="none"/>
        </w:rPr>
        <w:t>同当事人约定的工程设计进度计划提交的时间：</w:t>
      </w:r>
      <w:r>
        <w:rPr>
          <w:rFonts w:hint="eastAsia" w:eastAsia="仿宋_GB2312"/>
          <w:color w:val="auto"/>
          <w:sz w:val="30"/>
          <w:szCs w:val="32"/>
          <w:highlight w:val="none"/>
        </w:rPr>
        <w:t xml:space="preserve"> </w:t>
      </w:r>
      <w:r>
        <w:rPr>
          <w:rFonts w:hint="eastAsia" w:eastAsia="仿宋_GB2312"/>
          <w:color w:val="auto"/>
          <w:sz w:val="30"/>
          <w:szCs w:val="32"/>
          <w:highlight w:val="none"/>
          <w:u w:val="single"/>
        </w:rPr>
        <w:t>自收到开始设计通知之日起，</w:t>
      </w:r>
      <w:r>
        <w:rPr>
          <w:rFonts w:eastAsia="仿宋_GB2312"/>
          <w:color w:val="auto"/>
          <w:sz w:val="30"/>
          <w:szCs w:val="32"/>
          <w:highlight w:val="none"/>
          <w:u w:val="single"/>
        </w:rPr>
        <w:t>2</w:t>
      </w:r>
      <w:r>
        <w:rPr>
          <w:rFonts w:hint="eastAsia" w:eastAsia="仿宋_GB2312"/>
          <w:color w:val="auto"/>
          <w:sz w:val="30"/>
          <w:szCs w:val="32"/>
          <w:highlight w:val="none"/>
          <w:u w:val="single"/>
        </w:rPr>
        <w:t>日历天内提交工程设计进度计划。</w:t>
      </w:r>
    </w:p>
    <w:p w14:paraId="2376A7E1">
      <w:pPr>
        <w:autoSpaceDE w:val="0"/>
        <w:autoSpaceDN w:val="0"/>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合</w:t>
      </w:r>
      <w:r>
        <w:rPr>
          <w:rFonts w:hint="eastAsia" w:eastAsia="仿宋_GB2312"/>
          <w:color w:val="auto"/>
          <w:kern w:val="0"/>
          <w:sz w:val="30"/>
          <w:szCs w:val="32"/>
          <w:highlight w:val="none"/>
        </w:rPr>
        <w:t>同当事人约定的工程设计进度计划应包括的内容</w:t>
      </w:r>
      <w:r>
        <w:rPr>
          <w:rFonts w:eastAsia="仿宋_GB2312"/>
          <w:color w:val="auto"/>
          <w:kern w:val="0"/>
          <w:sz w:val="30"/>
          <w:szCs w:val="32"/>
          <w:highlight w:val="none"/>
        </w:rPr>
        <w:t>：</w:t>
      </w:r>
      <w:r>
        <w:rPr>
          <w:rFonts w:hint="eastAsia" w:eastAsia="仿宋_GB2312"/>
          <w:color w:val="auto"/>
          <w:sz w:val="30"/>
          <w:szCs w:val="32"/>
          <w:highlight w:val="none"/>
          <w:u w:val="single"/>
        </w:rPr>
        <w:t>根据发包人要求</w:t>
      </w:r>
      <w:r>
        <w:rPr>
          <w:rFonts w:hint="eastAsia" w:eastAsia="仿宋_GB2312"/>
          <w:color w:val="auto"/>
          <w:sz w:val="30"/>
          <w:szCs w:val="32"/>
          <w:highlight w:val="none"/>
        </w:rPr>
        <w:t>。</w:t>
      </w:r>
    </w:p>
    <w:p w14:paraId="3EEEBF65">
      <w:pPr>
        <w:autoSpaceDE w:val="0"/>
        <w:autoSpaceDN w:val="0"/>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 xml:space="preserve">5.1.2 </w:t>
      </w:r>
      <w:r>
        <w:rPr>
          <w:rFonts w:hint="eastAsia" w:eastAsia="仿宋_GB2312"/>
          <w:color w:val="auto"/>
          <w:kern w:val="0"/>
          <w:sz w:val="30"/>
          <w:szCs w:val="32"/>
          <w:highlight w:val="none"/>
        </w:rPr>
        <w:t>工程设计进度计划的修订</w:t>
      </w:r>
    </w:p>
    <w:p w14:paraId="599A99F2">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发包人在收到</w:t>
      </w:r>
      <w:r>
        <w:rPr>
          <w:rFonts w:hint="eastAsia" w:eastAsia="仿宋_GB2312"/>
          <w:color w:val="auto"/>
          <w:sz w:val="30"/>
          <w:szCs w:val="32"/>
          <w:highlight w:val="none"/>
        </w:rPr>
        <w:t>工程设计进度计划</w:t>
      </w:r>
      <w:r>
        <w:rPr>
          <w:rFonts w:eastAsia="仿宋_GB2312"/>
          <w:color w:val="auto"/>
          <w:sz w:val="30"/>
          <w:szCs w:val="32"/>
          <w:highlight w:val="none"/>
        </w:rPr>
        <w:t xml:space="preserve">后确认或提出修改意见的期限： </w:t>
      </w:r>
      <w:r>
        <w:rPr>
          <w:rFonts w:eastAsia="仿宋_GB2312"/>
          <w:color w:val="auto"/>
          <w:sz w:val="30"/>
          <w:szCs w:val="32"/>
          <w:highlight w:val="none"/>
          <w:u w:val="single"/>
        </w:rPr>
        <w:t>7</w:t>
      </w:r>
      <w:r>
        <w:rPr>
          <w:rFonts w:hint="eastAsia" w:eastAsia="仿宋_GB2312"/>
          <w:color w:val="auto"/>
          <w:sz w:val="30"/>
          <w:szCs w:val="32"/>
          <w:highlight w:val="none"/>
          <w:u w:val="single"/>
        </w:rPr>
        <w:t>日历天</w:t>
      </w:r>
      <w:r>
        <w:rPr>
          <w:rFonts w:eastAsia="仿宋_GB2312"/>
          <w:color w:val="auto"/>
          <w:sz w:val="30"/>
          <w:szCs w:val="32"/>
          <w:highlight w:val="none"/>
        </w:rPr>
        <w:t>。</w:t>
      </w:r>
    </w:p>
    <w:p w14:paraId="12152E6E">
      <w:pPr>
        <w:spacing w:line="360" w:lineRule="auto"/>
        <w:ind w:firstLine="600" w:firstLineChars="200"/>
        <w:jc w:val="left"/>
        <w:rPr>
          <w:rFonts w:eastAsia="黑体"/>
          <w:color w:val="auto"/>
          <w:sz w:val="30"/>
          <w:szCs w:val="32"/>
          <w:highlight w:val="none"/>
        </w:rPr>
      </w:pPr>
      <w:r>
        <w:rPr>
          <w:rFonts w:eastAsia="黑体"/>
          <w:color w:val="auto"/>
          <w:sz w:val="30"/>
          <w:szCs w:val="32"/>
          <w:highlight w:val="none"/>
        </w:rPr>
        <w:t xml:space="preserve">5.2 </w:t>
      </w:r>
      <w:r>
        <w:rPr>
          <w:rFonts w:hint="eastAsia" w:eastAsia="黑体"/>
          <w:color w:val="auto"/>
          <w:sz w:val="30"/>
          <w:szCs w:val="32"/>
          <w:highlight w:val="none"/>
        </w:rPr>
        <w:t>工程设计进度</w:t>
      </w:r>
      <w:r>
        <w:rPr>
          <w:rFonts w:eastAsia="黑体"/>
          <w:color w:val="auto"/>
          <w:sz w:val="30"/>
          <w:szCs w:val="32"/>
          <w:highlight w:val="none"/>
        </w:rPr>
        <w:t>延误</w:t>
      </w:r>
    </w:p>
    <w:p w14:paraId="0CEDFCD6">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5</w:t>
      </w:r>
      <w:r>
        <w:rPr>
          <w:rFonts w:eastAsia="仿宋_GB2312"/>
          <w:color w:val="auto"/>
          <w:sz w:val="30"/>
          <w:szCs w:val="32"/>
          <w:highlight w:val="none"/>
        </w:rPr>
        <w:t>.2.1 因发包人原因导致</w:t>
      </w:r>
      <w:r>
        <w:rPr>
          <w:rFonts w:hint="eastAsia" w:eastAsia="仿宋_GB2312"/>
          <w:color w:val="auto"/>
          <w:sz w:val="30"/>
          <w:szCs w:val="32"/>
          <w:highlight w:val="none"/>
        </w:rPr>
        <w:t>工程设计进度</w:t>
      </w:r>
      <w:r>
        <w:rPr>
          <w:rFonts w:eastAsia="仿宋_GB2312"/>
          <w:color w:val="auto"/>
          <w:sz w:val="30"/>
          <w:szCs w:val="32"/>
          <w:highlight w:val="none"/>
        </w:rPr>
        <w:t>延误的其他情形：</w:t>
      </w:r>
      <w:r>
        <w:rPr>
          <w:rFonts w:hint="eastAsia" w:eastAsia="仿宋_GB2312"/>
          <w:color w:val="auto"/>
          <w:kern w:val="0"/>
          <w:sz w:val="30"/>
          <w:szCs w:val="32"/>
          <w:highlight w:val="none"/>
        </w:rPr>
        <w:t>无</w:t>
      </w:r>
      <w:r>
        <w:rPr>
          <w:rFonts w:eastAsia="仿宋_GB2312"/>
          <w:color w:val="auto"/>
          <w:sz w:val="30"/>
          <w:szCs w:val="32"/>
          <w:highlight w:val="none"/>
        </w:rPr>
        <w:t>。</w:t>
      </w:r>
    </w:p>
    <w:p w14:paraId="5D0BD489">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5.2.2 设计人应在发生</w:t>
      </w:r>
      <w:r>
        <w:rPr>
          <w:rFonts w:hint="eastAsia" w:eastAsia="仿宋_GB2312"/>
          <w:color w:val="auto"/>
          <w:kern w:val="0"/>
          <w:sz w:val="30"/>
          <w:szCs w:val="32"/>
          <w:highlight w:val="none"/>
        </w:rPr>
        <w:t>进度延误的情形</w:t>
      </w:r>
      <w:r>
        <w:rPr>
          <w:rFonts w:eastAsia="仿宋_GB2312"/>
          <w:color w:val="auto"/>
          <w:sz w:val="30"/>
          <w:szCs w:val="32"/>
          <w:highlight w:val="none"/>
        </w:rPr>
        <w:t>后</w:t>
      </w:r>
      <w:r>
        <w:rPr>
          <w:rFonts w:eastAsia="仿宋_GB2312"/>
          <w:color w:val="auto"/>
          <w:sz w:val="30"/>
          <w:szCs w:val="32"/>
          <w:highlight w:val="none"/>
          <w:u w:val="single"/>
        </w:rPr>
        <w:t>2</w:t>
      </w:r>
      <w:r>
        <w:rPr>
          <w:rFonts w:hint="eastAsia" w:eastAsia="仿宋_GB2312"/>
          <w:color w:val="auto"/>
          <w:sz w:val="30"/>
          <w:szCs w:val="32"/>
          <w:highlight w:val="none"/>
          <w:u w:val="single"/>
        </w:rPr>
        <w:t>日历</w:t>
      </w:r>
      <w:r>
        <w:rPr>
          <w:rFonts w:eastAsia="仿宋_GB2312"/>
          <w:color w:val="auto"/>
          <w:sz w:val="30"/>
          <w:szCs w:val="32"/>
          <w:highlight w:val="none"/>
        </w:rPr>
        <w:t>天内向发包人发出要求延期的书面通知，在</w:t>
      </w:r>
      <w:r>
        <w:rPr>
          <w:rFonts w:hint="eastAsia" w:eastAsia="仿宋_GB2312"/>
          <w:color w:val="auto"/>
          <w:sz w:val="30"/>
          <w:szCs w:val="32"/>
          <w:highlight w:val="none"/>
        </w:rPr>
        <w:t>发生该情形</w:t>
      </w:r>
      <w:r>
        <w:rPr>
          <w:rFonts w:eastAsia="仿宋_GB2312"/>
          <w:color w:val="auto"/>
          <w:sz w:val="30"/>
          <w:szCs w:val="32"/>
          <w:highlight w:val="none"/>
        </w:rPr>
        <w:t>后</w:t>
      </w:r>
      <w:r>
        <w:rPr>
          <w:rFonts w:eastAsia="仿宋_GB2312"/>
          <w:color w:val="auto"/>
          <w:sz w:val="30"/>
          <w:szCs w:val="32"/>
          <w:highlight w:val="none"/>
          <w:u w:val="single"/>
        </w:rPr>
        <w:t>3</w:t>
      </w:r>
      <w:r>
        <w:rPr>
          <w:rFonts w:hint="eastAsia" w:eastAsia="仿宋_GB2312"/>
          <w:color w:val="auto"/>
          <w:sz w:val="30"/>
          <w:szCs w:val="32"/>
          <w:highlight w:val="none"/>
          <w:u w:val="single"/>
        </w:rPr>
        <w:t>日历</w:t>
      </w:r>
      <w:r>
        <w:rPr>
          <w:rFonts w:eastAsia="仿宋_GB2312"/>
          <w:color w:val="auto"/>
          <w:sz w:val="30"/>
          <w:szCs w:val="32"/>
          <w:highlight w:val="none"/>
        </w:rPr>
        <w:t>天内提交要求延期的详细说明。</w:t>
      </w:r>
    </w:p>
    <w:p w14:paraId="2C58F405">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5.2.3 发包人收到设计人要求延期的详细说明后，应在</w:t>
      </w:r>
      <w:r>
        <w:rPr>
          <w:rFonts w:eastAsia="仿宋_GB2312"/>
          <w:color w:val="auto"/>
          <w:sz w:val="30"/>
          <w:szCs w:val="32"/>
          <w:highlight w:val="none"/>
          <w:u w:val="single"/>
        </w:rPr>
        <w:t>7</w:t>
      </w:r>
      <w:r>
        <w:rPr>
          <w:rFonts w:hint="eastAsia" w:eastAsia="仿宋_GB2312"/>
          <w:color w:val="auto"/>
          <w:sz w:val="30"/>
          <w:szCs w:val="32"/>
          <w:highlight w:val="none"/>
          <w:u w:val="single"/>
        </w:rPr>
        <w:t>日历</w:t>
      </w:r>
      <w:r>
        <w:rPr>
          <w:rFonts w:eastAsia="仿宋_GB2312"/>
          <w:color w:val="auto"/>
          <w:sz w:val="30"/>
          <w:szCs w:val="32"/>
          <w:highlight w:val="none"/>
        </w:rPr>
        <w:t>天内进行审查并书面答复。</w:t>
      </w:r>
    </w:p>
    <w:p w14:paraId="3677A61F">
      <w:pPr>
        <w:pStyle w:val="6"/>
        <w:spacing w:before="120" w:after="120" w:line="360" w:lineRule="auto"/>
        <w:ind w:firstLine="600" w:firstLineChars="200"/>
        <w:rPr>
          <w:rFonts w:eastAsia="黑体"/>
          <w:b w:val="0"/>
          <w:color w:val="auto"/>
          <w:sz w:val="30"/>
          <w:szCs w:val="32"/>
          <w:highlight w:val="none"/>
        </w:rPr>
      </w:pPr>
      <w:r>
        <w:rPr>
          <w:rFonts w:eastAsia="黑体"/>
          <w:b w:val="0"/>
          <w:color w:val="auto"/>
          <w:sz w:val="30"/>
          <w:szCs w:val="32"/>
          <w:highlight w:val="none"/>
        </w:rPr>
        <w:t>5.3 提前</w:t>
      </w:r>
      <w:r>
        <w:rPr>
          <w:rFonts w:hint="eastAsia" w:eastAsia="黑体"/>
          <w:b w:val="0"/>
          <w:color w:val="auto"/>
          <w:sz w:val="30"/>
          <w:szCs w:val="32"/>
          <w:highlight w:val="none"/>
        </w:rPr>
        <w:t>交付工程设计文件</w:t>
      </w:r>
    </w:p>
    <w:p w14:paraId="62328139">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提前</w:t>
      </w:r>
      <w:r>
        <w:rPr>
          <w:rFonts w:hint="eastAsia" w:eastAsia="仿宋_GB2312"/>
          <w:color w:val="auto"/>
          <w:sz w:val="30"/>
          <w:szCs w:val="32"/>
          <w:highlight w:val="none"/>
        </w:rPr>
        <w:t>交付工程设计文件</w:t>
      </w:r>
      <w:r>
        <w:rPr>
          <w:rFonts w:eastAsia="仿宋_GB2312"/>
          <w:color w:val="auto"/>
          <w:sz w:val="30"/>
          <w:szCs w:val="32"/>
          <w:highlight w:val="none"/>
        </w:rPr>
        <w:t>的奖励：</w:t>
      </w:r>
      <w:r>
        <w:rPr>
          <w:rFonts w:hint="eastAsia" w:eastAsia="仿宋_GB2312"/>
          <w:color w:val="auto"/>
          <w:sz w:val="30"/>
          <w:szCs w:val="32"/>
          <w:highlight w:val="none"/>
          <w:u w:val="single"/>
        </w:rPr>
        <w:t>无</w:t>
      </w:r>
      <w:r>
        <w:rPr>
          <w:rFonts w:eastAsia="仿宋_GB2312"/>
          <w:color w:val="auto"/>
          <w:sz w:val="30"/>
          <w:szCs w:val="32"/>
          <w:highlight w:val="none"/>
        </w:rPr>
        <w:t>。</w:t>
      </w:r>
    </w:p>
    <w:p w14:paraId="064ADEF9">
      <w:pPr>
        <w:spacing w:before="120" w:after="120" w:line="360" w:lineRule="auto"/>
        <w:jc w:val="left"/>
        <w:rPr>
          <w:rFonts w:eastAsia="黑体"/>
          <w:color w:val="auto"/>
          <w:sz w:val="32"/>
          <w:szCs w:val="32"/>
          <w:highlight w:val="none"/>
        </w:rPr>
      </w:pPr>
      <w:r>
        <w:rPr>
          <w:rFonts w:eastAsia="黑体"/>
          <w:color w:val="auto"/>
          <w:sz w:val="32"/>
          <w:szCs w:val="32"/>
          <w:highlight w:val="none"/>
        </w:rPr>
        <w:t xml:space="preserve">6. </w:t>
      </w:r>
      <w:r>
        <w:rPr>
          <w:rFonts w:hint="eastAsia" w:eastAsia="黑体"/>
          <w:color w:val="auto"/>
          <w:sz w:val="32"/>
          <w:szCs w:val="32"/>
          <w:highlight w:val="none"/>
        </w:rPr>
        <w:t>工程设计文件交付</w:t>
      </w:r>
    </w:p>
    <w:p w14:paraId="525160DD">
      <w:pPr>
        <w:spacing w:before="120" w:after="120" w:line="360" w:lineRule="auto"/>
        <w:ind w:firstLine="600" w:firstLineChars="200"/>
        <w:jc w:val="left"/>
        <w:rPr>
          <w:rFonts w:eastAsia="黑体"/>
          <w:color w:val="auto"/>
          <w:sz w:val="30"/>
          <w:szCs w:val="32"/>
          <w:highlight w:val="none"/>
        </w:rPr>
      </w:pPr>
      <w:r>
        <w:rPr>
          <w:rFonts w:eastAsia="黑体"/>
          <w:color w:val="auto"/>
          <w:sz w:val="30"/>
          <w:szCs w:val="32"/>
          <w:highlight w:val="none"/>
        </w:rPr>
        <w:t>6.1</w:t>
      </w:r>
      <w:r>
        <w:rPr>
          <w:rFonts w:hint="eastAsia" w:eastAsia="黑体"/>
          <w:color w:val="auto"/>
          <w:sz w:val="30"/>
          <w:szCs w:val="32"/>
          <w:highlight w:val="none"/>
        </w:rPr>
        <w:t xml:space="preserve"> 工程设计文件交付的内容</w:t>
      </w:r>
    </w:p>
    <w:p w14:paraId="42A70FB5">
      <w:pPr>
        <w:ind w:firstLine="600" w:firstLineChars="200"/>
        <w:rPr>
          <w:rFonts w:eastAsia="仿宋_GB2312"/>
          <w:color w:val="auto"/>
          <w:sz w:val="30"/>
          <w:szCs w:val="32"/>
          <w:highlight w:val="none"/>
          <w:u w:val="single"/>
        </w:rPr>
      </w:pPr>
      <w:r>
        <w:rPr>
          <w:rFonts w:hint="eastAsia" w:eastAsia="仿宋_GB2312"/>
          <w:color w:val="auto"/>
          <w:sz w:val="30"/>
          <w:szCs w:val="32"/>
          <w:highlight w:val="none"/>
        </w:rPr>
        <w:t>发包人要求设计人提交设计文件的具体形式为：</w:t>
      </w:r>
      <w:r>
        <w:rPr>
          <w:rFonts w:hint="eastAsia" w:eastAsia="仿宋_GB2312"/>
          <w:color w:val="auto"/>
          <w:sz w:val="30"/>
          <w:szCs w:val="32"/>
          <w:highlight w:val="none"/>
          <w:u w:val="single"/>
        </w:rPr>
        <w:t>1.纸质版的要求：设计文本及图纸均装订成册，逐页打印页码，文本背脊处打印文件名称，蓝图折叠成A4尺寸，方案图册：规格A3。纸质成果一式</w:t>
      </w:r>
      <w:r>
        <w:rPr>
          <w:rFonts w:hint="eastAsia" w:eastAsia="仿宋_GB2312"/>
          <w:color w:val="auto"/>
          <w:sz w:val="30"/>
          <w:szCs w:val="32"/>
          <w:highlight w:val="none"/>
          <w:u w:val="single"/>
          <w:lang w:val="en-US" w:eastAsia="zh-CN"/>
        </w:rPr>
        <w:t>六</w:t>
      </w:r>
      <w:r>
        <w:rPr>
          <w:rFonts w:hint="eastAsia" w:eastAsia="仿宋_GB2312"/>
          <w:color w:val="auto"/>
          <w:sz w:val="30"/>
          <w:szCs w:val="32"/>
          <w:highlight w:val="none"/>
          <w:u w:val="single"/>
        </w:rPr>
        <w:t>份。</w:t>
      </w:r>
    </w:p>
    <w:p w14:paraId="0B1AA939">
      <w:pPr>
        <w:ind w:firstLine="600" w:firstLineChars="200"/>
        <w:rPr>
          <w:rFonts w:eastAsia="仿宋_GB2312"/>
          <w:color w:val="auto"/>
          <w:sz w:val="30"/>
          <w:szCs w:val="32"/>
          <w:highlight w:val="none"/>
        </w:rPr>
      </w:pPr>
      <w:r>
        <w:rPr>
          <w:rFonts w:eastAsia="仿宋_GB2312"/>
          <w:color w:val="auto"/>
          <w:sz w:val="30"/>
          <w:szCs w:val="32"/>
          <w:highlight w:val="none"/>
          <w:u w:val="single"/>
        </w:rPr>
        <w:t>2.</w:t>
      </w:r>
      <w:bookmarkStart w:id="36" w:name="auto_fouce_19"/>
      <w:r>
        <w:rPr>
          <w:rFonts w:hint="eastAsia" w:eastAsia="仿宋_GB2312"/>
          <w:color w:val="auto"/>
          <w:sz w:val="30"/>
          <w:szCs w:val="32"/>
          <w:highlight w:val="none"/>
          <w:u w:val="single"/>
        </w:rPr>
        <w:t>电子版的要求：U盘或光盘形式2份，同时提供1份可直接编辑的云盘下载链接。电子文件包含全部设计文件内容，其格式应为CAD、JPG、Word、PDF、Excel、博奥、广联达等永久解密常用格式，不得设置任何加密、水印限制，发包人可无限制用于本项目的建设、运营、改造等全部用途。</w:t>
      </w:r>
      <w:bookmarkEnd w:id="36"/>
      <w:r>
        <w:rPr>
          <w:rFonts w:eastAsia="仿宋_GB2312"/>
          <w:color w:val="auto"/>
          <w:sz w:val="30"/>
          <w:szCs w:val="32"/>
          <w:highlight w:val="none"/>
        </w:rPr>
        <w:t xml:space="preserve"> </w:t>
      </w:r>
    </w:p>
    <w:p w14:paraId="68201B12">
      <w:pPr>
        <w:pStyle w:val="5"/>
        <w:spacing w:before="120" w:after="120" w:line="360" w:lineRule="auto"/>
        <w:rPr>
          <w:rFonts w:ascii="Times New Roman" w:hAnsi="Times New Roman" w:eastAsia="黑体"/>
          <w:b w:val="0"/>
          <w:color w:val="auto"/>
          <w:sz w:val="32"/>
          <w:szCs w:val="32"/>
          <w:highlight w:val="none"/>
        </w:rPr>
      </w:pPr>
      <w:r>
        <w:rPr>
          <w:rFonts w:ascii="Times New Roman" w:hAnsi="Times New Roman" w:eastAsia="黑体"/>
          <w:b w:val="0"/>
          <w:color w:val="auto"/>
          <w:sz w:val="32"/>
          <w:szCs w:val="32"/>
          <w:highlight w:val="none"/>
        </w:rPr>
        <w:t xml:space="preserve">7. </w:t>
      </w:r>
      <w:r>
        <w:rPr>
          <w:rFonts w:hint="eastAsia" w:ascii="Times New Roman" w:hAnsi="Times New Roman" w:eastAsia="黑体"/>
          <w:b w:val="0"/>
          <w:color w:val="auto"/>
          <w:sz w:val="32"/>
          <w:szCs w:val="32"/>
          <w:highlight w:val="none"/>
        </w:rPr>
        <w:t>工程设计文件验收</w:t>
      </w:r>
    </w:p>
    <w:p w14:paraId="107D0968">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7</w:t>
      </w:r>
      <w:r>
        <w:rPr>
          <w:rFonts w:hint="eastAsia" w:eastAsia="仿宋_GB2312"/>
          <w:color w:val="auto"/>
          <w:sz w:val="30"/>
          <w:szCs w:val="32"/>
          <w:highlight w:val="none"/>
        </w:rPr>
        <w:t>.1 工程设计验收形式及时间安排：</w:t>
      </w:r>
      <w:r>
        <w:rPr>
          <w:rFonts w:hint="eastAsia" w:eastAsia="仿宋_GB2312"/>
          <w:color w:val="auto"/>
          <w:sz w:val="30"/>
          <w:highlight w:val="none"/>
          <w:u w:val="single"/>
        </w:rPr>
        <w:t>按合同协议书第九条款验收</w:t>
      </w:r>
      <w:r>
        <w:rPr>
          <w:rFonts w:hint="eastAsia" w:eastAsia="仿宋_GB2312"/>
          <w:color w:val="auto"/>
          <w:sz w:val="30"/>
          <w:szCs w:val="32"/>
          <w:highlight w:val="none"/>
        </w:rPr>
        <w:t>。</w:t>
      </w:r>
      <w:bookmarkStart w:id="37" w:name="auto_fouce_20"/>
    </w:p>
    <w:bookmarkEnd w:id="37"/>
    <w:p w14:paraId="60E04019">
      <w:pPr>
        <w:spacing w:before="120" w:after="120" w:line="360" w:lineRule="auto"/>
        <w:jc w:val="left"/>
        <w:rPr>
          <w:rFonts w:eastAsia="黑体"/>
          <w:color w:val="auto"/>
          <w:sz w:val="32"/>
          <w:szCs w:val="32"/>
          <w:highlight w:val="none"/>
        </w:rPr>
      </w:pPr>
      <w:r>
        <w:rPr>
          <w:rFonts w:eastAsia="黑体"/>
          <w:color w:val="auto"/>
          <w:sz w:val="32"/>
          <w:szCs w:val="32"/>
          <w:highlight w:val="none"/>
        </w:rPr>
        <w:t xml:space="preserve">8. </w:t>
      </w:r>
      <w:r>
        <w:rPr>
          <w:rFonts w:hint="eastAsia" w:eastAsia="黑体"/>
          <w:color w:val="auto"/>
          <w:sz w:val="32"/>
          <w:szCs w:val="32"/>
          <w:highlight w:val="none"/>
        </w:rPr>
        <w:t>施工现场配合服务</w:t>
      </w:r>
    </w:p>
    <w:p w14:paraId="5BDF554B">
      <w:pPr>
        <w:spacing w:line="360" w:lineRule="auto"/>
        <w:ind w:firstLine="450" w:firstLineChars="150"/>
        <w:jc w:val="left"/>
        <w:rPr>
          <w:rFonts w:eastAsia="仿宋_GB2312"/>
          <w:color w:val="auto"/>
          <w:sz w:val="30"/>
          <w:szCs w:val="32"/>
          <w:highlight w:val="none"/>
        </w:rPr>
      </w:pPr>
      <w:r>
        <w:rPr>
          <w:rFonts w:eastAsia="仿宋_GB2312"/>
          <w:color w:val="auto"/>
          <w:sz w:val="30"/>
          <w:szCs w:val="32"/>
          <w:highlight w:val="none"/>
        </w:rPr>
        <w:t>8</w:t>
      </w:r>
      <w:r>
        <w:rPr>
          <w:rFonts w:hint="eastAsia" w:eastAsia="仿宋_GB2312"/>
          <w:color w:val="auto"/>
          <w:sz w:val="30"/>
          <w:szCs w:val="32"/>
          <w:highlight w:val="none"/>
        </w:rPr>
        <w:t>.1 发包人为设计人派赴现场的工作人员提供便利条件的内容包括：</w:t>
      </w:r>
      <w:r>
        <w:rPr>
          <w:rFonts w:hint="eastAsia" w:eastAsia="仿宋_GB2312"/>
          <w:color w:val="auto"/>
          <w:sz w:val="30"/>
          <w:szCs w:val="32"/>
          <w:highlight w:val="none"/>
          <w:u w:val="single"/>
        </w:rPr>
        <w:t>不提供</w:t>
      </w:r>
      <w:r>
        <w:rPr>
          <w:rFonts w:hint="eastAsia" w:eastAsia="仿宋_GB2312"/>
          <w:color w:val="auto"/>
          <w:sz w:val="30"/>
          <w:szCs w:val="32"/>
          <w:highlight w:val="none"/>
        </w:rPr>
        <w:t>。</w:t>
      </w:r>
    </w:p>
    <w:p w14:paraId="258B00E5">
      <w:pPr>
        <w:spacing w:line="360" w:lineRule="auto"/>
        <w:ind w:firstLine="450" w:firstLineChars="150"/>
        <w:jc w:val="left"/>
        <w:rPr>
          <w:rFonts w:eastAsia="仿宋_GB2312"/>
          <w:color w:val="auto"/>
          <w:sz w:val="30"/>
          <w:szCs w:val="32"/>
          <w:highlight w:val="none"/>
        </w:rPr>
      </w:pPr>
      <w:r>
        <w:rPr>
          <w:rFonts w:eastAsia="仿宋_GB2312"/>
          <w:color w:val="auto"/>
          <w:sz w:val="30"/>
          <w:szCs w:val="32"/>
          <w:highlight w:val="none"/>
        </w:rPr>
        <w:t>8</w:t>
      </w:r>
      <w:r>
        <w:rPr>
          <w:rFonts w:hint="eastAsia" w:eastAsia="仿宋_GB2312"/>
          <w:color w:val="auto"/>
          <w:sz w:val="30"/>
          <w:szCs w:val="32"/>
          <w:highlight w:val="none"/>
        </w:rPr>
        <w:t>.2 设计人应当在交付施工图设计文件并经审查合格后提供施工现场配合服务的时间：</w:t>
      </w:r>
      <w:r>
        <w:rPr>
          <w:rFonts w:hint="eastAsia" w:eastAsia="仿宋_GB2312"/>
          <w:color w:val="auto"/>
          <w:sz w:val="30"/>
          <w:szCs w:val="32"/>
          <w:highlight w:val="none"/>
          <w:u w:val="single"/>
        </w:rPr>
        <w:t>自工程开工之日至本工程项目竣工验收之日止</w:t>
      </w:r>
      <w:r>
        <w:rPr>
          <w:rFonts w:hint="eastAsia" w:eastAsia="仿宋_GB2312"/>
          <w:color w:val="auto"/>
          <w:sz w:val="30"/>
          <w:szCs w:val="32"/>
          <w:highlight w:val="none"/>
        </w:rPr>
        <w:t>。</w:t>
      </w:r>
    </w:p>
    <w:p w14:paraId="48412C44">
      <w:pPr>
        <w:pStyle w:val="5"/>
        <w:spacing w:before="120" w:after="120" w:line="360" w:lineRule="auto"/>
        <w:rPr>
          <w:rFonts w:ascii="Times New Roman" w:hAnsi="Times New Roman" w:eastAsia="黑体"/>
          <w:b w:val="0"/>
          <w:color w:val="auto"/>
          <w:sz w:val="32"/>
          <w:szCs w:val="32"/>
          <w:highlight w:val="none"/>
        </w:rPr>
      </w:pPr>
      <w:r>
        <w:rPr>
          <w:rFonts w:ascii="Times New Roman" w:hAnsi="Times New Roman" w:eastAsia="黑体"/>
          <w:b w:val="0"/>
          <w:color w:val="auto"/>
          <w:sz w:val="32"/>
          <w:szCs w:val="32"/>
          <w:highlight w:val="none"/>
        </w:rPr>
        <w:t>9. 合同价</w:t>
      </w:r>
      <w:r>
        <w:rPr>
          <w:rFonts w:hint="eastAsia" w:ascii="Times New Roman" w:hAnsi="Times New Roman" w:eastAsia="黑体"/>
          <w:b w:val="0"/>
          <w:color w:val="auto"/>
          <w:sz w:val="32"/>
          <w:szCs w:val="32"/>
          <w:highlight w:val="none"/>
        </w:rPr>
        <w:t>款</w:t>
      </w:r>
      <w:r>
        <w:rPr>
          <w:rFonts w:ascii="Times New Roman" w:hAnsi="Times New Roman" w:eastAsia="黑体"/>
          <w:b w:val="0"/>
          <w:color w:val="auto"/>
          <w:sz w:val="32"/>
          <w:szCs w:val="32"/>
          <w:highlight w:val="none"/>
        </w:rPr>
        <w:t>与支付</w:t>
      </w:r>
    </w:p>
    <w:p w14:paraId="0F4EBC29">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9.1 合同价格形式</w:t>
      </w:r>
    </w:p>
    <w:p w14:paraId="7173D4ED">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（1）</w:t>
      </w:r>
      <w:r>
        <w:rPr>
          <w:rFonts w:eastAsia="仿宋_GB2312"/>
          <w:color w:val="auto"/>
          <w:sz w:val="30"/>
          <w:szCs w:val="32"/>
          <w:highlight w:val="none"/>
        </w:rPr>
        <w:t>总价合同</w:t>
      </w:r>
    </w:p>
    <w:p w14:paraId="2E3968CF">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总价包含的风险范围：</w:t>
      </w:r>
      <w:r>
        <w:rPr>
          <w:rFonts w:eastAsia="仿宋_GB2312"/>
          <w:color w:val="auto"/>
          <w:sz w:val="30"/>
          <w:szCs w:val="32"/>
          <w:highlight w:val="none"/>
          <w:u w:val="single"/>
        </w:rPr>
        <w:t>一切风险</w:t>
      </w:r>
      <w:r>
        <w:rPr>
          <w:rFonts w:eastAsia="仿宋_GB2312"/>
          <w:color w:val="auto"/>
          <w:sz w:val="30"/>
          <w:szCs w:val="32"/>
          <w:highlight w:val="none"/>
        </w:rPr>
        <w:t>。</w:t>
      </w:r>
    </w:p>
    <w:p w14:paraId="4869C0A4">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风险费用的计算方法：</w:t>
      </w:r>
      <w:r>
        <w:rPr>
          <w:rFonts w:hint="eastAsia" w:eastAsia="仿宋_GB2312"/>
          <w:color w:val="auto"/>
          <w:sz w:val="30"/>
          <w:szCs w:val="32"/>
          <w:highlight w:val="none"/>
          <w:u w:val="single"/>
        </w:rPr>
        <w:t>无</w:t>
      </w:r>
      <w:r>
        <w:rPr>
          <w:rFonts w:eastAsia="仿宋_GB2312"/>
          <w:color w:val="auto"/>
          <w:sz w:val="30"/>
          <w:szCs w:val="32"/>
          <w:highlight w:val="none"/>
        </w:rPr>
        <w:t>。</w:t>
      </w:r>
    </w:p>
    <w:p w14:paraId="3B2ACF36">
      <w:pPr>
        <w:spacing w:line="500" w:lineRule="exact"/>
        <w:ind w:firstLine="600" w:firstLineChars="200"/>
        <w:rPr>
          <w:rFonts w:eastAsia="仿宋_GB2312"/>
          <w:color w:val="auto"/>
          <w:sz w:val="30"/>
          <w:szCs w:val="32"/>
          <w:highlight w:val="none"/>
        </w:rPr>
      </w:pPr>
      <w:r>
        <w:rPr>
          <w:rFonts w:eastAsia="仿宋_GB2312"/>
          <w:color w:val="auto"/>
          <w:sz w:val="30"/>
          <w:szCs w:val="32"/>
          <w:highlight w:val="none"/>
        </w:rPr>
        <w:t>风险范围以外合同价格的调整方法：</w:t>
      </w:r>
      <w:r>
        <w:rPr>
          <w:rFonts w:eastAsia="仿宋_GB2312"/>
          <w:color w:val="auto"/>
          <w:sz w:val="30"/>
          <w:szCs w:val="32"/>
          <w:highlight w:val="none"/>
          <w:u w:val="single"/>
        </w:rPr>
        <w:t>不调整</w:t>
      </w:r>
      <w:r>
        <w:rPr>
          <w:rFonts w:eastAsia="仿宋_GB2312"/>
          <w:color w:val="auto"/>
          <w:sz w:val="30"/>
          <w:szCs w:val="32"/>
          <w:highlight w:val="none"/>
        </w:rPr>
        <w:t>。</w:t>
      </w:r>
    </w:p>
    <w:p w14:paraId="0EED09B2">
      <w:pPr>
        <w:spacing w:before="120" w:after="120" w:line="360" w:lineRule="auto"/>
        <w:ind w:firstLine="600"/>
        <w:jc w:val="left"/>
        <w:rPr>
          <w:rFonts w:eastAsia="仿宋_GB2312"/>
          <w:color w:val="auto"/>
          <w:sz w:val="30"/>
          <w:szCs w:val="32"/>
          <w:highlight w:val="none"/>
        </w:rPr>
      </w:pPr>
      <w:r>
        <w:rPr>
          <w:rFonts w:hint="eastAsia" w:eastAsia="仿宋_GB2312"/>
          <w:color w:val="auto"/>
          <w:sz w:val="30"/>
          <w:szCs w:val="32"/>
          <w:highlight w:val="none"/>
        </w:rPr>
        <w:t xml:space="preserve">9.2 </w:t>
      </w:r>
      <w:r>
        <w:rPr>
          <w:rFonts w:hint="eastAsia" w:ascii="黑体" w:hAnsi="黑体" w:eastAsia="黑体"/>
          <w:color w:val="auto"/>
          <w:sz w:val="30"/>
          <w:szCs w:val="32"/>
          <w:highlight w:val="none"/>
        </w:rPr>
        <w:t>定金或预付款</w:t>
      </w:r>
    </w:p>
    <w:p w14:paraId="486F234F">
      <w:pPr>
        <w:spacing w:line="360" w:lineRule="auto"/>
        <w:ind w:firstLine="600"/>
        <w:jc w:val="left"/>
        <w:rPr>
          <w:rFonts w:eastAsia="仿宋_GB2312"/>
          <w:color w:val="auto"/>
          <w:sz w:val="30"/>
          <w:szCs w:val="32"/>
          <w:highlight w:val="none"/>
        </w:rPr>
      </w:pPr>
      <w:r>
        <w:rPr>
          <w:rFonts w:hint="eastAsia" w:eastAsia="仿宋_GB2312"/>
          <w:color w:val="auto"/>
          <w:sz w:val="30"/>
          <w:szCs w:val="32"/>
          <w:highlight w:val="none"/>
        </w:rPr>
        <w:t>9.2.1 定金或预付款的比例</w:t>
      </w:r>
    </w:p>
    <w:p w14:paraId="1B85C100">
      <w:pPr>
        <w:spacing w:line="360" w:lineRule="auto"/>
        <w:ind w:firstLine="600"/>
        <w:jc w:val="left"/>
        <w:rPr>
          <w:rFonts w:eastAsia="仿宋_GB2312"/>
          <w:color w:val="auto"/>
          <w:sz w:val="30"/>
          <w:szCs w:val="32"/>
          <w:highlight w:val="none"/>
        </w:rPr>
      </w:pPr>
      <w:r>
        <w:rPr>
          <w:rFonts w:hint="eastAsia" w:eastAsia="仿宋_GB2312"/>
          <w:color w:val="auto"/>
          <w:sz w:val="30"/>
          <w:szCs w:val="32"/>
          <w:highlight w:val="none"/>
        </w:rPr>
        <w:t>预付款的比例：无。</w:t>
      </w:r>
    </w:p>
    <w:p w14:paraId="48C9FE5D">
      <w:pPr>
        <w:spacing w:line="360" w:lineRule="auto"/>
        <w:ind w:firstLine="600"/>
        <w:jc w:val="left"/>
        <w:rPr>
          <w:rFonts w:eastAsia="仿宋_GB2312"/>
          <w:color w:val="auto"/>
          <w:sz w:val="30"/>
          <w:szCs w:val="32"/>
          <w:highlight w:val="none"/>
        </w:rPr>
      </w:pPr>
      <w:r>
        <w:rPr>
          <w:rFonts w:hint="eastAsia" w:eastAsia="仿宋_GB2312"/>
          <w:color w:val="auto"/>
          <w:sz w:val="30"/>
          <w:szCs w:val="32"/>
          <w:highlight w:val="none"/>
        </w:rPr>
        <w:t>9.2.2 定金或预付款的支付</w:t>
      </w:r>
    </w:p>
    <w:p w14:paraId="395F7981">
      <w:pPr>
        <w:spacing w:line="360" w:lineRule="auto"/>
        <w:ind w:firstLine="600"/>
        <w:jc w:val="left"/>
        <w:rPr>
          <w:rFonts w:eastAsia="仿宋_GB2312"/>
          <w:color w:val="auto"/>
          <w:sz w:val="30"/>
          <w:szCs w:val="32"/>
          <w:highlight w:val="none"/>
        </w:rPr>
      </w:pPr>
      <w:r>
        <w:rPr>
          <w:rFonts w:hint="eastAsia" w:eastAsia="仿宋_GB2312"/>
          <w:color w:val="auto"/>
          <w:sz w:val="30"/>
          <w:szCs w:val="32"/>
          <w:highlight w:val="none"/>
        </w:rPr>
        <w:t>预付款的支付时间：</w:t>
      </w:r>
      <w:r>
        <w:rPr>
          <w:rFonts w:hint="eastAsia" w:eastAsia="仿宋_GB2312"/>
          <w:color w:val="auto"/>
          <w:sz w:val="30"/>
          <w:szCs w:val="32"/>
          <w:highlight w:val="none"/>
          <w:u w:val="single"/>
        </w:rPr>
        <w:t>/</w:t>
      </w:r>
      <w:r>
        <w:rPr>
          <w:rFonts w:hint="eastAsia" w:eastAsia="仿宋_GB2312"/>
          <w:color w:val="auto"/>
          <w:sz w:val="30"/>
          <w:szCs w:val="32"/>
          <w:highlight w:val="none"/>
        </w:rPr>
        <w:t xml:space="preserve">  </w:t>
      </w:r>
      <w:r>
        <w:rPr>
          <w:rFonts w:hint="eastAsia" w:eastAsia="仿宋_GB2312"/>
          <w:color w:val="auto"/>
          <w:kern w:val="0"/>
          <w:sz w:val="30"/>
          <w:szCs w:val="32"/>
          <w:highlight w:val="none"/>
        </w:rPr>
        <w:t>。</w:t>
      </w:r>
    </w:p>
    <w:p w14:paraId="5F60EACD">
      <w:pPr>
        <w:spacing w:line="360" w:lineRule="auto"/>
        <w:jc w:val="left"/>
        <w:rPr>
          <w:rFonts w:eastAsia="仿宋_GB2312"/>
          <w:color w:val="auto"/>
          <w:sz w:val="30"/>
          <w:szCs w:val="32"/>
          <w:highlight w:val="none"/>
        </w:rPr>
      </w:pPr>
      <w:r>
        <w:rPr>
          <w:rFonts w:eastAsia="黑体"/>
          <w:color w:val="auto"/>
          <w:sz w:val="32"/>
          <w:szCs w:val="32"/>
          <w:highlight w:val="none"/>
        </w:rPr>
        <w:t xml:space="preserve">10. </w:t>
      </w:r>
      <w:r>
        <w:rPr>
          <w:rFonts w:hint="eastAsia" w:eastAsia="黑体"/>
          <w:color w:val="auto"/>
          <w:sz w:val="32"/>
          <w:szCs w:val="32"/>
          <w:highlight w:val="none"/>
        </w:rPr>
        <w:t>工程设计变更与索赔</w:t>
      </w:r>
    </w:p>
    <w:p w14:paraId="7D78E4DA">
      <w:pPr>
        <w:ind w:firstLine="600" w:firstLineChars="200"/>
        <w:rPr>
          <w:rFonts w:eastAsia="仿宋_GB2312"/>
          <w:color w:val="auto"/>
          <w:sz w:val="30"/>
          <w:szCs w:val="32"/>
          <w:highlight w:val="none"/>
        </w:rPr>
      </w:pPr>
      <w:r>
        <w:rPr>
          <w:rFonts w:hint="eastAsia" w:eastAsia="仿宋_GB2312"/>
          <w:color w:val="auto"/>
          <w:sz w:val="30"/>
          <w:szCs w:val="32"/>
          <w:highlight w:val="none"/>
        </w:rPr>
        <w:t>对应通用合同条款11的内容不适用，以本条为准。</w:t>
      </w:r>
    </w:p>
    <w:p w14:paraId="5F2FB8F3">
      <w:pPr>
        <w:ind w:firstLine="600" w:firstLineChars="200"/>
        <w:rPr>
          <w:rFonts w:ascii="仿宋_GB2312" w:eastAsia="仿宋_GB2312" w:cs="仿宋_GB2312"/>
          <w:color w:val="auto"/>
          <w:kern w:val="0"/>
          <w:sz w:val="30"/>
          <w:szCs w:val="30"/>
          <w:highlight w:val="none"/>
          <w:lang w:bidi="ar"/>
        </w:rPr>
      </w:pPr>
      <w:bookmarkStart w:id="38" w:name="free_50fc46c6d7a34d7ca75de08743a29bcd"/>
      <w:r>
        <w:rPr>
          <w:rFonts w:hint="eastAsia" w:ascii="仿宋_GB2312" w:eastAsia="仿宋_GB2312" w:cs="仿宋_GB2312"/>
          <w:color w:val="auto"/>
          <w:kern w:val="0"/>
          <w:sz w:val="30"/>
          <w:szCs w:val="30"/>
          <w:highlight w:val="none"/>
          <w:lang w:bidi="ar"/>
        </w:rPr>
        <w:t>发包人有权随时以书面形式变更工程设计的内容、规模、功能、条件等，设计人应无条件配合发包人变更要求，除非该变更违反法律或强制性技术标准。因发包人书面确认且超出原设计任务书范围的重大变更，确需增加设计工作量的，发包人可根据实际增加的工作量及经发包人书面确认的费用标准，向设计人支付相应设计费。因设计人自身原因、配合不力、未及时书面通知发包人的，不得主张费用或延期。因发包人要求变更导致设计工作量减少的，发包人有权单方决定相应减少设计费，并调整合同工期，设计人不得</w:t>
      </w:r>
      <w:r>
        <w:rPr>
          <w:rFonts w:hint="eastAsia" w:ascii="仿宋_GB2312" w:eastAsia="仿宋_GB2312" w:cs="仿宋_GB2312"/>
          <w:color w:val="auto"/>
          <w:kern w:val="0"/>
          <w:sz w:val="30"/>
          <w:szCs w:val="30"/>
          <w:highlight w:val="none"/>
          <w:lang w:val="en-US" w:eastAsia="zh-CN" w:bidi="ar"/>
        </w:rPr>
        <w:t>提出</w:t>
      </w:r>
      <w:r>
        <w:rPr>
          <w:rFonts w:hint="eastAsia" w:ascii="仿宋_GB2312" w:eastAsia="仿宋_GB2312" w:cs="仿宋_GB2312"/>
          <w:color w:val="auto"/>
          <w:kern w:val="0"/>
          <w:sz w:val="30"/>
          <w:szCs w:val="30"/>
          <w:highlight w:val="none"/>
          <w:lang w:bidi="ar"/>
        </w:rPr>
        <w:t>异议。所有费用及工期调整均以发包人书面确认为准。</w:t>
      </w:r>
      <w:bookmarkEnd w:id="38"/>
    </w:p>
    <w:p w14:paraId="5474250A">
      <w:pPr>
        <w:ind w:firstLine="600" w:firstLineChars="200"/>
        <w:rPr>
          <w:rFonts w:eastAsia="仿宋_GB2312"/>
          <w:color w:val="auto"/>
          <w:kern w:val="0"/>
          <w:sz w:val="30"/>
          <w:szCs w:val="28"/>
          <w:highlight w:val="none"/>
        </w:rPr>
      </w:pPr>
      <w:r>
        <w:rPr>
          <w:rFonts w:hint="eastAsia" w:eastAsia="仿宋_GB2312"/>
          <w:color w:val="auto"/>
          <w:kern w:val="0"/>
          <w:sz w:val="30"/>
          <w:szCs w:val="28"/>
          <w:highlight w:val="none"/>
        </w:rPr>
        <w:t>设计人应于认为有理由提出延长设计周期的要求事项将发生后</w:t>
      </w:r>
      <w:r>
        <w:rPr>
          <w:rFonts w:eastAsia="仿宋_GB2312"/>
          <w:color w:val="auto"/>
          <w:kern w:val="0"/>
          <w:sz w:val="30"/>
          <w:szCs w:val="28"/>
          <w:highlight w:val="none"/>
        </w:rPr>
        <w:t>2</w:t>
      </w:r>
      <w:r>
        <w:rPr>
          <w:rFonts w:hint="eastAsia" w:eastAsia="仿宋_GB2312"/>
          <w:color w:val="auto"/>
          <w:kern w:val="0"/>
          <w:sz w:val="30"/>
          <w:szCs w:val="28"/>
          <w:highlight w:val="none"/>
        </w:rPr>
        <w:t>日历天内书面通知发包人。</w:t>
      </w:r>
    </w:p>
    <w:p w14:paraId="26B657AE">
      <w:pPr>
        <w:ind w:firstLine="600" w:firstLineChars="200"/>
        <w:rPr>
          <w:rFonts w:eastAsia="仿宋_GB2312"/>
          <w:color w:val="auto"/>
          <w:kern w:val="0"/>
          <w:sz w:val="30"/>
          <w:szCs w:val="28"/>
          <w:highlight w:val="none"/>
        </w:rPr>
      </w:pPr>
      <w:r>
        <w:rPr>
          <w:rFonts w:hint="eastAsia" w:eastAsia="仿宋_GB2312"/>
          <w:color w:val="auto"/>
          <w:kern w:val="0"/>
          <w:sz w:val="30"/>
          <w:szCs w:val="28"/>
          <w:highlight w:val="none"/>
        </w:rPr>
        <w:t>设计人应在该事项发生后</w:t>
      </w:r>
      <w:r>
        <w:rPr>
          <w:rFonts w:eastAsia="仿宋_GB2312"/>
          <w:color w:val="auto"/>
          <w:kern w:val="0"/>
          <w:sz w:val="30"/>
          <w:szCs w:val="28"/>
          <w:highlight w:val="none"/>
        </w:rPr>
        <w:t>2</w:t>
      </w:r>
      <w:r>
        <w:rPr>
          <w:rFonts w:hint="eastAsia" w:eastAsia="仿宋_GB2312"/>
          <w:color w:val="auto"/>
          <w:kern w:val="0"/>
          <w:sz w:val="30"/>
          <w:szCs w:val="28"/>
          <w:highlight w:val="none"/>
        </w:rPr>
        <w:t>日历天内向发包人提供证明设计人要求的书面声明。</w:t>
      </w:r>
    </w:p>
    <w:p w14:paraId="6261C047">
      <w:pPr>
        <w:spacing w:line="360" w:lineRule="auto"/>
        <w:ind w:firstLine="600"/>
        <w:jc w:val="left"/>
        <w:rPr>
          <w:rFonts w:eastAsia="仿宋_GB2312"/>
          <w:color w:val="auto"/>
          <w:kern w:val="0"/>
          <w:sz w:val="30"/>
          <w:szCs w:val="28"/>
          <w:highlight w:val="none"/>
        </w:rPr>
      </w:pPr>
      <w:r>
        <w:rPr>
          <w:rFonts w:hint="eastAsia" w:eastAsia="仿宋_GB2312"/>
          <w:color w:val="auto"/>
          <w:kern w:val="0"/>
          <w:sz w:val="30"/>
          <w:szCs w:val="28"/>
          <w:highlight w:val="none"/>
        </w:rPr>
        <w:t>发包人应在接到设计人书面声明后的</w:t>
      </w:r>
      <w:r>
        <w:rPr>
          <w:rFonts w:eastAsia="仿宋_GB2312"/>
          <w:color w:val="auto"/>
          <w:kern w:val="0"/>
          <w:sz w:val="30"/>
          <w:szCs w:val="28"/>
          <w:highlight w:val="none"/>
        </w:rPr>
        <w:t>7</w:t>
      </w:r>
      <w:r>
        <w:rPr>
          <w:rFonts w:hint="eastAsia" w:eastAsia="仿宋_GB2312"/>
          <w:color w:val="auto"/>
          <w:kern w:val="0"/>
          <w:sz w:val="30"/>
          <w:szCs w:val="28"/>
          <w:highlight w:val="none"/>
        </w:rPr>
        <w:t>日历天内，予以书面答复。</w:t>
      </w:r>
    </w:p>
    <w:p w14:paraId="4322EE30">
      <w:pPr>
        <w:spacing w:before="120" w:after="120" w:line="360" w:lineRule="auto"/>
        <w:jc w:val="left"/>
        <w:rPr>
          <w:rFonts w:eastAsia="黑体"/>
          <w:color w:val="auto"/>
          <w:sz w:val="32"/>
          <w:szCs w:val="32"/>
          <w:highlight w:val="none"/>
        </w:rPr>
      </w:pPr>
      <w:r>
        <w:rPr>
          <w:rFonts w:eastAsia="黑体"/>
          <w:color w:val="auto"/>
          <w:sz w:val="32"/>
          <w:szCs w:val="32"/>
          <w:highlight w:val="none"/>
        </w:rPr>
        <w:t xml:space="preserve">11. </w:t>
      </w:r>
      <w:r>
        <w:rPr>
          <w:rFonts w:hint="eastAsia" w:eastAsia="黑体"/>
          <w:color w:val="auto"/>
          <w:sz w:val="32"/>
          <w:szCs w:val="32"/>
          <w:highlight w:val="none"/>
        </w:rPr>
        <w:t>专业责任与保险</w:t>
      </w:r>
    </w:p>
    <w:p w14:paraId="06AF003F">
      <w:pPr>
        <w:spacing w:line="360" w:lineRule="auto"/>
        <w:ind w:firstLine="300" w:firstLineChars="100"/>
        <w:jc w:val="left"/>
        <w:rPr>
          <w:rFonts w:eastAsia="仿宋_GB2312"/>
          <w:color w:val="auto"/>
          <w:sz w:val="30"/>
          <w:szCs w:val="32"/>
          <w:highlight w:val="none"/>
        </w:rPr>
      </w:pPr>
      <w:r>
        <w:rPr>
          <w:rFonts w:hint="eastAsia" w:eastAsia="仿宋_GB2312"/>
          <w:color w:val="auto"/>
          <w:sz w:val="30"/>
          <w:szCs w:val="32"/>
          <w:highlight w:val="none"/>
        </w:rPr>
        <w:t xml:space="preserve"> 设计人  </w:t>
      </w:r>
      <w:r>
        <w:rPr>
          <w:rFonts w:hint="eastAsia" w:eastAsia="仿宋_GB2312"/>
          <w:color w:val="auto"/>
          <w:sz w:val="30"/>
          <w:szCs w:val="32"/>
          <w:highlight w:val="none"/>
          <w:u w:val="single"/>
        </w:rPr>
        <w:t>不需</w:t>
      </w:r>
      <w:r>
        <w:rPr>
          <w:rFonts w:hint="eastAsia" w:eastAsia="仿宋_GB2312"/>
          <w:color w:val="auto"/>
          <w:sz w:val="30"/>
          <w:szCs w:val="32"/>
          <w:highlight w:val="none"/>
        </w:rPr>
        <w:t xml:space="preserve"> （需/不需）有发包人认可的工程设计责任保险。</w:t>
      </w:r>
    </w:p>
    <w:p w14:paraId="77785BCA">
      <w:pPr>
        <w:pStyle w:val="5"/>
        <w:spacing w:before="120" w:after="120" w:line="360" w:lineRule="auto"/>
        <w:rPr>
          <w:rFonts w:ascii="Times New Roman" w:hAnsi="Times New Roman" w:eastAsia="黑体"/>
          <w:b w:val="0"/>
          <w:color w:val="auto"/>
          <w:sz w:val="32"/>
          <w:szCs w:val="32"/>
          <w:highlight w:val="none"/>
        </w:rPr>
      </w:pPr>
      <w:r>
        <w:rPr>
          <w:rFonts w:ascii="Times New Roman" w:hAnsi="Times New Roman" w:eastAsia="黑体"/>
          <w:b w:val="0"/>
          <w:color w:val="auto"/>
          <w:sz w:val="32"/>
          <w:szCs w:val="32"/>
          <w:highlight w:val="none"/>
        </w:rPr>
        <w:t xml:space="preserve">12. </w:t>
      </w:r>
      <w:r>
        <w:rPr>
          <w:rFonts w:hint="eastAsia" w:ascii="Times New Roman" w:hAnsi="Times New Roman" w:eastAsia="黑体"/>
          <w:b w:val="0"/>
          <w:color w:val="auto"/>
          <w:sz w:val="32"/>
          <w:szCs w:val="32"/>
          <w:highlight w:val="none"/>
        </w:rPr>
        <w:t>知识产权</w:t>
      </w:r>
    </w:p>
    <w:p w14:paraId="05B7E76D">
      <w:pPr>
        <w:spacing w:line="360" w:lineRule="auto"/>
        <w:ind w:firstLine="600" w:firstLineChars="200"/>
        <w:rPr>
          <w:rFonts w:eastAsia="仿宋_GB2312"/>
          <w:color w:val="auto"/>
          <w:sz w:val="30"/>
          <w:szCs w:val="32"/>
          <w:highlight w:val="none"/>
        </w:rPr>
      </w:pPr>
      <w:r>
        <w:rPr>
          <w:rFonts w:hint="eastAsia" w:eastAsia="仿宋_GB2312"/>
          <w:color w:val="auto"/>
          <w:sz w:val="30"/>
          <w:szCs w:val="32"/>
          <w:highlight w:val="none"/>
        </w:rPr>
        <w:t>1</w:t>
      </w:r>
      <w:r>
        <w:rPr>
          <w:rFonts w:eastAsia="仿宋_GB2312"/>
          <w:color w:val="auto"/>
          <w:sz w:val="30"/>
          <w:szCs w:val="32"/>
          <w:highlight w:val="none"/>
        </w:rPr>
        <w:t>2.1</w:t>
      </w:r>
      <w:r>
        <w:rPr>
          <w:rFonts w:hint="eastAsia" w:eastAsia="仿宋_GB2312"/>
          <w:color w:val="auto"/>
          <w:sz w:val="30"/>
          <w:szCs w:val="32"/>
          <w:highlight w:val="none"/>
        </w:rPr>
        <w:t xml:space="preserve"> </w:t>
      </w:r>
      <w:r>
        <w:rPr>
          <w:rFonts w:eastAsia="仿宋_GB2312"/>
          <w:color w:val="auto"/>
          <w:sz w:val="30"/>
          <w:szCs w:val="32"/>
          <w:highlight w:val="none"/>
        </w:rPr>
        <w:t>关于发包人提供给</w:t>
      </w:r>
      <w:r>
        <w:rPr>
          <w:rFonts w:hint="eastAsia" w:eastAsia="仿宋_GB2312"/>
          <w:color w:val="auto"/>
          <w:sz w:val="30"/>
          <w:szCs w:val="32"/>
          <w:highlight w:val="none"/>
        </w:rPr>
        <w:t>设计</w:t>
      </w:r>
      <w:r>
        <w:rPr>
          <w:rFonts w:eastAsia="仿宋_GB2312"/>
          <w:color w:val="auto"/>
          <w:sz w:val="30"/>
          <w:szCs w:val="32"/>
          <w:highlight w:val="none"/>
        </w:rPr>
        <w:t>人的图纸、发包人为实施工程自行编制或委托编制的技术</w:t>
      </w:r>
      <w:r>
        <w:rPr>
          <w:rFonts w:hint="eastAsia" w:eastAsia="仿宋_GB2312"/>
          <w:color w:val="auto"/>
          <w:sz w:val="30"/>
          <w:szCs w:val="32"/>
          <w:highlight w:val="none"/>
        </w:rPr>
        <w:t>规格</w:t>
      </w:r>
      <w:r>
        <w:rPr>
          <w:rFonts w:eastAsia="仿宋_GB2312"/>
          <w:color w:val="auto"/>
          <w:sz w:val="30"/>
          <w:szCs w:val="32"/>
          <w:highlight w:val="none"/>
        </w:rPr>
        <w:t>以及反映发包人关于合同要求或其他类似性质的文件的著作权的归属：</w:t>
      </w:r>
      <w:r>
        <w:rPr>
          <w:rFonts w:hint="eastAsia" w:eastAsia="仿宋_GB2312"/>
          <w:color w:val="auto"/>
          <w:sz w:val="30"/>
          <w:szCs w:val="32"/>
          <w:highlight w:val="none"/>
          <w:u w:val="single"/>
        </w:rPr>
        <w:t>归发包人所有</w:t>
      </w:r>
      <w:r>
        <w:rPr>
          <w:rFonts w:eastAsia="仿宋_GB2312"/>
          <w:color w:val="auto"/>
          <w:sz w:val="30"/>
          <w:szCs w:val="32"/>
          <w:highlight w:val="none"/>
        </w:rPr>
        <w:t>。</w:t>
      </w:r>
    </w:p>
    <w:p w14:paraId="459E6776">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关于发包人提供的上述文件的使用限制的要求：</w:t>
      </w:r>
      <w:r>
        <w:rPr>
          <w:rFonts w:eastAsia="仿宋_GB2312"/>
          <w:color w:val="auto"/>
          <w:sz w:val="30"/>
          <w:szCs w:val="32"/>
          <w:highlight w:val="none"/>
          <w:u w:val="single"/>
        </w:rPr>
        <w:t>非</w:t>
      </w:r>
      <w:r>
        <w:rPr>
          <w:rFonts w:hint="eastAsia" w:eastAsia="仿宋_GB2312"/>
          <w:color w:val="auto"/>
          <w:sz w:val="30"/>
          <w:szCs w:val="32"/>
          <w:highlight w:val="none"/>
          <w:u w:val="single"/>
        </w:rPr>
        <w:t>经</w:t>
      </w:r>
      <w:r>
        <w:rPr>
          <w:rFonts w:eastAsia="仿宋_GB2312"/>
          <w:color w:val="auto"/>
          <w:sz w:val="30"/>
          <w:szCs w:val="32"/>
          <w:highlight w:val="none"/>
          <w:u w:val="single"/>
        </w:rPr>
        <w:t>发包人同意不</w:t>
      </w:r>
      <w:r>
        <w:rPr>
          <w:rFonts w:hint="eastAsia" w:eastAsia="仿宋_GB2312"/>
          <w:color w:val="auto"/>
          <w:sz w:val="30"/>
          <w:szCs w:val="32"/>
          <w:highlight w:val="none"/>
          <w:u w:val="single"/>
        </w:rPr>
        <w:t>得</w:t>
      </w:r>
      <w:r>
        <w:rPr>
          <w:rFonts w:eastAsia="仿宋_GB2312"/>
          <w:color w:val="auto"/>
          <w:sz w:val="30"/>
          <w:szCs w:val="32"/>
          <w:highlight w:val="none"/>
          <w:u w:val="single"/>
        </w:rPr>
        <w:t>提供</w:t>
      </w:r>
      <w:r>
        <w:rPr>
          <w:rFonts w:hint="eastAsia" w:eastAsia="仿宋_GB2312"/>
          <w:color w:val="auto"/>
          <w:sz w:val="30"/>
          <w:szCs w:val="32"/>
          <w:highlight w:val="none"/>
          <w:u w:val="single"/>
        </w:rPr>
        <w:t>给</w:t>
      </w:r>
      <w:r>
        <w:rPr>
          <w:rFonts w:eastAsia="仿宋_GB2312"/>
          <w:color w:val="auto"/>
          <w:sz w:val="30"/>
          <w:szCs w:val="32"/>
          <w:highlight w:val="none"/>
          <w:u w:val="single"/>
        </w:rPr>
        <w:t>第三人</w:t>
      </w:r>
      <w:r>
        <w:rPr>
          <w:rFonts w:eastAsia="仿宋_GB2312"/>
          <w:color w:val="auto"/>
          <w:sz w:val="30"/>
          <w:szCs w:val="32"/>
          <w:highlight w:val="none"/>
        </w:rPr>
        <w:t>。</w:t>
      </w:r>
    </w:p>
    <w:p w14:paraId="4F6BA838">
      <w:pPr>
        <w:spacing w:line="360" w:lineRule="auto"/>
        <w:ind w:firstLine="600" w:firstLineChars="200"/>
        <w:rPr>
          <w:rFonts w:eastAsia="仿宋_GB2312"/>
          <w:color w:val="auto"/>
          <w:sz w:val="30"/>
          <w:szCs w:val="32"/>
          <w:highlight w:val="none"/>
        </w:rPr>
      </w:pPr>
      <w:r>
        <w:rPr>
          <w:rFonts w:hint="eastAsia" w:eastAsia="仿宋_GB2312"/>
          <w:color w:val="auto"/>
          <w:sz w:val="30"/>
          <w:szCs w:val="32"/>
          <w:highlight w:val="none"/>
        </w:rPr>
        <w:t>1</w:t>
      </w:r>
      <w:r>
        <w:rPr>
          <w:rFonts w:eastAsia="仿宋_GB2312"/>
          <w:color w:val="auto"/>
          <w:sz w:val="30"/>
          <w:szCs w:val="32"/>
          <w:highlight w:val="none"/>
        </w:rPr>
        <w:t>2.2 关于</w:t>
      </w:r>
      <w:r>
        <w:rPr>
          <w:rFonts w:hint="eastAsia" w:eastAsia="仿宋_GB2312"/>
          <w:color w:val="auto"/>
          <w:sz w:val="30"/>
          <w:szCs w:val="32"/>
          <w:highlight w:val="none"/>
        </w:rPr>
        <w:t>设计</w:t>
      </w:r>
      <w:r>
        <w:rPr>
          <w:rFonts w:eastAsia="仿宋_GB2312"/>
          <w:color w:val="auto"/>
          <w:sz w:val="30"/>
          <w:szCs w:val="32"/>
          <w:highlight w:val="none"/>
        </w:rPr>
        <w:t>人为实施工程所编制文件的著作权的归属：</w:t>
      </w:r>
      <w:r>
        <w:rPr>
          <w:rFonts w:hint="eastAsia" w:eastAsia="仿宋_GB2312"/>
          <w:color w:val="auto"/>
          <w:sz w:val="30"/>
          <w:szCs w:val="32"/>
          <w:highlight w:val="none"/>
          <w:u w:val="single"/>
        </w:rPr>
        <w:t>归发包人所有，非经发包人同意不得提供给第三人</w:t>
      </w:r>
      <w:r>
        <w:rPr>
          <w:rFonts w:eastAsia="仿宋_GB2312"/>
          <w:color w:val="auto"/>
          <w:sz w:val="30"/>
          <w:szCs w:val="32"/>
          <w:highlight w:val="none"/>
        </w:rPr>
        <w:t>。</w:t>
      </w:r>
    </w:p>
    <w:p w14:paraId="17B74B0C">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关于</w:t>
      </w:r>
      <w:r>
        <w:rPr>
          <w:rFonts w:hint="eastAsia" w:eastAsia="仿宋_GB2312"/>
          <w:color w:val="auto"/>
          <w:sz w:val="30"/>
          <w:szCs w:val="32"/>
          <w:highlight w:val="none"/>
        </w:rPr>
        <w:t>设计</w:t>
      </w:r>
      <w:r>
        <w:rPr>
          <w:rFonts w:eastAsia="仿宋_GB2312"/>
          <w:color w:val="auto"/>
          <w:sz w:val="30"/>
          <w:szCs w:val="32"/>
          <w:highlight w:val="none"/>
        </w:rPr>
        <w:t>人提供的上述文件的使用限制的要求：</w:t>
      </w:r>
      <w:r>
        <w:rPr>
          <w:rFonts w:eastAsia="仿宋_GB2312"/>
          <w:color w:val="auto"/>
          <w:sz w:val="30"/>
          <w:szCs w:val="32"/>
          <w:highlight w:val="none"/>
          <w:u w:val="single"/>
        </w:rPr>
        <w:t>非</w:t>
      </w:r>
      <w:r>
        <w:rPr>
          <w:rFonts w:hint="eastAsia" w:eastAsia="仿宋_GB2312"/>
          <w:color w:val="auto"/>
          <w:sz w:val="30"/>
          <w:szCs w:val="32"/>
          <w:highlight w:val="none"/>
          <w:u w:val="single"/>
        </w:rPr>
        <w:t>经</w:t>
      </w:r>
      <w:r>
        <w:rPr>
          <w:rFonts w:eastAsia="仿宋_GB2312"/>
          <w:color w:val="auto"/>
          <w:sz w:val="30"/>
          <w:szCs w:val="32"/>
          <w:highlight w:val="none"/>
          <w:u w:val="single"/>
        </w:rPr>
        <w:t>发包人同意不</w:t>
      </w:r>
      <w:r>
        <w:rPr>
          <w:rFonts w:hint="eastAsia" w:eastAsia="仿宋_GB2312"/>
          <w:color w:val="auto"/>
          <w:sz w:val="30"/>
          <w:szCs w:val="32"/>
          <w:highlight w:val="none"/>
          <w:u w:val="single"/>
        </w:rPr>
        <w:t>得</w:t>
      </w:r>
      <w:r>
        <w:rPr>
          <w:rFonts w:eastAsia="仿宋_GB2312"/>
          <w:color w:val="auto"/>
          <w:sz w:val="30"/>
          <w:szCs w:val="32"/>
          <w:highlight w:val="none"/>
          <w:u w:val="single"/>
        </w:rPr>
        <w:t>提供</w:t>
      </w:r>
      <w:r>
        <w:rPr>
          <w:rFonts w:hint="eastAsia" w:eastAsia="仿宋_GB2312"/>
          <w:color w:val="auto"/>
          <w:sz w:val="30"/>
          <w:szCs w:val="32"/>
          <w:highlight w:val="none"/>
          <w:u w:val="single"/>
        </w:rPr>
        <w:t>给</w:t>
      </w:r>
      <w:r>
        <w:rPr>
          <w:rFonts w:eastAsia="仿宋_GB2312"/>
          <w:color w:val="auto"/>
          <w:sz w:val="30"/>
          <w:szCs w:val="32"/>
          <w:highlight w:val="none"/>
          <w:u w:val="single"/>
        </w:rPr>
        <w:t>第三人</w:t>
      </w:r>
      <w:r>
        <w:rPr>
          <w:rFonts w:eastAsia="仿宋_GB2312"/>
          <w:color w:val="auto"/>
          <w:sz w:val="30"/>
          <w:szCs w:val="32"/>
          <w:highlight w:val="none"/>
        </w:rPr>
        <w:t>。</w:t>
      </w:r>
    </w:p>
    <w:p w14:paraId="7082BD5A">
      <w:pPr>
        <w:spacing w:line="360" w:lineRule="auto"/>
        <w:ind w:firstLine="600" w:firstLineChars="200"/>
        <w:rPr>
          <w:rFonts w:eastAsia="仿宋_GB2312"/>
          <w:color w:val="auto"/>
          <w:kern w:val="0"/>
          <w:sz w:val="30"/>
          <w:szCs w:val="32"/>
          <w:highlight w:val="none"/>
        </w:rPr>
      </w:pPr>
      <w:r>
        <w:rPr>
          <w:rFonts w:hint="eastAsia" w:eastAsia="仿宋_GB2312"/>
          <w:color w:val="auto"/>
          <w:sz w:val="30"/>
          <w:szCs w:val="32"/>
          <w:highlight w:val="none"/>
        </w:rPr>
        <w:t>1</w:t>
      </w:r>
      <w:r>
        <w:rPr>
          <w:rFonts w:eastAsia="仿宋_GB2312"/>
          <w:color w:val="auto"/>
          <w:sz w:val="30"/>
          <w:szCs w:val="32"/>
          <w:highlight w:val="none"/>
        </w:rPr>
        <w:t>2</w:t>
      </w:r>
      <w:r>
        <w:rPr>
          <w:rFonts w:hint="eastAsia" w:eastAsia="仿宋_GB2312"/>
          <w:color w:val="auto"/>
          <w:sz w:val="30"/>
          <w:szCs w:val="32"/>
          <w:highlight w:val="none"/>
        </w:rPr>
        <w:t>.</w:t>
      </w:r>
      <w:r>
        <w:rPr>
          <w:rFonts w:eastAsia="仿宋_GB2312"/>
          <w:color w:val="auto"/>
          <w:sz w:val="30"/>
          <w:szCs w:val="32"/>
          <w:highlight w:val="none"/>
        </w:rPr>
        <w:t>3</w:t>
      </w:r>
      <w:r>
        <w:rPr>
          <w:rFonts w:hint="eastAsia" w:eastAsia="仿宋_GB2312"/>
          <w:color w:val="auto"/>
          <w:sz w:val="30"/>
          <w:szCs w:val="32"/>
          <w:highlight w:val="none"/>
        </w:rPr>
        <w:t xml:space="preserve"> 设计人在设计过程中所采用的专利、专有技术的使用费的承担方式：</w:t>
      </w:r>
      <w:r>
        <w:rPr>
          <w:rFonts w:hint="eastAsia" w:eastAsia="仿宋_GB2312"/>
          <w:color w:val="auto"/>
          <w:sz w:val="30"/>
          <w:szCs w:val="32"/>
          <w:highlight w:val="none"/>
          <w:u w:val="single"/>
        </w:rPr>
        <w:t>由设计人承担</w:t>
      </w:r>
      <w:r>
        <w:rPr>
          <w:rFonts w:hint="eastAsia" w:eastAsia="仿宋_GB2312"/>
          <w:color w:val="auto"/>
          <w:kern w:val="0"/>
          <w:sz w:val="30"/>
          <w:szCs w:val="32"/>
          <w:highlight w:val="none"/>
        </w:rPr>
        <w:t>。</w:t>
      </w:r>
      <w:bookmarkStart w:id="39" w:name="auto_fouce_21"/>
    </w:p>
    <w:p w14:paraId="08E03FEB">
      <w:pPr>
        <w:spacing w:line="360" w:lineRule="auto"/>
        <w:ind w:firstLine="600" w:firstLineChars="200"/>
        <w:rPr>
          <w:rFonts w:eastAsia="仿宋_GB2312"/>
          <w:color w:val="auto"/>
          <w:kern w:val="0"/>
          <w:sz w:val="30"/>
          <w:szCs w:val="32"/>
          <w:highlight w:val="none"/>
        </w:rPr>
      </w:pPr>
      <w:r>
        <w:rPr>
          <w:rFonts w:hint="eastAsia" w:eastAsia="仿宋_GB2312"/>
          <w:color w:val="auto"/>
          <w:kern w:val="0"/>
          <w:sz w:val="30"/>
          <w:szCs w:val="32"/>
          <w:highlight w:val="none"/>
        </w:rPr>
        <w:t>设计人因本合同所知悉的发包人校园规划、资产管理、学生管理等全部非公开信息，仅限用于本项目设计目的，不得泄露、复制、传播给任何第三方，不得用于其他任何用途。设计人不得在任何其他项目中使用本项目的设计成果，也不得许可任何第三方使用。</w:t>
      </w:r>
      <w:bookmarkEnd w:id="39"/>
      <w:r>
        <w:rPr>
          <w:rFonts w:hint="eastAsia" w:eastAsia="仿宋_GB2312"/>
          <w:color w:val="auto"/>
          <w:kern w:val="0"/>
          <w:sz w:val="30"/>
          <w:szCs w:val="32"/>
          <w:highlight w:val="none"/>
        </w:rPr>
        <w:t xml:space="preserve"> </w:t>
      </w:r>
      <w:bookmarkStart w:id="40" w:name="auto_fouce_22"/>
    </w:p>
    <w:p w14:paraId="0B6CCA48">
      <w:pPr>
        <w:spacing w:line="360" w:lineRule="auto"/>
        <w:ind w:firstLine="600" w:firstLineChars="200"/>
        <w:rPr>
          <w:rFonts w:eastAsia="仿宋_GB2312"/>
          <w:color w:val="auto"/>
          <w:kern w:val="0"/>
          <w:sz w:val="30"/>
          <w:szCs w:val="32"/>
          <w:highlight w:val="none"/>
        </w:rPr>
      </w:pPr>
      <w:r>
        <w:rPr>
          <w:rFonts w:hint="eastAsia" w:eastAsia="仿宋_GB2312"/>
          <w:color w:val="auto"/>
          <w:kern w:val="0"/>
          <w:sz w:val="30"/>
          <w:szCs w:val="32"/>
          <w:highlight w:val="none"/>
        </w:rPr>
        <w:t>设计人保证其向发包人交付的所有设计成果不存在任何侵犯第三方知识产权的情形，若因设计成果侵权导致发包人被第三方主张权利的，由此产生的全部赔偿款、维权费用均由设计人承担。</w:t>
      </w:r>
      <w:bookmarkEnd w:id="40"/>
    </w:p>
    <w:p w14:paraId="37D6441C">
      <w:pPr>
        <w:pStyle w:val="5"/>
        <w:spacing w:before="120" w:after="120" w:line="360" w:lineRule="auto"/>
        <w:rPr>
          <w:rFonts w:ascii="Times New Roman" w:hAnsi="Times New Roman" w:eastAsia="黑体"/>
          <w:b w:val="0"/>
          <w:color w:val="auto"/>
          <w:sz w:val="32"/>
          <w:szCs w:val="32"/>
          <w:highlight w:val="none"/>
        </w:rPr>
      </w:pPr>
      <w:r>
        <w:rPr>
          <w:rFonts w:ascii="Times New Roman" w:hAnsi="Times New Roman" w:eastAsia="黑体"/>
          <w:b w:val="0"/>
          <w:color w:val="auto"/>
          <w:sz w:val="32"/>
          <w:szCs w:val="32"/>
          <w:highlight w:val="none"/>
        </w:rPr>
        <w:t>13. 违约</w:t>
      </w:r>
      <w:r>
        <w:rPr>
          <w:rFonts w:hint="eastAsia" w:ascii="Times New Roman" w:hAnsi="Times New Roman" w:eastAsia="黑体"/>
          <w:b w:val="0"/>
          <w:color w:val="auto"/>
          <w:sz w:val="32"/>
          <w:szCs w:val="32"/>
          <w:highlight w:val="none"/>
        </w:rPr>
        <w:t>责任</w:t>
      </w:r>
    </w:p>
    <w:p w14:paraId="39FFE5B3">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13.1 发包人违约</w:t>
      </w:r>
      <w:r>
        <w:rPr>
          <w:rFonts w:hint="eastAsia" w:eastAsia="黑体"/>
          <w:color w:val="auto"/>
          <w:sz w:val="30"/>
          <w:szCs w:val="32"/>
          <w:highlight w:val="none"/>
        </w:rPr>
        <w:t>责任</w:t>
      </w:r>
    </w:p>
    <w:p w14:paraId="0DA0AB50">
      <w:pPr>
        <w:ind w:firstLine="600" w:firstLineChars="200"/>
        <w:rPr>
          <w:rFonts w:eastAsia="黑体"/>
          <w:color w:val="auto"/>
          <w:sz w:val="30"/>
          <w:szCs w:val="32"/>
          <w:highlight w:val="none"/>
        </w:rPr>
      </w:pPr>
      <w:r>
        <w:rPr>
          <w:rFonts w:hint="eastAsia" w:eastAsia="仿宋_GB2312"/>
          <w:color w:val="auto"/>
          <w:sz w:val="30"/>
          <w:szCs w:val="32"/>
          <w:highlight w:val="none"/>
        </w:rPr>
        <w:t>对应通用合同条款</w:t>
      </w:r>
      <w:r>
        <w:rPr>
          <w:rFonts w:eastAsia="仿宋_GB2312"/>
          <w:color w:val="auto"/>
          <w:sz w:val="30"/>
          <w:szCs w:val="32"/>
          <w:highlight w:val="none"/>
        </w:rPr>
        <w:t>14.1</w:t>
      </w:r>
      <w:r>
        <w:rPr>
          <w:rFonts w:hint="eastAsia" w:eastAsia="仿宋_GB2312"/>
          <w:color w:val="auto"/>
          <w:sz w:val="30"/>
          <w:szCs w:val="32"/>
          <w:highlight w:val="none"/>
        </w:rPr>
        <w:t>的内容不适用，以本条为准。</w:t>
      </w:r>
    </w:p>
    <w:p w14:paraId="3903564F">
      <w:pPr>
        <w:spacing w:line="360" w:lineRule="auto"/>
        <w:ind w:firstLine="600" w:firstLineChars="200"/>
        <w:rPr>
          <w:rFonts w:eastAsia="黑体"/>
          <w:color w:val="auto"/>
          <w:sz w:val="30"/>
          <w:szCs w:val="32"/>
          <w:highlight w:val="none"/>
        </w:rPr>
      </w:pPr>
      <w:bookmarkStart w:id="41" w:name="free_9613e99653d34462bdb7854ae3aa278a"/>
      <w:r>
        <w:rPr>
          <w:rFonts w:eastAsia="黑体"/>
          <w:color w:val="auto"/>
          <w:sz w:val="30"/>
          <w:szCs w:val="32"/>
          <w:highlight w:val="none"/>
        </w:rPr>
        <w:t xml:space="preserve">13.1.1 </w:t>
      </w:r>
      <w:r>
        <w:rPr>
          <w:rFonts w:hint="eastAsia" w:ascii="仿宋_GB2312" w:hAnsi="仿宋_GB2312" w:eastAsia="仿宋_GB2312"/>
          <w:color w:val="auto"/>
          <w:sz w:val="30"/>
          <w:szCs w:val="32"/>
          <w:highlight w:val="none"/>
        </w:rPr>
        <w:t>发包人因自身原因未在</w:t>
      </w:r>
      <w:r>
        <w:rPr>
          <w:rFonts w:ascii="仿宋_GB2312" w:hAnsi="仿宋_GB2312" w:eastAsia="仿宋_GB2312"/>
          <w:color w:val="auto"/>
          <w:sz w:val="30"/>
          <w:szCs w:val="32"/>
          <w:highlight w:val="none"/>
        </w:rPr>
        <w:t>7</w:t>
      </w:r>
      <w:r>
        <w:rPr>
          <w:rFonts w:hint="eastAsia" w:ascii="仿宋_GB2312" w:hAnsi="仿宋_GB2312" w:eastAsia="仿宋_GB2312"/>
          <w:color w:val="auto"/>
          <w:sz w:val="30"/>
          <w:szCs w:val="32"/>
          <w:highlight w:val="none"/>
        </w:rPr>
        <w:t>日历天内对设计人书面提出的事项作出书面决定，设计人应以书面形式催告发包人，发包人自收到催告后仍未在</w:t>
      </w:r>
      <w:r>
        <w:rPr>
          <w:rFonts w:ascii="仿宋_GB2312" w:hAnsi="仿宋_GB2312" w:eastAsia="仿宋_GB2312"/>
          <w:color w:val="auto"/>
          <w:sz w:val="30"/>
          <w:szCs w:val="32"/>
          <w:highlight w:val="none"/>
        </w:rPr>
        <w:t>3日内作出书面决定的，设计人方可</w:t>
      </w:r>
      <w:r>
        <w:rPr>
          <w:rFonts w:hint="eastAsia" w:ascii="仿宋_GB2312" w:hAnsi="仿宋_GB2312" w:eastAsia="仿宋_GB2312"/>
          <w:color w:val="auto"/>
          <w:sz w:val="30"/>
          <w:szCs w:val="32"/>
          <w:highlight w:val="none"/>
        </w:rPr>
        <w:t>停工，工期自设计人首次书面提出事项之日起顺延。</w:t>
      </w:r>
    </w:p>
    <w:p w14:paraId="19F830B9">
      <w:pPr>
        <w:spacing w:line="360" w:lineRule="auto"/>
        <w:ind w:firstLine="600" w:firstLineChars="200"/>
        <w:jc w:val="left"/>
        <w:rPr>
          <w:rFonts w:eastAsia="仿宋_GB2312"/>
          <w:color w:val="auto"/>
          <w:kern w:val="0"/>
          <w:sz w:val="30"/>
          <w:szCs w:val="32"/>
          <w:highlight w:val="none"/>
        </w:rPr>
      </w:pPr>
      <w:r>
        <w:rPr>
          <w:rFonts w:eastAsia="仿宋_GB2312"/>
          <w:color w:val="auto"/>
          <w:kern w:val="0"/>
          <w:sz w:val="30"/>
          <w:szCs w:val="32"/>
          <w:highlight w:val="none"/>
        </w:rPr>
        <w:t xml:space="preserve">13.1.2 </w:t>
      </w:r>
      <w:r>
        <w:rPr>
          <w:rFonts w:hint="eastAsia" w:eastAsia="仿宋_GB2312"/>
          <w:color w:val="auto"/>
          <w:kern w:val="0"/>
          <w:sz w:val="30"/>
          <w:szCs w:val="32"/>
          <w:highlight w:val="none"/>
        </w:rPr>
        <w:t>发包人逾期支付设计费的违约金：</w:t>
      </w:r>
      <w:r>
        <w:rPr>
          <w:rFonts w:hint="eastAsia" w:eastAsia="仿宋_GB2312"/>
          <w:color w:val="auto"/>
          <w:kern w:val="0"/>
          <w:sz w:val="30"/>
          <w:szCs w:val="32"/>
          <w:highlight w:val="none"/>
          <w:u w:val="single"/>
        </w:rPr>
        <w:t>若发包人不能按合同约定的时间支付款项给设计人，设计人应以书面形式催告发包人，发包人自收到催告后仍未在3日内支付的，每日按应付未付款的万分之一支付违约金，违约金上限不超过合同价款的百分之五</w:t>
      </w:r>
      <w:r>
        <w:rPr>
          <w:rFonts w:hint="eastAsia" w:eastAsia="仿宋_GB2312"/>
          <w:color w:val="auto"/>
          <w:sz w:val="30"/>
          <w:szCs w:val="32"/>
          <w:highlight w:val="none"/>
        </w:rPr>
        <w:t>。违约金为设计人因发包人逾期支付款项的唯一救济，设计人不得另行主张其他损失赔偿。</w:t>
      </w:r>
      <w:bookmarkEnd w:id="41"/>
    </w:p>
    <w:p w14:paraId="5A677CCE">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 xml:space="preserve">13.2 </w:t>
      </w:r>
      <w:r>
        <w:rPr>
          <w:rFonts w:hint="eastAsia" w:eastAsia="黑体"/>
          <w:color w:val="auto"/>
          <w:sz w:val="30"/>
          <w:szCs w:val="32"/>
          <w:highlight w:val="none"/>
        </w:rPr>
        <w:t>设计</w:t>
      </w:r>
      <w:r>
        <w:rPr>
          <w:rFonts w:eastAsia="黑体"/>
          <w:color w:val="auto"/>
          <w:sz w:val="30"/>
          <w:szCs w:val="32"/>
          <w:highlight w:val="none"/>
        </w:rPr>
        <w:t>人违约</w:t>
      </w:r>
      <w:r>
        <w:rPr>
          <w:rFonts w:hint="eastAsia" w:eastAsia="黑体"/>
          <w:color w:val="auto"/>
          <w:sz w:val="30"/>
          <w:szCs w:val="32"/>
          <w:highlight w:val="none"/>
        </w:rPr>
        <w:t>责任</w:t>
      </w:r>
    </w:p>
    <w:p w14:paraId="5E2FA2EF">
      <w:pPr>
        <w:spacing w:line="360" w:lineRule="auto"/>
        <w:ind w:firstLine="600" w:firstLineChars="200"/>
        <w:jc w:val="left"/>
        <w:rPr>
          <w:rFonts w:eastAsia="仿宋_GB2312"/>
          <w:color w:val="auto"/>
          <w:kern w:val="0"/>
          <w:sz w:val="30"/>
          <w:szCs w:val="32"/>
          <w:highlight w:val="none"/>
        </w:rPr>
      </w:pPr>
      <w:r>
        <w:rPr>
          <w:rFonts w:eastAsia="仿宋_GB2312"/>
          <w:color w:val="auto"/>
          <w:kern w:val="0"/>
          <w:sz w:val="30"/>
          <w:szCs w:val="32"/>
          <w:highlight w:val="none"/>
        </w:rPr>
        <w:t>13.2.1</w:t>
      </w:r>
      <w:r>
        <w:rPr>
          <w:rFonts w:hint="eastAsia" w:eastAsia="仿宋_GB2312"/>
          <w:color w:val="auto"/>
          <w:kern w:val="0"/>
          <w:sz w:val="30"/>
          <w:szCs w:val="32"/>
          <w:highlight w:val="none"/>
        </w:rPr>
        <w:t xml:space="preserve"> 设计</w:t>
      </w:r>
      <w:r>
        <w:rPr>
          <w:rFonts w:eastAsia="仿宋_GB2312"/>
          <w:color w:val="auto"/>
          <w:kern w:val="0"/>
          <w:sz w:val="30"/>
          <w:szCs w:val="32"/>
          <w:highlight w:val="none"/>
        </w:rPr>
        <w:t>人</w:t>
      </w:r>
      <w:r>
        <w:rPr>
          <w:rFonts w:hint="eastAsia" w:eastAsia="仿宋_GB2312"/>
          <w:color w:val="auto"/>
          <w:kern w:val="0"/>
          <w:sz w:val="30"/>
          <w:szCs w:val="32"/>
          <w:highlight w:val="none"/>
        </w:rPr>
        <w:t>逾期交付工程设计文件的违约处理方式</w:t>
      </w:r>
      <w:r>
        <w:rPr>
          <w:rFonts w:eastAsia="仿宋_GB2312"/>
          <w:color w:val="auto"/>
          <w:kern w:val="0"/>
          <w:sz w:val="30"/>
          <w:szCs w:val="32"/>
          <w:highlight w:val="none"/>
        </w:rPr>
        <w:t>：</w:t>
      </w:r>
      <w:r>
        <w:rPr>
          <w:rFonts w:hint="eastAsia" w:eastAsia="仿宋_GB2312"/>
          <w:color w:val="auto"/>
          <w:sz w:val="30"/>
          <w:szCs w:val="32"/>
          <w:highlight w:val="none"/>
          <w:u w:val="single"/>
        </w:rPr>
        <w:t>因设计人原因，未在规定期限内提交用于报送审批部门的设计成果或自审批部门出具修改意见后，设计人未在5日历天内完成修改的，从应完成日期的次日起计算，超过15日历天，发包人</w:t>
      </w:r>
      <w:r>
        <w:rPr>
          <w:rFonts w:eastAsia="仿宋_GB2312"/>
          <w:color w:val="auto"/>
          <w:sz w:val="30"/>
          <w:szCs w:val="32"/>
          <w:highlight w:val="none"/>
          <w:u w:val="single"/>
        </w:rPr>
        <w:t>有权</w:t>
      </w:r>
      <w:r>
        <w:rPr>
          <w:rFonts w:hint="eastAsia" w:eastAsia="仿宋_GB2312"/>
          <w:color w:val="auto"/>
          <w:sz w:val="30"/>
          <w:szCs w:val="32"/>
          <w:highlight w:val="none"/>
          <w:u w:val="single"/>
        </w:rPr>
        <w:t>解除合同，不退还设计人履约保证金。因发包人原因，设计人逾期交付方案设计成果或逾期完成方案设计成果修改的，设计周期顺延，不增加费用</w:t>
      </w:r>
      <w:r>
        <w:rPr>
          <w:rFonts w:hint="eastAsia" w:eastAsia="仿宋_GB2312"/>
          <w:color w:val="auto"/>
          <w:sz w:val="30"/>
          <w:szCs w:val="32"/>
          <w:highlight w:val="none"/>
        </w:rPr>
        <w:t>。</w:t>
      </w:r>
    </w:p>
    <w:p w14:paraId="11606EC2">
      <w:pPr>
        <w:spacing w:line="360" w:lineRule="auto"/>
        <w:ind w:firstLine="600" w:firstLineChars="200"/>
        <w:rPr>
          <w:rFonts w:eastAsia="仿宋_GB2312"/>
          <w:color w:val="auto"/>
          <w:kern w:val="0"/>
          <w:sz w:val="30"/>
          <w:szCs w:val="32"/>
          <w:highlight w:val="none"/>
        </w:rPr>
      </w:pPr>
      <w:bookmarkStart w:id="42" w:name="tip_risk_bookmark_25"/>
      <w:bookmarkStart w:id="43" w:name="auto_fouce_24"/>
      <w:r>
        <w:rPr>
          <w:rFonts w:hint="eastAsia" w:eastAsia="仿宋_GB2312"/>
          <w:color w:val="auto"/>
          <w:kern w:val="0"/>
          <w:sz w:val="30"/>
          <w:szCs w:val="32"/>
          <w:highlight w:val="none"/>
        </w:rPr>
        <w:t>设计</w:t>
      </w:r>
      <w:r>
        <w:rPr>
          <w:rFonts w:eastAsia="仿宋_GB2312"/>
          <w:color w:val="auto"/>
          <w:kern w:val="0"/>
          <w:sz w:val="30"/>
          <w:szCs w:val="32"/>
          <w:highlight w:val="none"/>
        </w:rPr>
        <w:t>人</w:t>
      </w:r>
      <w:r>
        <w:rPr>
          <w:rFonts w:hint="eastAsia" w:eastAsia="仿宋_GB2312"/>
          <w:color w:val="auto"/>
          <w:kern w:val="0"/>
          <w:sz w:val="30"/>
          <w:szCs w:val="32"/>
          <w:highlight w:val="none"/>
        </w:rPr>
        <w:t>逾期交付工程设计文件的违约金的上限</w:t>
      </w:r>
      <w:r>
        <w:rPr>
          <w:rFonts w:eastAsia="仿宋_GB2312"/>
          <w:color w:val="auto"/>
          <w:kern w:val="0"/>
          <w:sz w:val="30"/>
          <w:szCs w:val="32"/>
          <w:highlight w:val="none"/>
        </w:rPr>
        <w:t>：</w:t>
      </w:r>
      <w:r>
        <w:rPr>
          <w:rFonts w:hint="eastAsia" w:eastAsia="仿宋_GB2312"/>
          <w:color w:val="auto"/>
          <w:kern w:val="0"/>
          <w:sz w:val="30"/>
          <w:szCs w:val="32"/>
          <w:highlight w:val="none"/>
          <w:u w:val="single"/>
        </w:rPr>
        <w:t>因设计人原因，逾期交付设计成果或逾期完成方案设计成果修改的，视为违约，设计人每日按合同价款的千分之二支付违约金，违约金的上限不超过合同价款的百分之</w:t>
      </w:r>
      <w:r>
        <w:rPr>
          <w:rFonts w:hint="eastAsia" w:eastAsia="仿宋_GB2312"/>
          <w:color w:val="auto"/>
          <w:kern w:val="0"/>
          <w:sz w:val="30"/>
          <w:szCs w:val="32"/>
          <w:highlight w:val="none"/>
          <w:u w:val="single"/>
          <w:lang w:val="en-US" w:eastAsia="zh-CN"/>
        </w:rPr>
        <w:t>十</w:t>
      </w:r>
      <w:r>
        <w:rPr>
          <w:rFonts w:hint="eastAsia" w:eastAsia="仿宋_GB2312"/>
          <w:color w:val="auto"/>
          <w:kern w:val="0"/>
          <w:sz w:val="30"/>
          <w:szCs w:val="32"/>
          <w:highlight w:val="none"/>
          <w:u w:val="single"/>
        </w:rPr>
        <w:t>。</w:t>
      </w:r>
      <w:bookmarkEnd w:id="42"/>
      <w:r>
        <w:rPr>
          <w:rFonts w:hint="eastAsia" w:eastAsia="仿宋_GB2312"/>
          <w:color w:val="auto"/>
          <w:kern w:val="0"/>
          <w:sz w:val="30"/>
          <w:szCs w:val="32"/>
          <w:highlight w:val="none"/>
          <w:u w:val="single"/>
        </w:rPr>
        <w:t>若因设计人逾期交付导致发包人其他损失的，该违约金不足以弥补损失的，设计人应另行赔偿。</w:t>
      </w:r>
      <w:bookmarkEnd w:id="43"/>
      <w:r>
        <w:rPr>
          <w:rFonts w:eastAsia="仿宋_GB2312"/>
          <w:color w:val="auto"/>
          <w:sz w:val="30"/>
          <w:szCs w:val="32"/>
          <w:highlight w:val="none"/>
        </w:rPr>
        <w:t xml:space="preserve">    </w:t>
      </w:r>
    </w:p>
    <w:p w14:paraId="61E8E4E7">
      <w:pPr>
        <w:spacing w:line="360" w:lineRule="auto"/>
        <w:ind w:firstLine="600" w:firstLineChars="200"/>
        <w:rPr>
          <w:rFonts w:eastAsia="仿宋_GB2312"/>
          <w:color w:val="auto"/>
          <w:sz w:val="30"/>
          <w:szCs w:val="32"/>
          <w:highlight w:val="none"/>
        </w:rPr>
      </w:pPr>
      <w:r>
        <w:rPr>
          <w:rFonts w:eastAsia="仿宋_GB2312"/>
          <w:color w:val="auto"/>
          <w:sz w:val="30"/>
          <w:szCs w:val="32"/>
          <w:highlight w:val="none"/>
        </w:rPr>
        <w:t xml:space="preserve">13.2.2 </w:t>
      </w:r>
      <w:bookmarkStart w:id="44" w:name="tip_risk_bookmark_26"/>
      <w:bookmarkStart w:id="45" w:name="auto_fouce_27"/>
      <w:r>
        <w:rPr>
          <w:rFonts w:hint="eastAsia" w:eastAsia="仿宋_GB2312"/>
          <w:color w:val="auto"/>
          <w:sz w:val="30"/>
          <w:szCs w:val="32"/>
          <w:highlight w:val="none"/>
        </w:rPr>
        <w:t>设计人设计文件不合格的损失赔偿金的上限：</w:t>
      </w:r>
      <w:r>
        <w:rPr>
          <w:rFonts w:hint="eastAsia" w:eastAsia="仿宋_GB2312"/>
          <w:color w:val="auto"/>
          <w:kern w:val="0"/>
          <w:sz w:val="30"/>
          <w:szCs w:val="32"/>
          <w:highlight w:val="none"/>
          <w:u w:val="single"/>
        </w:rPr>
        <w:t>设计人对设计资料及文件出现的遗漏或错误负责修改或补充。由于设计人原因造成工程质量事故损失，设计人除负责采取补救措施外，应免收直接受损失部分的设计费，并赔偿发包人因此遭受的全部损失（包括但不限于修复费用、工期延误损失等）。同时，发包人有权要求设计人按照合同总金额的30%支付违约金</w:t>
      </w:r>
      <w:bookmarkEnd w:id="44"/>
      <w:r>
        <w:rPr>
          <w:rFonts w:hint="eastAsia" w:eastAsia="仿宋_GB2312"/>
          <w:color w:val="auto"/>
          <w:kern w:val="0"/>
          <w:sz w:val="30"/>
          <w:szCs w:val="28"/>
          <w:highlight w:val="none"/>
          <w:u w:val="single"/>
        </w:rPr>
        <w:t>，且设计人应赔偿发包人因此遭受的全部损失（包括但不限于直接损失、间接损失、第三方索赔、行政处罚等）</w:t>
      </w:r>
      <w:r>
        <w:rPr>
          <w:rFonts w:hint="eastAsia" w:eastAsia="仿宋_GB2312"/>
          <w:color w:val="auto"/>
          <w:kern w:val="0"/>
          <w:sz w:val="30"/>
          <w:szCs w:val="28"/>
          <w:highlight w:val="none"/>
        </w:rPr>
        <w:t>。</w:t>
      </w:r>
      <w:bookmarkEnd w:id="45"/>
    </w:p>
    <w:p w14:paraId="62342164">
      <w:pPr>
        <w:spacing w:line="360" w:lineRule="auto"/>
        <w:ind w:firstLine="600" w:firstLineChars="200"/>
        <w:rPr>
          <w:rFonts w:hint="eastAsia" w:ascii="仿宋_GB2312" w:hAnsi="仿宋_GB2312" w:eastAsia="仿宋_GB2312" w:cs="仿宋_GB2312"/>
          <w:color w:val="auto"/>
          <w:sz w:val="30"/>
          <w:szCs w:val="32"/>
          <w:highlight w:val="none"/>
        </w:rPr>
      </w:pPr>
      <w:bookmarkStart w:id="46" w:name="free_ff69c57ddb0c4b62b2c8e2810a240931"/>
      <w:r>
        <w:rPr>
          <w:rFonts w:eastAsia="仿宋_GB2312"/>
          <w:color w:val="auto"/>
          <w:sz w:val="30"/>
          <w:szCs w:val="32"/>
          <w:highlight w:val="none"/>
        </w:rPr>
        <w:t xml:space="preserve">13.2.3 </w:t>
      </w:r>
      <w:r>
        <w:rPr>
          <w:rFonts w:hint="eastAsia" w:eastAsia="仿宋_GB2312"/>
          <w:color w:val="auto"/>
          <w:sz w:val="30"/>
          <w:szCs w:val="32"/>
          <w:highlight w:val="none"/>
        </w:rPr>
        <w:t>设计人工程设计文件超出</w:t>
      </w:r>
      <w:r>
        <w:rPr>
          <w:rFonts w:hint="eastAsia" w:eastAsia="仿宋_GB2312"/>
          <w:color w:val="auto"/>
          <w:kern w:val="0"/>
          <w:sz w:val="30"/>
          <w:szCs w:val="32"/>
          <w:highlight w:val="none"/>
        </w:rPr>
        <w:t>主要技术指标控制值比例</w:t>
      </w:r>
      <w:r>
        <w:rPr>
          <w:rFonts w:hint="eastAsia" w:eastAsia="仿宋_GB2312"/>
          <w:color w:val="auto"/>
          <w:sz w:val="30"/>
          <w:szCs w:val="32"/>
          <w:highlight w:val="none"/>
        </w:rPr>
        <w:t>的违约责任：</w:t>
      </w:r>
      <w:r>
        <w:rPr>
          <w:rStyle w:val="76"/>
          <w:rFonts w:hint="eastAsia"/>
          <w:color w:val="auto"/>
          <w:sz w:val="30"/>
          <w:szCs w:val="32"/>
          <w:highlight w:val="none"/>
          <w:u w:val="single"/>
          <w:lang w:eastAsia="zh-CN"/>
        </w:rPr>
        <w:t>技术指标（包括但不限于建筑面积、层高、结构安全、节能、消防、</w:t>
      </w:r>
      <w:r>
        <w:rPr>
          <w:rStyle w:val="76"/>
          <w:rFonts w:hint="eastAsia" w:ascii="Calibri" w:hAnsi="Calibri" w:cs="Calibri"/>
          <w:color w:val="auto"/>
          <w:sz w:val="30"/>
          <w:szCs w:val="32"/>
          <w:highlight w:val="none"/>
          <w:u w:val="single"/>
          <w:lang w:eastAsia="zh-CN"/>
        </w:rPr>
        <w:t>机电</w:t>
      </w:r>
      <w:r>
        <w:rPr>
          <w:rStyle w:val="76"/>
          <w:rFonts w:hint="eastAsia"/>
          <w:color w:val="auto"/>
          <w:sz w:val="30"/>
          <w:szCs w:val="32"/>
          <w:highlight w:val="none"/>
          <w:u w:val="single"/>
          <w:lang w:eastAsia="zh-CN"/>
        </w:rPr>
        <w:t>等）</w:t>
      </w:r>
      <w:r>
        <w:rPr>
          <w:rStyle w:val="76"/>
          <w:rFonts w:hint="eastAsia" w:ascii="仿宋_GB2312" w:hAnsi="仿宋_GB2312" w:eastAsia="仿宋_GB2312" w:cs="仿宋_GB2312"/>
          <w:color w:val="auto"/>
          <w:sz w:val="30"/>
          <w:szCs w:val="32"/>
          <w:highlight w:val="none"/>
          <w:u w:val="single"/>
          <w:lang w:eastAsia="zh-CN"/>
        </w:rPr>
        <w:t>不符合合同、规范或审批要求的控制值，设计人应在发包人书面通知后</w:t>
      </w:r>
      <w:r>
        <w:rPr>
          <w:rStyle w:val="76"/>
          <w:rFonts w:hint="eastAsia" w:ascii="仿宋_GB2312" w:hAnsi="仿宋_GB2312" w:eastAsia="仿宋_GB2312" w:cs="仿宋_GB2312"/>
          <w:color w:val="auto"/>
          <w:sz w:val="30"/>
          <w:szCs w:val="32"/>
          <w:highlight w:val="none"/>
          <w:u w:val="single"/>
          <w:lang w:val="en-US" w:eastAsia="zh-CN"/>
        </w:rPr>
        <w:t>5</w:t>
      </w:r>
      <w:r>
        <w:rPr>
          <w:rStyle w:val="76"/>
          <w:rFonts w:hint="eastAsia" w:ascii="仿宋_GB2312" w:hAnsi="仿宋_GB2312" w:eastAsia="仿宋_GB2312" w:cs="仿宋_GB2312"/>
          <w:color w:val="auto"/>
          <w:sz w:val="30"/>
          <w:szCs w:val="32"/>
          <w:highlight w:val="none"/>
          <w:u w:val="single"/>
          <w:lang w:eastAsia="zh-CN"/>
        </w:rPr>
        <w:t>日历天内无条件完成全部补充完善，直至完全符合要求。因超标导致的全部损失（包括但不限于整改费用、工期延误损失、审批费用、第三方索赔等）由设计人全额承担。每发生一次超标，设计人应按合同总金额的10%向发包人支付违约金，违约金不影响发包人就实际损失另行主张赔偿</w:t>
      </w:r>
      <w:r>
        <w:rPr>
          <w:rFonts w:hint="eastAsia" w:ascii="仿宋_GB2312" w:hAnsi="仿宋_GB2312" w:eastAsia="仿宋_GB2312" w:cs="仿宋_GB2312"/>
          <w:color w:val="auto"/>
          <w:sz w:val="30"/>
          <w:szCs w:val="32"/>
          <w:highlight w:val="none"/>
        </w:rPr>
        <w:t>。</w:t>
      </w:r>
    </w:p>
    <w:p w14:paraId="553C6ED6">
      <w:pPr>
        <w:spacing w:line="360" w:lineRule="auto"/>
        <w:ind w:firstLine="600" w:firstLineChars="200"/>
        <w:rPr>
          <w:rFonts w:eastAsia="仿宋_GB2312"/>
          <w:color w:val="auto"/>
          <w:kern w:val="0"/>
          <w:sz w:val="30"/>
          <w:szCs w:val="28"/>
          <w:highlight w:val="none"/>
        </w:rPr>
      </w:pPr>
      <w:r>
        <w:rPr>
          <w:rFonts w:hint="eastAsia" w:eastAsia="仿宋_GB2312"/>
          <w:color w:val="auto"/>
          <w:kern w:val="0"/>
          <w:sz w:val="30"/>
          <w:szCs w:val="28"/>
          <w:highlight w:val="none"/>
        </w:rPr>
        <w:t>1</w:t>
      </w:r>
      <w:r>
        <w:rPr>
          <w:rFonts w:eastAsia="仿宋_GB2312"/>
          <w:color w:val="auto"/>
          <w:kern w:val="0"/>
          <w:sz w:val="30"/>
          <w:szCs w:val="28"/>
          <w:highlight w:val="none"/>
        </w:rPr>
        <w:t>3.2.4</w:t>
      </w:r>
      <w:r>
        <w:rPr>
          <w:rFonts w:hint="eastAsia" w:eastAsia="仿宋_GB2312"/>
          <w:color w:val="auto"/>
          <w:kern w:val="0"/>
          <w:sz w:val="30"/>
          <w:szCs w:val="28"/>
          <w:highlight w:val="none"/>
        </w:rPr>
        <w:t xml:space="preserve"> 设计人未经发包人书面同意，擅自将工程设计全部或部分工作进行分包的，发</w:t>
      </w:r>
      <w:r>
        <w:rPr>
          <w:rFonts w:hint="eastAsia" w:eastAsia="仿宋_GB2312"/>
          <w:color w:val="auto"/>
          <w:kern w:val="0"/>
          <w:sz w:val="30"/>
          <w:szCs w:val="28"/>
          <w:highlight w:val="none"/>
          <w:u w:val="single"/>
        </w:rPr>
        <w:t>包人有权要求设计人立即纠正，全部因分包导致的修理、返工、改建、逾期交付及其他损失均由设计人承担。发包人有权单方解除合同，扣除全部履约保证金，并要求设计人按合同总金额的30%支付违约金，且设计人应赔偿发包人因此遭受的全部损失（包括但不限于直接损失、间接损失、第三方索赔、行政处罚等）</w:t>
      </w:r>
      <w:r>
        <w:rPr>
          <w:rFonts w:hint="eastAsia" w:eastAsia="仿宋_GB2312"/>
          <w:color w:val="auto"/>
          <w:kern w:val="0"/>
          <w:sz w:val="30"/>
          <w:szCs w:val="28"/>
          <w:highlight w:val="none"/>
        </w:rPr>
        <w:t>。</w:t>
      </w:r>
      <w:bookmarkEnd w:id="46"/>
    </w:p>
    <w:p w14:paraId="153FE163">
      <w:pPr>
        <w:spacing w:line="360" w:lineRule="auto"/>
        <w:ind w:firstLine="600" w:firstLineChars="200"/>
        <w:rPr>
          <w:rFonts w:eastAsia="仿宋_GB2312"/>
          <w:color w:val="auto"/>
          <w:kern w:val="0"/>
          <w:sz w:val="30"/>
          <w:szCs w:val="28"/>
          <w:highlight w:val="none"/>
        </w:rPr>
      </w:pPr>
      <w:r>
        <w:rPr>
          <w:rFonts w:hint="eastAsia" w:eastAsia="仿宋_GB2312"/>
          <w:color w:val="auto"/>
          <w:kern w:val="0"/>
          <w:sz w:val="30"/>
          <w:szCs w:val="28"/>
          <w:highlight w:val="none"/>
        </w:rPr>
        <w:t>1</w:t>
      </w:r>
      <w:r>
        <w:rPr>
          <w:rFonts w:eastAsia="仿宋_GB2312"/>
          <w:color w:val="auto"/>
          <w:kern w:val="0"/>
          <w:sz w:val="30"/>
          <w:szCs w:val="28"/>
          <w:highlight w:val="none"/>
        </w:rPr>
        <w:t xml:space="preserve">3.2.5 </w:t>
      </w:r>
      <w:bookmarkStart w:id="47" w:name="tip_risk_bookmark_28"/>
      <w:r>
        <w:rPr>
          <w:rFonts w:hint="eastAsia" w:eastAsia="仿宋_GB2312"/>
          <w:color w:val="auto"/>
          <w:kern w:val="0"/>
          <w:sz w:val="30"/>
          <w:szCs w:val="28"/>
          <w:highlight w:val="none"/>
        </w:rPr>
        <w:t>设计人未进行技术交底，或未派专人及时在施工现场解决有关设计问题而造成发包人损失，发包人有权索赔，不退还履约保证金，同时按照合同总金额的30%支付违约金</w:t>
      </w:r>
      <w:r>
        <w:rPr>
          <w:rFonts w:hint="eastAsia" w:eastAsia="仿宋_GB2312"/>
          <w:color w:val="auto"/>
          <w:kern w:val="0"/>
          <w:sz w:val="30"/>
          <w:szCs w:val="28"/>
          <w:highlight w:val="none"/>
          <w:u w:val="single"/>
        </w:rPr>
        <w:t>，且设计人应赔偿发包人因此遭受的全部损失（包括但不限于直接损失、间接损失、第三方索赔、行政处罚等）</w:t>
      </w:r>
      <w:r>
        <w:rPr>
          <w:rFonts w:hint="eastAsia" w:eastAsia="仿宋_GB2312"/>
          <w:color w:val="auto"/>
          <w:kern w:val="0"/>
          <w:sz w:val="30"/>
          <w:szCs w:val="28"/>
          <w:highlight w:val="none"/>
        </w:rPr>
        <w:t>。</w:t>
      </w:r>
      <w:bookmarkEnd w:id="47"/>
    </w:p>
    <w:p w14:paraId="4BEC0909">
      <w:pPr>
        <w:spacing w:line="360" w:lineRule="auto"/>
        <w:ind w:firstLine="600" w:firstLineChars="200"/>
        <w:rPr>
          <w:rFonts w:hint="eastAsia" w:eastAsia="仿宋_GB2312"/>
          <w:color w:val="auto"/>
          <w:kern w:val="0"/>
          <w:sz w:val="30"/>
          <w:szCs w:val="28"/>
          <w:highlight w:val="none"/>
        </w:rPr>
      </w:pPr>
      <w:r>
        <w:rPr>
          <w:rFonts w:eastAsia="仿宋_GB2312"/>
          <w:color w:val="auto"/>
          <w:kern w:val="0"/>
          <w:sz w:val="30"/>
          <w:szCs w:val="28"/>
          <w:highlight w:val="none"/>
        </w:rPr>
        <w:t>13.2.</w:t>
      </w:r>
      <w:r>
        <w:rPr>
          <w:rFonts w:hint="eastAsia" w:eastAsia="仿宋_GB2312"/>
          <w:color w:val="auto"/>
          <w:kern w:val="0"/>
          <w:sz w:val="30"/>
          <w:szCs w:val="28"/>
          <w:highlight w:val="none"/>
        </w:rPr>
        <w:t xml:space="preserve">6 </w:t>
      </w:r>
      <w:bookmarkStart w:id="48" w:name="auto_fouce_29"/>
      <w:r>
        <w:rPr>
          <w:rFonts w:hint="eastAsia" w:eastAsia="仿宋_GB2312"/>
          <w:color w:val="auto"/>
          <w:kern w:val="0"/>
          <w:sz w:val="30"/>
          <w:szCs w:val="28"/>
          <w:highlight w:val="none"/>
        </w:rPr>
        <w:t>因设计人原因，设计成果未通过审批部门审批，设计人应无偿修改至通过。</w:t>
      </w:r>
      <w:bookmarkEnd w:id="48"/>
      <w:r>
        <w:rPr>
          <w:rFonts w:hint="eastAsia" w:eastAsia="仿宋_GB2312"/>
          <w:color w:val="auto"/>
          <w:kern w:val="0"/>
          <w:sz w:val="30"/>
          <w:szCs w:val="28"/>
          <w:highlight w:val="none"/>
        </w:rPr>
        <w:t>如设计成果最终未通过审批部门审批，发包人有权解除合同，不退还履约保证金。设计人不能以任何形式和方式向发包人收取或追索任何费用，并退还</w:t>
      </w:r>
      <w:r>
        <w:rPr>
          <w:rFonts w:hint="eastAsia" w:eastAsia="仿宋_GB2312"/>
          <w:color w:val="auto"/>
          <w:kern w:val="0"/>
          <w:sz w:val="30"/>
          <w:szCs w:val="28"/>
          <w:highlight w:val="none"/>
          <w:lang w:val="en-US" w:eastAsia="zh-CN"/>
        </w:rPr>
        <w:t>发包人</w:t>
      </w:r>
      <w:r>
        <w:rPr>
          <w:rFonts w:hint="eastAsia" w:eastAsia="仿宋_GB2312"/>
          <w:color w:val="auto"/>
          <w:kern w:val="0"/>
          <w:sz w:val="30"/>
          <w:szCs w:val="28"/>
          <w:highlight w:val="none"/>
        </w:rPr>
        <w:t>已支付款项，同时按照合同总金额的30%支付违约金。</w:t>
      </w:r>
    </w:p>
    <w:p w14:paraId="050C4A94">
      <w:pPr>
        <w:spacing w:line="360" w:lineRule="auto"/>
        <w:ind w:firstLine="600" w:firstLineChars="200"/>
        <w:rPr>
          <w:rFonts w:eastAsia="仿宋_GB2312"/>
          <w:color w:val="auto"/>
          <w:kern w:val="0"/>
          <w:sz w:val="30"/>
          <w:szCs w:val="28"/>
          <w:highlight w:val="none"/>
        </w:rPr>
      </w:pPr>
      <w:r>
        <w:rPr>
          <w:rFonts w:eastAsia="仿宋_GB2312"/>
          <w:color w:val="auto"/>
          <w:kern w:val="0"/>
          <w:sz w:val="30"/>
          <w:szCs w:val="28"/>
          <w:highlight w:val="none"/>
        </w:rPr>
        <w:t xml:space="preserve">13.2.7 </w:t>
      </w:r>
      <w:bookmarkStart w:id="49" w:name="auto_fouce_30"/>
      <w:r>
        <w:rPr>
          <w:rFonts w:eastAsia="仿宋_GB2312"/>
          <w:color w:val="auto"/>
          <w:kern w:val="0"/>
          <w:sz w:val="30"/>
          <w:szCs w:val="28"/>
          <w:highlight w:val="none"/>
        </w:rPr>
        <w:t>设计人</w:t>
      </w:r>
      <w:r>
        <w:rPr>
          <w:rFonts w:eastAsia="仿宋_GB2312"/>
          <w:color w:val="auto"/>
          <w:sz w:val="30"/>
          <w:szCs w:val="32"/>
          <w:highlight w:val="none"/>
        </w:rPr>
        <w:t>投入本项目</w:t>
      </w:r>
      <w:r>
        <w:rPr>
          <w:rFonts w:hint="eastAsia" w:eastAsia="仿宋_GB2312"/>
          <w:color w:val="auto"/>
          <w:sz w:val="30"/>
          <w:szCs w:val="32"/>
          <w:highlight w:val="none"/>
        </w:rPr>
        <w:t>的</w:t>
      </w:r>
      <w:r>
        <w:rPr>
          <w:rFonts w:eastAsia="仿宋_GB2312"/>
          <w:color w:val="auto"/>
          <w:sz w:val="30"/>
          <w:szCs w:val="32"/>
          <w:highlight w:val="none"/>
        </w:rPr>
        <w:t>设计人员</w:t>
      </w:r>
      <w:r>
        <w:rPr>
          <w:rFonts w:hint="eastAsia" w:eastAsia="仿宋_GB2312"/>
          <w:color w:val="auto"/>
          <w:sz w:val="30"/>
          <w:szCs w:val="32"/>
          <w:highlight w:val="none"/>
        </w:rPr>
        <w:t>（以附件1为准）</w:t>
      </w:r>
      <w:r>
        <w:rPr>
          <w:rFonts w:eastAsia="仿宋_GB2312"/>
          <w:color w:val="auto"/>
          <w:sz w:val="30"/>
          <w:szCs w:val="32"/>
          <w:highlight w:val="none"/>
        </w:rPr>
        <w:t>，</w:t>
      </w:r>
      <w:r>
        <w:rPr>
          <w:rFonts w:hint="eastAsia" w:eastAsia="仿宋_GB2312"/>
          <w:color w:val="auto"/>
          <w:sz w:val="30"/>
          <w:szCs w:val="32"/>
          <w:highlight w:val="none"/>
        </w:rPr>
        <w:t>未经发包人书面同意，</w:t>
      </w:r>
      <w:r>
        <w:rPr>
          <w:rFonts w:hint="eastAsia" w:eastAsia="仿宋_GB2312"/>
          <w:color w:val="auto"/>
          <w:kern w:val="0"/>
          <w:sz w:val="30"/>
          <w:szCs w:val="28"/>
          <w:highlight w:val="none"/>
        </w:rPr>
        <w:t>不得擅自更换，否则视为违约，发包人有权采取以下任一项或多项措施：</w:t>
      </w:r>
      <w:bookmarkEnd w:id="49"/>
    </w:p>
    <w:p w14:paraId="0E971D1B">
      <w:pPr>
        <w:spacing w:line="360" w:lineRule="auto"/>
        <w:ind w:firstLine="600" w:firstLineChars="200"/>
        <w:rPr>
          <w:rFonts w:eastAsia="仿宋_GB2312"/>
          <w:color w:val="auto"/>
          <w:kern w:val="0"/>
          <w:sz w:val="30"/>
          <w:szCs w:val="28"/>
          <w:highlight w:val="none"/>
        </w:rPr>
      </w:pPr>
      <w:r>
        <w:rPr>
          <w:rFonts w:hint="eastAsia" w:eastAsia="仿宋_GB2312"/>
          <w:color w:val="auto"/>
          <w:kern w:val="0"/>
          <w:sz w:val="30"/>
          <w:szCs w:val="28"/>
          <w:highlight w:val="none"/>
        </w:rPr>
        <w:t>（1）</w:t>
      </w:r>
      <w:bookmarkStart w:id="50" w:name="tip_risk_bookmark_31"/>
      <w:r>
        <w:rPr>
          <w:rFonts w:hint="eastAsia" w:eastAsia="仿宋_GB2312"/>
          <w:color w:val="auto"/>
          <w:kern w:val="0"/>
          <w:sz w:val="30"/>
          <w:szCs w:val="28"/>
          <w:highlight w:val="none"/>
        </w:rPr>
        <w:t>罚款1</w:t>
      </w:r>
      <w:r>
        <w:rPr>
          <w:rFonts w:eastAsia="仿宋_GB2312"/>
          <w:color w:val="auto"/>
          <w:kern w:val="0"/>
          <w:sz w:val="30"/>
          <w:szCs w:val="28"/>
          <w:highlight w:val="none"/>
        </w:rPr>
        <w:t>000</w:t>
      </w:r>
      <w:r>
        <w:rPr>
          <w:rFonts w:hint="eastAsia" w:eastAsia="仿宋_GB2312"/>
          <w:color w:val="auto"/>
          <w:kern w:val="0"/>
          <w:sz w:val="30"/>
          <w:szCs w:val="28"/>
          <w:highlight w:val="none"/>
        </w:rPr>
        <w:t>元/人</w:t>
      </w:r>
      <w:r>
        <w:rPr>
          <w:rFonts w:eastAsia="仿宋_GB2312"/>
          <w:color w:val="auto"/>
          <w:kern w:val="0"/>
          <w:sz w:val="30"/>
          <w:szCs w:val="28"/>
          <w:highlight w:val="none"/>
        </w:rPr>
        <w:t>/</w:t>
      </w:r>
      <w:r>
        <w:rPr>
          <w:rFonts w:hint="eastAsia" w:eastAsia="仿宋_GB2312"/>
          <w:color w:val="auto"/>
          <w:kern w:val="0"/>
          <w:sz w:val="30"/>
          <w:szCs w:val="28"/>
          <w:highlight w:val="none"/>
        </w:rPr>
        <w:t>次，有权从合同款或履约保证金中扣除。</w:t>
      </w:r>
      <w:bookmarkEnd w:id="50"/>
    </w:p>
    <w:p w14:paraId="243C9780">
      <w:pPr>
        <w:spacing w:line="360" w:lineRule="auto"/>
        <w:ind w:firstLine="600" w:firstLineChars="200"/>
        <w:rPr>
          <w:rFonts w:eastAsia="仿宋_GB2312"/>
          <w:color w:val="auto"/>
          <w:kern w:val="0"/>
          <w:sz w:val="30"/>
          <w:szCs w:val="28"/>
          <w:highlight w:val="none"/>
        </w:rPr>
      </w:pPr>
      <w:r>
        <w:rPr>
          <w:rFonts w:hint="eastAsia" w:eastAsia="仿宋_GB2312"/>
          <w:color w:val="auto"/>
          <w:kern w:val="0"/>
          <w:sz w:val="30"/>
          <w:szCs w:val="28"/>
          <w:highlight w:val="none"/>
        </w:rPr>
        <w:t>（2）</w:t>
      </w:r>
      <w:r>
        <w:rPr>
          <w:rFonts w:eastAsia="仿宋_GB2312"/>
          <w:color w:val="auto"/>
          <w:kern w:val="0"/>
          <w:sz w:val="30"/>
          <w:szCs w:val="28"/>
          <w:highlight w:val="none"/>
        </w:rPr>
        <w:t>发包人有权终止合同，</w:t>
      </w:r>
      <w:r>
        <w:rPr>
          <w:rFonts w:hint="eastAsia" w:eastAsia="仿宋_GB2312"/>
          <w:color w:val="auto"/>
          <w:kern w:val="0"/>
          <w:sz w:val="30"/>
          <w:szCs w:val="28"/>
          <w:highlight w:val="none"/>
          <w:lang w:val="en-US" w:eastAsia="zh-CN"/>
        </w:rPr>
        <w:t>没收</w:t>
      </w:r>
      <w:r>
        <w:rPr>
          <w:rFonts w:hint="eastAsia" w:eastAsia="仿宋_GB2312"/>
          <w:color w:val="auto"/>
          <w:kern w:val="0"/>
          <w:sz w:val="30"/>
          <w:szCs w:val="28"/>
          <w:highlight w:val="none"/>
        </w:rPr>
        <w:t>履约保证金，且</w:t>
      </w:r>
      <w:r>
        <w:rPr>
          <w:rFonts w:eastAsia="仿宋_GB2312"/>
          <w:color w:val="auto"/>
          <w:kern w:val="0"/>
          <w:sz w:val="30"/>
          <w:szCs w:val="28"/>
          <w:highlight w:val="none"/>
        </w:rPr>
        <w:t>由此产生</w:t>
      </w:r>
      <w:r>
        <w:rPr>
          <w:rFonts w:hint="eastAsia" w:eastAsia="仿宋_GB2312"/>
          <w:color w:val="auto"/>
          <w:kern w:val="0"/>
          <w:sz w:val="30"/>
          <w:szCs w:val="28"/>
          <w:highlight w:val="none"/>
        </w:rPr>
        <w:t>的</w:t>
      </w:r>
      <w:r>
        <w:rPr>
          <w:rFonts w:eastAsia="仿宋_GB2312"/>
          <w:color w:val="auto"/>
          <w:kern w:val="0"/>
          <w:sz w:val="30"/>
          <w:szCs w:val="28"/>
          <w:highlight w:val="none"/>
        </w:rPr>
        <w:t>一切后果和责任由设计人承担。</w:t>
      </w:r>
    </w:p>
    <w:p w14:paraId="3179EFAD">
      <w:pPr>
        <w:spacing w:line="360" w:lineRule="auto"/>
        <w:ind w:firstLine="600" w:firstLineChars="200"/>
        <w:rPr>
          <w:rFonts w:eastAsia="仿宋_GB2312"/>
          <w:color w:val="auto"/>
          <w:kern w:val="0"/>
          <w:sz w:val="30"/>
          <w:szCs w:val="28"/>
          <w:highlight w:val="none"/>
        </w:rPr>
      </w:pPr>
      <w:r>
        <w:rPr>
          <w:rFonts w:hint="eastAsia" w:eastAsia="仿宋_GB2312"/>
          <w:color w:val="auto"/>
          <w:kern w:val="0"/>
          <w:sz w:val="30"/>
          <w:szCs w:val="28"/>
          <w:highlight w:val="none"/>
        </w:rPr>
        <w:t>1</w:t>
      </w:r>
      <w:r>
        <w:rPr>
          <w:rFonts w:eastAsia="仿宋_GB2312"/>
          <w:color w:val="auto"/>
          <w:kern w:val="0"/>
          <w:sz w:val="30"/>
          <w:szCs w:val="28"/>
          <w:highlight w:val="none"/>
        </w:rPr>
        <w:t xml:space="preserve">3.2.8 </w:t>
      </w:r>
      <w:bookmarkStart w:id="51" w:name="tip_risk_bookmark_32"/>
      <w:r>
        <w:rPr>
          <w:rFonts w:hint="eastAsia" w:eastAsia="仿宋_GB2312"/>
          <w:color w:val="auto"/>
          <w:kern w:val="0"/>
          <w:sz w:val="30"/>
          <w:szCs w:val="28"/>
          <w:highlight w:val="none"/>
        </w:rPr>
        <w:t>设计人不配合发包人办理有关许可、批准或备案手续，自发包人通知设计人配合办理上述事项之日起两日内设计人应派专人处理，逾期壹日的视为违约，发包人有权解除合同，不退还履约保证金，设计人应当退还已支付款项，同时按照合同总金额的30%支付违约金。</w:t>
      </w:r>
      <w:bookmarkEnd w:id="51"/>
      <w:bookmarkStart w:id="52" w:name="auto_fouce_33"/>
    </w:p>
    <w:p w14:paraId="3F1000F2">
      <w:pPr>
        <w:spacing w:line="360" w:lineRule="auto"/>
        <w:ind w:firstLine="600" w:firstLineChars="200"/>
        <w:rPr>
          <w:rFonts w:eastAsia="仿宋_GB2312"/>
          <w:color w:val="auto"/>
          <w:kern w:val="0"/>
          <w:sz w:val="30"/>
          <w:szCs w:val="28"/>
          <w:highlight w:val="none"/>
        </w:rPr>
      </w:pPr>
      <w:r>
        <w:rPr>
          <w:rFonts w:hint="eastAsia" w:eastAsia="仿宋_GB2312"/>
          <w:color w:val="auto"/>
          <w:kern w:val="0"/>
          <w:sz w:val="30"/>
          <w:szCs w:val="28"/>
          <w:highlight w:val="none"/>
        </w:rPr>
        <w:t>13.2.9 本合同约定的各项违约金、赔偿金均为独立责任，设计人承担其中一项违约责任，不免除其应承担的其他违约责任。</w:t>
      </w:r>
      <w:bookmarkEnd w:id="52"/>
      <w:bookmarkStart w:id="53" w:name="auto_fouce_34"/>
      <w:r>
        <w:rPr>
          <w:rFonts w:hint="eastAsia" w:eastAsia="仿宋_GB2312"/>
          <w:color w:val="auto"/>
          <w:kern w:val="0"/>
          <w:sz w:val="30"/>
          <w:szCs w:val="28"/>
          <w:highlight w:val="none"/>
        </w:rPr>
        <w:t>设计人发生本合同约定的任何违约行为，发包人均有权直接从应付未付的设计费或履约保证金中扣除相应违约金及赔偿金，不足部分有权继续向设计人追偿。</w:t>
      </w:r>
      <w:bookmarkEnd w:id="53"/>
    </w:p>
    <w:p w14:paraId="046DE61B">
      <w:pPr>
        <w:pStyle w:val="5"/>
        <w:spacing w:before="120" w:after="120" w:line="360" w:lineRule="auto"/>
        <w:rPr>
          <w:rFonts w:ascii="Times New Roman" w:hAnsi="Times New Roman" w:eastAsia="黑体"/>
          <w:b w:val="0"/>
          <w:color w:val="auto"/>
          <w:sz w:val="32"/>
          <w:szCs w:val="32"/>
          <w:highlight w:val="none"/>
        </w:rPr>
      </w:pPr>
      <w:r>
        <w:rPr>
          <w:rFonts w:ascii="Times New Roman" w:hAnsi="Times New Roman" w:eastAsia="黑体"/>
          <w:b w:val="0"/>
          <w:color w:val="auto"/>
          <w:sz w:val="32"/>
          <w:szCs w:val="32"/>
          <w:highlight w:val="none"/>
        </w:rPr>
        <w:t xml:space="preserve">14. 不可抗力 </w:t>
      </w:r>
    </w:p>
    <w:p w14:paraId="3000A06F">
      <w:pPr>
        <w:spacing w:before="120" w:after="120" w:line="360" w:lineRule="auto"/>
        <w:ind w:firstLine="600" w:firstLineChars="200"/>
        <w:rPr>
          <w:rFonts w:eastAsia="黑体"/>
          <w:color w:val="auto"/>
          <w:sz w:val="30"/>
          <w:szCs w:val="32"/>
          <w:highlight w:val="none"/>
        </w:rPr>
      </w:pPr>
      <w:r>
        <w:rPr>
          <w:rFonts w:eastAsia="黑体"/>
          <w:color w:val="auto"/>
          <w:sz w:val="30"/>
          <w:szCs w:val="32"/>
          <w:highlight w:val="none"/>
        </w:rPr>
        <w:t>14.1 不可抗力的确认</w:t>
      </w:r>
    </w:p>
    <w:p w14:paraId="0A5F6575">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除通用合同条款约定的不可抗力事件之外，视为不可抗力的其他情形：</w:t>
      </w:r>
      <w:r>
        <w:rPr>
          <w:rFonts w:hint="eastAsia" w:eastAsia="仿宋_GB2312"/>
          <w:color w:val="auto"/>
          <w:kern w:val="0"/>
          <w:sz w:val="30"/>
          <w:szCs w:val="32"/>
          <w:highlight w:val="none"/>
          <w:u w:val="single"/>
        </w:rPr>
        <w:t>无</w:t>
      </w:r>
      <w:r>
        <w:rPr>
          <w:rFonts w:eastAsia="仿宋_GB2312"/>
          <w:color w:val="auto"/>
          <w:kern w:val="0"/>
          <w:sz w:val="30"/>
          <w:szCs w:val="32"/>
          <w:highlight w:val="none"/>
        </w:rPr>
        <w:t>。</w:t>
      </w:r>
    </w:p>
    <w:p w14:paraId="6E4E3049">
      <w:pPr>
        <w:pStyle w:val="5"/>
        <w:spacing w:before="120" w:after="120" w:line="360" w:lineRule="auto"/>
        <w:rPr>
          <w:rFonts w:eastAsia="仿宋_GB2312"/>
          <w:color w:val="auto"/>
          <w:kern w:val="0"/>
          <w:sz w:val="30"/>
          <w:highlight w:val="none"/>
        </w:rPr>
      </w:pPr>
      <w:r>
        <w:rPr>
          <w:rFonts w:hint="eastAsia" w:ascii="Times New Roman" w:hAnsi="Times New Roman" w:eastAsia="黑体"/>
          <w:b w:val="0"/>
          <w:color w:val="auto"/>
          <w:sz w:val="32"/>
          <w:szCs w:val="32"/>
          <w:highlight w:val="none"/>
        </w:rPr>
        <w:t>1</w:t>
      </w:r>
      <w:r>
        <w:rPr>
          <w:rFonts w:ascii="Times New Roman" w:hAnsi="Times New Roman" w:eastAsia="黑体"/>
          <w:b w:val="0"/>
          <w:color w:val="auto"/>
          <w:sz w:val="32"/>
          <w:szCs w:val="32"/>
          <w:highlight w:val="none"/>
        </w:rPr>
        <w:t>5</w:t>
      </w:r>
      <w:r>
        <w:rPr>
          <w:rFonts w:hint="eastAsia" w:ascii="Times New Roman" w:hAnsi="Times New Roman" w:eastAsia="黑体"/>
          <w:b w:val="0"/>
          <w:color w:val="auto"/>
          <w:sz w:val="32"/>
          <w:szCs w:val="32"/>
          <w:highlight w:val="none"/>
        </w:rPr>
        <w:t>.</w:t>
      </w:r>
      <w:r>
        <w:rPr>
          <w:rFonts w:hint="eastAsia" w:ascii="黑体" w:hAnsi="黑体" w:eastAsia="黑体"/>
          <w:b w:val="0"/>
          <w:bCs w:val="0"/>
          <w:color w:val="auto"/>
          <w:sz w:val="32"/>
          <w:szCs w:val="32"/>
          <w:highlight w:val="none"/>
        </w:rPr>
        <w:t xml:space="preserve"> 合同解除</w:t>
      </w:r>
    </w:p>
    <w:p w14:paraId="2F9A4A67">
      <w:pPr>
        <w:spacing w:line="360" w:lineRule="auto"/>
        <w:ind w:firstLine="600" w:firstLineChars="200"/>
        <w:jc w:val="left"/>
        <w:rPr>
          <w:rFonts w:eastAsia="仿宋_GB2312"/>
          <w:color w:val="auto"/>
          <w:kern w:val="0"/>
          <w:sz w:val="30"/>
          <w:szCs w:val="28"/>
          <w:highlight w:val="none"/>
        </w:rPr>
      </w:pPr>
      <w:r>
        <w:rPr>
          <w:rFonts w:eastAsia="仿宋_GB2312"/>
          <w:color w:val="auto"/>
          <w:kern w:val="0"/>
          <w:sz w:val="30"/>
          <w:szCs w:val="28"/>
          <w:highlight w:val="none"/>
        </w:rPr>
        <w:t>15.</w:t>
      </w:r>
      <w:r>
        <w:rPr>
          <w:rFonts w:hint="eastAsia" w:eastAsia="仿宋_GB2312"/>
          <w:color w:val="auto"/>
          <w:kern w:val="0"/>
          <w:sz w:val="30"/>
          <w:szCs w:val="28"/>
          <w:highlight w:val="none"/>
        </w:rPr>
        <w:t>1</w:t>
      </w:r>
      <w:r>
        <w:rPr>
          <w:rFonts w:eastAsia="仿宋_GB2312"/>
          <w:color w:val="auto"/>
          <w:kern w:val="0"/>
          <w:sz w:val="30"/>
          <w:szCs w:val="28"/>
          <w:highlight w:val="none"/>
        </w:rPr>
        <w:t xml:space="preserve"> </w:t>
      </w:r>
      <w:bookmarkStart w:id="54" w:name="auto_fouce_35"/>
      <w:r>
        <w:rPr>
          <w:rFonts w:eastAsia="仿宋_GB2312"/>
          <w:color w:val="auto"/>
          <w:kern w:val="0"/>
          <w:sz w:val="30"/>
          <w:szCs w:val="28"/>
          <w:highlight w:val="none"/>
        </w:rPr>
        <w:t>因</w:t>
      </w:r>
      <w:r>
        <w:rPr>
          <w:rFonts w:hint="eastAsia" w:eastAsia="仿宋_GB2312"/>
          <w:color w:val="auto"/>
          <w:kern w:val="0"/>
          <w:sz w:val="30"/>
          <w:szCs w:val="28"/>
          <w:highlight w:val="none"/>
        </w:rPr>
        <w:t>发包</w:t>
      </w:r>
      <w:r>
        <w:rPr>
          <w:rFonts w:eastAsia="仿宋_GB2312"/>
          <w:color w:val="auto"/>
          <w:kern w:val="0"/>
          <w:sz w:val="30"/>
          <w:szCs w:val="28"/>
          <w:highlight w:val="none"/>
        </w:rPr>
        <w:t>人原因致使合同无法履行时，经双方协商一致，可按如下约定支付合同价款后解除合同：</w:t>
      </w:r>
      <w:r>
        <w:rPr>
          <w:rFonts w:hint="eastAsia" w:eastAsia="仿宋_GB2312"/>
          <w:color w:val="auto"/>
          <w:kern w:val="0"/>
          <w:sz w:val="30"/>
          <w:szCs w:val="28"/>
          <w:highlight w:val="none"/>
          <w:u w:val="single"/>
        </w:rPr>
        <w:t>因发包人原因需解除合同的，发包人应书面通知设计人，并按设计人实际完成且验收合格的工作量支付相应费用，退还履约保证金（无息）。发包人不承担其他违约金或赔偿责任。</w:t>
      </w:r>
      <w:r>
        <w:rPr>
          <w:rFonts w:hint="eastAsia" w:eastAsia="仿宋_GB2312"/>
          <w:color w:val="auto"/>
          <w:kern w:val="0"/>
          <w:sz w:val="30"/>
          <w:szCs w:val="28"/>
          <w:highlight w:val="none"/>
        </w:rPr>
        <w:t>合同解除后，已交付的设计成果归发包人所有，设计人应配合办理成果交接手续。</w:t>
      </w:r>
    </w:p>
    <w:p w14:paraId="2841DE4C">
      <w:pPr>
        <w:spacing w:line="360" w:lineRule="auto"/>
        <w:ind w:firstLine="600" w:firstLineChars="200"/>
        <w:jc w:val="left"/>
        <w:rPr>
          <w:rFonts w:eastAsia="仿宋_GB2312"/>
          <w:color w:val="auto"/>
          <w:kern w:val="0"/>
          <w:sz w:val="30"/>
          <w:szCs w:val="28"/>
          <w:highlight w:val="none"/>
        </w:rPr>
      </w:pPr>
      <w:r>
        <w:rPr>
          <w:rFonts w:hint="eastAsia" w:eastAsia="仿宋_GB2312"/>
          <w:color w:val="auto"/>
          <w:kern w:val="0"/>
          <w:sz w:val="30"/>
          <w:szCs w:val="28"/>
          <w:highlight w:val="none"/>
        </w:rPr>
        <w:t>1</w:t>
      </w:r>
      <w:r>
        <w:rPr>
          <w:rFonts w:eastAsia="仿宋_GB2312"/>
          <w:color w:val="auto"/>
          <w:kern w:val="0"/>
          <w:sz w:val="30"/>
          <w:szCs w:val="28"/>
          <w:highlight w:val="none"/>
        </w:rPr>
        <w:t>5.</w:t>
      </w:r>
      <w:r>
        <w:rPr>
          <w:rFonts w:hint="eastAsia" w:eastAsia="仿宋_GB2312"/>
          <w:color w:val="auto"/>
          <w:kern w:val="0"/>
          <w:sz w:val="30"/>
          <w:szCs w:val="28"/>
          <w:highlight w:val="none"/>
        </w:rPr>
        <w:t>2 因不可抗力事件导致合同无法履行，任何一方有权解除合同，双方互不承担违约责任。发包人仅对设计人已交付且验收合格的设计成果支付相应费用，未验收或不合格部分不支付。各自损失自行承担。</w:t>
      </w:r>
      <w:bookmarkEnd w:id="54"/>
    </w:p>
    <w:p w14:paraId="4F811E7A">
      <w:pPr>
        <w:pStyle w:val="5"/>
        <w:spacing w:before="120" w:after="120" w:line="360" w:lineRule="auto"/>
        <w:rPr>
          <w:rFonts w:ascii="Times New Roman" w:hAnsi="Times New Roman" w:eastAsia="黑体"/>
          <w:b w:val="0"/>
          <w:color w:val="auto"/>
          <w:sz w:val="32"/>
          <w:szCs w:val="32"/>
          <w:highlight w:val="none"/>
        </w:rPr>
      </w:pPr>
      <w:r>
        <w:rPr>
          <w:rFonts w:hint="eastAsia" w:ascii="Times New Roman" w:hAnsi="Times New Roman" w:eastAsia="黑体"/>
          <w:b w:val="0"/>
          <w:color w:val="auto"/>
          <w:sz w:val="32"/>
          <w:szCs w:val="32"/>
          <w:highlight w:val="none"/>
        </w:rPr>
        <w:t>1</w:t>
      </w:r>
      <w:r>
        <w:rPr>
          <w:rFonts w:ascii="Times New Roman" w:hAnsi="Times New Roman" w:eastAsia="黑体"/>
          <w:b w:val="0"/>
          <w:color w:val="auto"/>
          <w:sz w:val="32"/>
          <w:szCs w:val="32"/>
          <w:highlight w:val="none"/>
        </w:rPr>
        <w:t>6. 争议解决</w:t>
      </w:r>
    </w:p>
    <w:p w14:paraId="157F48B2">
      <w:pPr>
        <w:spacing w:before="120" w:after="120" w:line="360" w:lineRule="auto"/>
        <w:ind w:firstLine="600" w:firstLineChars="200"/>
        <w:rPr>
          <w:rFonts w:eastAsia="黑体"/>
          <w:color w:val="auto"/>
          <w:sz w:val="30"/>
          <w:szCs w:val="32"/>
          <w:highlight w:val="none"/>
        </w:rPr>
      </w:pPr>
      <w:r>
        <w:rPr>
          <w:rFonts w:hint="eastAsia" w:eastAsia="黑体"/>
          <w:color w:val="auto"/>
          <w:sz w:val="30"/>
          <w:szCs w:val="32"/>
          <w:highlight w:val="none"/>
        </w:rPr>
        <w:t>1</w:t>
      </w:r>
      <w:r>
        <w:rPr>
          <w:rFonts w:eastAsia="黑体"/>
          <w:color w:val="auto"/>
          <w:sz w:val="30"/>
          <w:szCs w:val="32"/>
          <w:highlight w:val="none"/>
        </w:rPr>
        <w:t>6.1 争议评审</w:t>
      </w:r>
    </w:p>
    <w:p w14:paraId="75F2A8E6">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合同当事人是否同意将工程争议提交争议评审小组决</w:t>
      </w:r>
      <w:r>
        <w:rPr>
          <w:rFonts w:hint="eastAsia" w:eastAsia="仿宋_GB2312"/>
          <w:color w:val="auto"/>
          <w:sz w:val="30"/>
          <w:szCs w:val="32"/>
          <w:highlight w:val="none"/>
        </w:rPr>
        <w:t>定：</w:t>
      </w:r>
      <w:r>
        <w:rPr>
          <w:rFonts w:hint="eastAsia" w:eastAsia="仿宋_GB2312"/>
          <w:color w:val="auto"/>
          <w:sz w:val="30"/>
          <w:szCs w:val="32"/>
          <w:highlight w:val="none"/>
          <w:u w:val="single"/>
        </w:rPr>
        <w:t>否</w:t>
      </w:r>
      <w:r>
        <w:rPr>
          <w:rFonts w:hint="eastAsia" w:eastAsia="仿宋_GB2312"/>
          <w:color w:val="auto"/>
          <w:sz w:val="30"/>
          <w:szCs w:val="32"/>
          <w:highlight w:val="none"/>
        </w:rPr>
        <w:t xml:space="preserve">。  </w:t>
      </w:r>
    </w:p>
    <w:p w14:paraId="5E0F6BDC">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1</w:t>
      </w:r>
      <w:r>
        <w:rPr>
          <w:rFonts w:eastAsia="仿宋_GB2312"/>
          <w:color w:val="auto"/>
          <w:sz w:val="30"/>
          <w:szCs w:val="32"/>
          <w:highlight w:val="none"/>
        </w:rPr>
        <w:t>6.1.1 争议评审小组的确定</w:t>
      </w:r>
    </w:p>
    <w:p w14:paraId="49E67DCF">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争议评审小组成员的确定：</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u w:val="single"/>
        </w:rPr>
        <w:t xml:space="preserve">    </w:t>
      </w:r>
      <w:r>
        <w:rPr>
          <w:rFonts w:eastAsia="仿宋_GB2312"/>
          <w:color w:val="auto"/>
          <w:sz w:val="30"/>
          <w:szCs w:val="32"/>
          <w:highlight w:val="none"/>
        </w:rPr>
        <w:t>。</w:t>
      </w:r>
    </w:p>
    <w:p w14:paraId="6CA56829">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选定争议评审员的期限：</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u w:val="single"/>
        </w:rPr>
        <w:t xml:space="preserve">      </w:t>
      </w:r>
      <w:r>
        <w:rPr>
          <w:rFonts w:eastAsia="仿宋_GB2312"/>
          <w:color w:val="auto"/>
          <w:sz w:val="30"/>
          <w:szCs w:val="32"/>
          <w:highlight w:val="none"/>
        </w:rPr>
        <w:t>。</w:t>
      </w:r>
    </w:p>
    <w:p w14:paraId="437B9D3E">
      <w:pPr>
        <w:spacing w:line="360" w:lineRule="auto"/>
        <w:ind w:firstLine="600" w:firstLineChars="200"/>
        <w:jc w:val="left"/>
        <w:rPr>
          <w:rFonts w:eastAsia="仿宋_GB2312"/>
          <w:color w:val="auto"/>
          <w:kern w:val="0"/>
          <w:sz w:val="30"/>
          <w:szCs w:val="32"/>
          <w:highlight w:val="none"/>
        </w:rPr>
      </w:pPr>
      <w:r>
        <w:rPr>
          <w:rFonts w:eastAsia="仿宋_GB2312"/>
          <w:color w:val="auto"/>
          <w:kern w:val="0"/>
          <w:sz w:val="30"/>
          <w:szCs w:val="32"/>
          <w:highlight w:val="none"/>
        </w:rPr>
        <w:t>评审</w:t>
      </w:r>
      <w:r>
        <w:rPr>
          <w:rFonts w:hint="eastAsia" w:eastAsia="仿宋_GB2312"/>
          <w:color w:val="auto"/>
          <w:kern w:val="0"/>
          <w:sz w:val="30"/>
          <w:szCs w:val="32"/>
          <w:highlight w:val="none"/>
        </w:rPr>
        <w:t>所发生的费用</w:t>
      </w:r>
      <w:r>
        <w:rPr>
          <w:rFonts w:eastAsia="仿宋_GB2312"/>
          <w:color w:val="auto"/>
          <w:sz w:val="30"/>
          <w:szCs w:val="32"/>
          <w:highlight w:val="none"/>
        </w:rPr>
        <w:t>承担方式：</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rPr>
        <w:t>。</w:t>
      </w:r>
    </w:p>
    <w:p w14:paraId="00059DA6">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其他事项的约定：</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u w:val="single"/>
        </w:rPr>
        <w:t xml:space="preserve">       </w:t>
      </w:r>
      <w:r>
        <w:rPr>
          <w:rFonts w:eastAsia="仿宋_GB2312"/>
          <w:color w:val="auto"/>
          <w:sz w:val="30"/>
          <w:szCs w:val="32"/>
          <w:highlight w:val="none"/>
        </w:rPr>
        <w:t>。</w:t>
      </w:r>
    </w:p>
    <w:p w14:paraId="5425A78F">
      <w:pPr>
        <w:autoSpaceDE w:val="0"/>
        <w:autoSpaceDN w:val="0"/>
        <w:spacing w:line="360" w:lineRule="auto"/>
        <w:ind w:firstLine="600" w:firstLineChars="200"/>
        <w:jc w:val="left"/>
        <w:rPr>
          <w:rFonts w:eastAsia="仿宋_GB2312"/>
          <w:color w:val="auto"/>
          <w:kern w:val="0"/>
          <w:sz w:val="30"/>
          <w:szCs w:val="32"/>
          <w:highlight w:val="none"/>
        </w:rPr>
      </w:pPr>
      <w:r>
        <w:rPr>
          <w:rFonts w:hint="eastAsia" w:eastAsia="仿宋_GB2312"/>
          <w:color w:val="auto"/>
          <w:kern w:val="0"/>
          <w:sz w:val="30"/>
          <w:szCs w:val="32"/>
          <w:highlight w:val="none"/>
        </w:rPr>
        <w:t>1</w:t>
      </w:r>
      <w:r>
        <w:rPr>
          <w:rFonts w:eastAsia="仿宋_GB2312"/>
          <w:color w:val="auto"/>
          <w:kern w:val="0"/>
          <w:sz w:val="30"/>
          <w:szCs w:val="32"/>
          <w:highlight w:val="none"/>
        </w:rPr>
        <w:t>6.1.2 争议评审小组的决定</w:t>
      </w:r>
    </w:p>
    <w:p w14:paraId="08F41242">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合同当事人关于本</w:t>
      </w:r>
      <w:r>
        <w:rPr>
          <w:rFonts w:hint="eastAsia" w:eastAsia="仿宋_GB2312"/>
          <w:color w:val="auto"/>
          <w:sz w:val="30"/>
          <w:szCs w:val="32"/>
          <w:highlight w:val="none"/>
        </w:rPr>
        <w:t>事</w:t>
      </w:r>
      <w:r>
        <w:rPr>
          <w:rFonts w:eastAsia="仿宋_GB2312"/>
          <w:color w:val="auto"/>
          <w:sz w:val="30"/>
          <w:szCs w:val="32"/>
          <w:highlight w:val="none"/>
        </w:rPr>
        <w:t>项的约定：</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 xml:space="preserve">   </w:t>
      </w:r>
      <w:r>
        <w:rPr>
          <w:rFonts w:eastAsia="仿宋_GB2312"/>
          <w:color w:val="auto"/>
          <w:sz w:val="30"/>
          <w:szCs w:val="32"/>
          <w:highlight w:val="none"/>
          <w:u w:val="single"/>
        </w:rPr>
        <w:t xml:space="preserve"> </w:t>
      </w:r>
      <w:r>
        <w:rPr>
          <w:rFonts w:eastAsia="仿宋_GB2312"/>
          <w:color w:val="auto"/>
          <w:sz w:val="30"/>
          <w:szCs w:val="32"/>
          <w:highlight w:val="none"/>
        </w:rPr>
        <w:t>。</w:t>
      </w:r>
    </w:p>
    <w:p w14:paraId="7BF56908">
      <w:pPr>
        <w:spacing w:before="120" w:after="120" w:line="360" w:lineRule="auto"/>
        <w:ind w:firstLine="600" w:firstLineChars="200"/>
        <w:rPr>
          <w:rFonts w:eastAsia="黑体"/>
          <w:color w:val="auto"/>
          <w:sz w:val="30"/>
          <w:szCs w:val="32"/>
          <w:highlight w:val="none"/>
        </w:rPr>
      </w:pPr>
      <w:r>
        <w:rPr>
          <w:rFonts w:hint="eastAsia" w:eastAsia="黑体"/>
          <w:color w:val="auto"/>
          <w:sz w:val="30"/>
          <w:szCs w:val="32"/>
          <w:highlight w:val="none"/>
        </w:rPr>
        <w:t>1</w:t>
      </w:r>
      <w:r>
        <w:rPr>
          <w:rFonts w:eastAsia="黑体"/>
          <w:color w:val="auto"/>
          <w:sz w:val="30"/>
          <w:szCs w:val="32"/>
          <w:highlight w:val="none"/>
        </w:rPr>
        <w:t>6.2</w:t>
      </w:r>
      <w:r>
        <w:rPr>
          <w:rFonts w:hint="eastAsia" w:eastAsia="黑体"/>
          <w:color w:val="auto"/>
          <w:sz w:val="30"/>
          <w:szCs w:val="32"/>
          <w:highlight w:val="none"/>
        </w:rPr>
        <w:t xml:space="preserve"> </w:t>
      </w:r>
      <w:r>
        <w:rPr>
          <w:rFonts w:eastAsia="黑体"/>
          <w:color w:val="auto"/>
          <w:sz w:val="30"/>
          <w:szCs w:val="32"/>
          <w:highlight w:val="none"/>
        </w:rPr>
        <w:t>仲裁或诉讼</w:t>
      </w:r>
    </w:p>
    <w:p w14:paraId="2D3BE478">
      <w:pPr>
        <w:spacing w:after="120" w:line="360" w:lineRule="auto"/>
        <w:ind w:firstLine="600" w:firstLineChars="200"/>
        <w:rPr>
          <w:rFonts w:eastAsia="仿宋_GB2312"/>
          <w:color w:val="auto"/>
          <w:sz w:val="30"/>
          <w:szCs w:val="32"/>
          <w:highlight w:val="none"/>
        </w:rPr>
      </w:pPr>
      <w:r>
        <w:rPr>
          <w:rFonts w:eastAsia="仿宋_GB2312"/>
          <w:color w:val="auto"/>
          <w:sz w:val="30"/>
          <w:szCs w:val="32"/>
          <w:highlight w:val="none"/>
        </w:rPr>
        <w:t xml:space="preserve">因合同及合同有关事项发生的争议，按下列第 </w:t>
      </w:r>
      <w:r>
        <w:rPr>
          <w:rFonts w:hint="eastAsia" w:eastAsia="仿宋_GB2312"/>
          <w:color w:val="auto"/>
          <w:sz w:val="30"/>
          <w:szCs w:val="32"/>
          <w:highlight w:val="none"/>
          <w:u w:val="single"/>
        </w:rPr>
        <w:t>（2）</w:t>
      </w:r>
      <w:r>
        <w:rPr>
          <w:rFonts w:eastAsia="仿宋_GB2312"/>
          <w:color w:val="auto"/>
          <w:sz w:val="30"/>
          <w:szCs w:val="32"/>
          <w:highlight w:val="none"/>
        </w:rPr>
        <w:t xml:space="preserve"> 种方式</w:t>
      </w:r>
      <w:r>
        <w:rPr>
          <w:rFonts w:hint="eastAsia" w:eastAsia="仿宋_GB2312"/>
          <w:color w:val="auto"/>
          <w:sz w:val="30"/>
          <w:szCs w:val="32"/>
          <w:highlight w:val="none"/>
        </w:rPr>
        <w:t>解</w:t>
      </w:r>
      <w:r>
        <w:rPr>
          <w:rFonts w:eastAsia="仿宋_GB2312"/>
          <w:color w:val="auto"/>
          <w:sz w:val="30"/>
          <w:szCs w:val="32"/>
          <w:highlight w:val="none"/>
        </w:rPr>
        <w:t>决：</w:t>
      </w:r>
    </w:p>
    <w:p w14:paraId="7FDD43BE">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（1）向</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w:t>
      </w:r>
      <w:r>
        <w:rPr>
          <w:rFonts w:eastAsia="仿宋_GB2312"/>
          <w:color w:val="auto"/>
          <w:sz w:val="30"/>
          <w:szCs w:val="32"/>
          <w:highlight w:val="none"/>
          <w:u w:val="single"/>
        </w:rPr>
        <w:t xml:space="preserve">        </w:t>
      </w:r>
      <w:r>
        <w:rPr>
          <w:rFonts w:eastAsia="仿宋_GB2312"/>
          <w:color w:val="auto"/>
          <w:sz w:val="30"/>
          <w:szCs w:val="32"/>
          <w:highlight w:val="none"/>
        </w:rPr>
        <w:t>仲裁委员会申请仲裁；</w:t>
      </w:r>
    </w:p>
    <w:p w14:paraId="18DA09A3">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（2）向</w:t>
      </w:r>
      <w:r>
        <w:rPr>
          <w:rFonts w:eastAsia="仿宋_GB2312"/>
          <w:color w:val="auto"/>
          <w:sz w:val="30"/>
          <w:szCs w:val="32"/>
          <w:highlight w:val="none"/>
          <w:u w:val="single"/>
        </w:rPr>
        <w:t xml:space="preserve">   </w:t>
      </w:r>
      <w:r>
        <w:rPr>
          <w:rFonts w:hint="eastAsia" w:eastAsia="仿宋_GB2312"/>
          <w:color w:val="auto"/>
          <w:sz w:val="30"/>
          <w:szCs w:val="32"/>
          <w:highlight w:val="none"/>
          <w:u w:val="single"/>
        </w:rPr>
        <w:t>工程所在地</w:t>
      </w:r>
      <w:r>
        <w:rPr>
          <w:rFonts w:eastAsia="仿宋_GB2312"/>
          <w:color w:val="auto"/>
          <w:sz w:val="30"/>
          <w:szCs w:val="32"/>
          <w:highlight w:val="none"/>
          <w:u w:val="single"/>
        </w:rPr>
        <w:t xml:space="preserve">   </w:t>
      </w:r>
      <w:r>
        <w:rPr>
          <w:rFonts w:eastAsia="仿宋_GB2312"/>
          <w:color w:val="auto"/>
          <w:sz w:val="30"/>
          <w:szCs w:val="32"/>
          <w:highlight w:val="none"/>
        </w:rPr>
        <w:t>人民法院起诉。</w:t>
      </w:r>
    </w:p>
    <w:p w14:paraId="26762620">
      <w:pPr>
        <w:pStyle w:val="5"/>
        <w:spacing w:before="120" w:after="120" w:line="360" w:lineRule="auto"/>
        <w:rPr>
          <w:rFonts w:ascii="Times New Roman" w:hAnsi="Times New Roman" w:eastAsia="黑体"/>
          <w:b w:val="0"/>
          <w:color w:val="auto"/>
          <w:sz w:val="32"/>
          <w:szCs w:val="32"/>
          <w:highlight w:val="none"/>
        </w:rPr>
      </w:pPr>
      <w:r>
        <w:rPr>
          <w:rFonts w:hint="eastAsia" w:ascii="Times New Roman" w:hAnsi="Times New Roman" w:eastAsia="黑体"/>
          <w:b w:val="0"/>
          <w:color w:val="auto"/>
          <w:sz w:val="32"/>
          <w:szCs w:val="32"/>
          <w:highlight w:val="none"/>
        </w:rPr>
        <w:t>1</w:t>
      </w:r>
      <w:r>
        <w:rPr>
          <w:rFonts w:ascii="Times New Roman" w:hAnsi="Times New Roman" w:eastAsia="黑体"/>
          <w:b w:val="0"/>
          <w:color w:val="auto"/>
          <w:sz w:val="32"/>
          <w:szCs w:val="32"/>
          <w:highlight w:val="none"/>
        </w:rPr>
        <w:t xml:space="preserve">7. </w:t>
      </w:r>
      <w:r>
        <w:rPr>
          <w:rFonts w:hint="eastAsia" w:ascii="Times New Roman" w:hAnsi="Times New Roman" w:eastAsia="黑体"/>
          <w:b w:val="0"/>
          <w:color w:val="auto"/>
          <w:sz w:val="32"/>
          <w:szCs w:val="32"/>
          <w:highlight w:val="none"/>
        </w:rPr>
        <w:t>其他（如果没有，填“无”）</w:t>
      </w:r>
    </w:p>
    <w:p w14:paraId="4F202FC4">
      <w:pPr>
        <w:spacing w:line="360" w:lineRule="auto"/>
        <w:ind w:firstLine="600" w:firstLineChars="200"/>
        <w:jc w:val="left"/>
        <w:rPr>
          <w:color w:val="auto"/>
          <w:highlight w:val="none"/>
        </w:rPr>
      </w:pPr>
      <w:r>
        <w:rPr>
          <w:rFonts w:hint="eastAsia" w:eastAsia="黑体"/>
          <w:color w:val="auto"/>
          <w:sz w:val="30"/>
          <w:szCs w:val="32"/>
          <w:highlight w:val="none"/>
        </w:rPr>
        <w:t>1</w:t>
      </w:r>
      <w:r>
        <w:rPr>
          <w:rFonts w:eastAsia="黑体"/>
          <w:color w:val="auto"/>
          <w:sz w:val="30"/>
          <w:szCs w:val="32"/>
          <w:highlight w:val="none"/>
        </w:rPr>
        <w:t>7</w:t>
      </w:r>
      <w:r>
        <w:rPr>
          <w:rFonts w:hint="eastAsia" w:eastAsia="黑体"/>
          <w:color w:val="auto"/>
          <w:sz w:val="30"/>
          <w:szCs w:val="32"/>
          <w:highlight w:val="none"/>
        </w:rPr>
        <w:t xml:space="preserve">.1 </w:t>
      </w:r>
      <w:r>
        <w:rPr>
          <w:rFonts w:eastAsia="黑体"/>
          <w:color w:val="auto"/>
          <w:sz w:val="30"/>
          <w:szCs w:val="32"/>
          <w:highlight w:val="none"/>
        </w:rPr>
        <w:t>通知与送达</w:t>
      </w:r>
    </w:p>
    <w:p w14:paraId="20D59A22">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1</w:t>
      </w:r>
      <w:r>
        <w:rPr>
          <w:rFonts w:eastAsia="仿宋_GB2312"/>
          <w:color w:val="auto"/>
          <w:sz w:val="30"/>
          <w:szCs w:val="32"/>
          <w:highlight w:val="none"/>
        </w:rPr>
        <w:t>7</w:t>
      </w:r>
      <w:r>
        <w:rPr>
          <w:rFonts w:hint="eastAsia" w:eastAsia="仿宋_GB2312"/>
          <w:color w:val="auto"/>
          <w:sz w:val="30"/>
          <w:szCs w:val="32"/>
          <w:highlight w:val="none"/>
        </w:rPr>
        <w:t xml:space="preserve">.1.1 </w:t>
      </w:r>
      <w:bookmarkStart w:id="55" w:name="auto_fouce_36"/>
      <w:r>
        <w:rPr>
          <w:rFonts w:eastAsia="仿宋_GB2312"/>
          <w:color w:val="auto"/>
          <w:sz w:val="30"/>
          <w:szCs w:val="32"/>
          <w:highlight w:val="none"/>
        </w:rPr>
        <w:t>书面文件送达方式</w:t>
      </w:r>
      <w:r>
        <w:rPr>
          <w:rFonts w:hint="eastAsia" w:eastAsia="仿宋_GB2312"/>
          <w:color w:val="auto"/>
          <w:sz w:val="30"/>
          <w:szCs w:val="32"/>
          <w:highlight w:val="none"/>
        </w:rPr>
        <w:t>：</w:t>
      </w:r>
      <w:r>
        <w:rPr>
          <w:rFonts w:eastAsia="仿宋_GB2312"/>
          <w:color w:val="auto"/>
          <w:sz w:val="30"/>
          <w:szCs w:val="32"/>
          <w:highlight w:val="none"/>
        </w:rPr>
        <w:t xml:space="preserve"> </w:t>
      </w:r>
    </w:p>
    <w:p w14:paraId="70B3512F">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（1）现场交接方式：由设计人委托联系人到达本合同指定的资料交接点办理交接，设计人联系人凭相关证件办理资料交接工作。若收件方拒收，发送方做好书面交接记录即视为送达。</w:t>
      </w:r>
    </w:p>
    <w:p w14:paraId="0FB21237">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w:t>
      </w:r>
      <w:r>
        <w:rPr>
          <w:rFonts w:eastAsia="仿宋_GB2312"/>
          <w:color w:val="auto"/>
          <w:sz w:val="30"/>
          <w:szCs w:val="32"/>
          <w:highlight w:val="none"/>
        </w:rPr>
        <w:t>2</w:t>
      </w:r>
      <w:r>
        <w:rPr>
          <w:rFonts w:hint="eastAsia" w:eastAsia="仿宋_GB2312"/>
          <w:color w:val="auto"/>
          <w:sz w:val="30"/>
          <w:szCs w:val="32"/>
          <w:highlight w:val="none"/>
        </w:rPr>
        <w:t>）邮寄送达方式：双方邮寄至对方资料交接地址，对方签收邮件之日视为送达。若邮寄送达被拒收、退回，或收件方无正当理由不签收的，自邮件发出之日起第3日历天视为送达。</w:t>
      </w:r>
      <w:bookmarkEnd w:id="55"/>
    </w:p>
    <w:p w14:paraId="1D4F2465">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1</w:t>
      </w:r>
      <w:r>
        <w:rPr>
          <w:rFonts w:eastAsia="仿宋_GB2312"/>
          <w:color w:val="auto"/>
          <w:sz w:val="30"/>
          <w:szCs w:val="32"/>
          <w:highlight w:val="none"/>
        </w:rPr>
        <w:t>7</w:t>
      </w:r>
      <w:r>
        <w:rPr>
          <w:rFonts w:hint="eastAsia" w:eastAsia="仿宋_GB2312"/>
          <w:color w:val="auto"/>
          <w:sz w:val="30"/>
          <w:szCs w:val="32"/>
          <w:highlight w:val="none"/>
        </w:rPr>
        <w:t>.1.</w:t>
      </w:r>
      <w:r>
        <w:rPr>
          <w:rFonts w:hint="eastAsia" w:eastAsia="仿宋_GB2312"/>
          <w:color w:val="auto"/>
          <w:sz w:val="30"/>
          <w:szCs w:val="32"/>
          <w:highlight w:val="none"/>
          <w:lang w:val="en-US" w:eastAsia="zh-CN"/>
        </w:rPr>
        <w:t>2</w:t>
      </w:r>
      <w:r>
        <w:rPr>
          <w:rFonts w:eastAsia="仿宋_GB2312"/>
          <w:color w:val="auto"/>
          <w:sz w:val="30"/>
          <w:szCs w:val="32"/>
          <w:highlight w:val="none"/>
        </w:rPr>
        <w:t>双方收发地址、联系人及</w:t>
      </w:r>
      <w:r>
        <w:rPr>
          <w:rFonts w:hint="eastAsia" w:eastAsia="仿宋_GB2312"/>
          <w:color w:val="auto"/>
          <w:sz w:val="30"/>
          <w:szCs w:val="32"/>
          <w:highlight w:val="none"/>
        </w:rPr>
        <w:t>联系电话：</w:t>
      </w:r>
      <w:r>
        <w:rPr>
          <w:rFonts w:eastAsia="仿宋_GB2312"/>
          <w:color w:val="auto"/>
          <w:sz w:val="30"/>
          <w:szCs w:val="32"/>
          <w:highlight w:val="none"/>
        </w:rPr>
        <w:t xml:space="preserve"> </w:t>
      </w:r>
    </w:p>
    <w:p w14:paraId="786FB706">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（1）发包人</w:t>
      </w:r>
      <w:r>
        <w:rPr>
          <w:rFonts w:eastAsia="仿宋_GB2312"/>
          <w:color w:val="auto"/>
          <w:sz w:val="30"/>
          <w:szCs w:val="32"/>
          <w:highlight w:val="none"/>
        </w:rPr>
        <w:t>：</w:t>
      </w:r>
    </w:p>
    <w:p w14:paraId="2B77DC27">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联系人：</w:t>
      </w:r>
      <w:r>
        <w:rPr>
          <w:rFonts w:hint="eastAsia" w:eastAsia="仿宋_GB2312"/>
          <w:color w:val="auto"/>
          <w:sz w:val="30"/>
          <w:szCs w:val="32"/>
          <w:highlight w:val="none"/>
          <w:u w:val="single"/>
        </w:rPr>
        <w:t>邹莹</w:t>
      </w:r>
      <w:r>
        <w:rPr>
          <w:rFonts w:eastAsia="仿宋_GB2312"/>
          <w:color w:val="auto"/>
          <w:sz w:val="30"/>
          <w:szCs w:val="32"/>
          <w:highlight w:val="none"/>
        </w:rPr>
        <w:t>；联系电</w:t>
      </w:r>
      <w:r>
        <w:rPr>
          <w:rFonts w:hint="eastAsia" w:eastAsia="仿宋_GB2312"/>
          <w:color w:val="auto"/>
          <w:sz w:val="30"/>
          <w:szCs w:val="32"/>
          <w:highlight w:val="none"/>
        </w:rPr>
        <w:t>话：</w:t>
      </w:r>
      <w:r>
        <w:rPr>
          <w:rFonts w:hint="eastAsia" w:eastAsia="仿宋_GB2312"/>
          <w:color w:val="auto"/>
          <w:sz w:val="30"/>
          <w:szCs w:val="32"/>
          <w:highlight w:val="none"/>
          <w:u w:val="single"/>
        </w:rPr>
        <w:t>13367808718</w:t>
      </w:r>
      <w:r>
        <w:rPr>
          <w:rFonts w:eastAsia="仿宋_GB2312"/>
          <w:color w:val="auto"/>
          <w:sz w:val="30"/>
          <w:szCs w:val="32"/>
          <w:highlight w:val="none"/>
        </w:rPr>
        <w:t>；</w:t>
      </w:r>
    </w:p>
    <w:p w14:paraId="54555BFB">
      <w:pPr>
        <w:spacing w:line="360" w:lineRule="auto"/>
        <w:ind w:firstLine="600" w:firstLineChars="200"/>
        <w:jc w:val="left"/>
        <w:rPr>
          <w:rFonts w:eastAsia="仿宋_GB2312"/>
          <w:color w:val="auto"/>
          <w:sz w:val="30"/>
          <w:szCs w:val="32"/>
          <w:highlight w:val="none"/>
        </w:rPr>
      </w:pPr>
      <w:r>
        <w:rPr>
          <w:rFonts w:eastAsia="仿宋_GB2312"/>
          <w:color w:val="auto"/>
          <w:sz w:val="30"/>
          <w:szCs w:val="32"/>
          <w:highlight w:val="none"/>
        </w:rPr>
        <w:t>收发地址：</w:t>
      </w:r>
      <w:r>
        <w:rPr>
          <w:rFonts w:eastAsia="仿宋_GB2312"/>
          <w:color w:val="auto"/>
          <w:sz w:val="30"/>
          <w:szCs w:val="32"/>
          <w:highlight w:val="none"/>
          <w:u w:val="single"/>
        </w:rPr>
        <w:t>广西南宁市</w:t>
      </w:r>
      <w:r>
        <w:rPr>
          <w:rFonts w:hint="eastAsia" w:eastAsia="仿宋_GB2312"/>
          <w:color w:val="auto"/>
          <w:sz w:val="30"/>
          <w:szCs w:val="32"/>
          <w:highlight w:val="none"/>
          <w:u w:val="single"/>
        </w:rPr>
        <w:t>明秀西路100号</w:t>
      </w:r>
      <w:r>
        <w:rPr>
          <w:rFonts w:eastAsia="仿宋_GB2312"/>
          <w:color w:val="auto"/>
          <w:sz w:val="30"/>
          <w:szCs w:val="32"/>
          <w:highlight w:val="none"/>
          <w:u w:val="single"/>
        </w:rPr>
        <w:t>广西财经学院</w:t>
      </w:r>
      <w:r>
        <w:rPr>
          <w:rFonts w:hint="eastAsia" w:eastAsia="仿宋_GB2312"/>
          <w:color w:val="auto"/>
          <w:sz w:val="30"/>
          <w:szCs w:val="32"/>
          <w:highlight w:val="none"/>
          <w:u w:val="single"/>
        </w:rPr>
        <w:t>2号办公楼404</w:t>
      </w:r>
      <w:r>
        <w:rPr>
          <w:rFonts w:eastAsia="仿宋_GB2312"/>
          <w:color w:val="auto"/>
          <w:sz w:val="30"/>
          <w:szCs w:val="32"/>
          <w:highlight w:val="none"/>
          <w:u w:val="single"/>
        </w:rPr>
        <w:t>办公室</w:t>
      </w:r>
      <w:r>
        <w:rPr>
          <w:rFonts w:hint="eastAsia" w:eastAsia="仿宋_GB2312"/>
          <w:color w:val="auto"/>
          <w:sz w:val="30"/>
          <w:szCs w:val="32"/>
          <w:highlight w:val="none"/>
        </w:rPr>
        <w:t>，电子邮箱：</w:t>
      </w:r>
      <w:r>
        <w:rPr>
          <w:rFonts w:hint="eastAsia" w:eastAsia="仿宋_GB2312"/>
          <w:color w:val="auto"/>
          <w:sz w:val="30"/>
          <w:szCs w:val="32"/>
          <w:highlight w:val="none"/>
          <w:u w:val="single"/>
        </w:rPr>
        <w:t xml:space="preserve">   /    </w:t>
      </w:r>
      <w:r>
        <w:rPr>
          <w:rFonts w:eastAsia="仿宋_GB2312"/>
          <w:color w:val="auto"/>
          <w:sz w:val="30"/>
          <w:szCs w:val="32"/>
          <w:highlight w:val="none"/>
        </w:rPr>
        <w:t>。</w:t>
      </w:r>
    </w:p>
    <w:p w14:paraId="55B5CF61">
      <w:pPr>
        <w:spacing w:line="360" w:lineRule="auto"/>
        <w:ind w:firstLine="600" w:firstLineChars="200"/>
        <w:jc w:val="left"/>
        <w:rPr>
          <w:rFonts w:eastAsia="仿宋_GB2312"/>
          <w:color w:val="auto"/>
          <w:sz w:val="30"/>
          <w:szCs w:val="32"/>
          <w:highlight w:val="none"/>
        </w:rPr>
      </w:pPr>
      <w:r>
        <w:rPr>
          <w:rFonts w:hint="eastAsia" w:eastAsia="仿宋_GB2312"/>
          <w:color w:val="auto"/>
          <w:sz w:val="30"/>
          <w:szCs w:val="32"/>
          <w:highlight w:val="none"/>
        </w:rPr>
        <w:t>（2）设计人：</w:t>
      </w:r>
    </w:p>
    <w:p w14:paraId="720B3AFA">
      <w:pPr>
        <w:spacing w:line="360" w:lineRule="auto"/>
        <w:ind w:firstLine="600" w:firstLineChars="200"/>
        <w:jc w:val="left"/>
        <w:rPr>
          <w:rFonts w:ascii="仿宋_GB2312" w:hAnsi="仿宋_GB2312" w:eastAsia="仿宋_GB2312" w:cs="仿宋_GB2312"/>
          <w:color w:val="auto"/>
          <w:sz w:val="30"/>
          <w:szCs w:val="32"/>
          <w:highlight w:val="none"/>
        </w:rPr>
      </w:pPr>
      <w:r>
        <w:rPr>
          <w:rFonts w:hint="eastAsia" w:ascii="仿宋_GB2312" w:hAnsi="仿宋_GB2312" w:eastAsia="仿宋_GB2312" w:cs="仿宋_GB2312"/>
          <w:color w:val="auto"/>
          <w:sz w:val="30"/>
          <w:szCs w:val="32"/>
          <w:highlight w:val="none"/>
        </w:rPr>
        <w:t>联系人：</w:t>
      </w:r>
      <w:r>
        <w:rPr>
          <w:rFonts w:hint="eastAsia" w:ascii="仿宋_GB2312" w:hAnsi="仿宋_GB2312" w:eastAsia="仿宋_GB2312" w:cs="仿宋_GB2312"/>
          <w:color w:val="auto"/>
          <w:sz w:val="30"/>
          <w:szCs w:val="32"/>
          <w:highlight w:val="none"/>
          <w:u w:val="single"/>
          <w:lang w:val="en-US" w:eastAsia="zh-CN"/>
        </w:rPr>
        <w:t xml:space="preserve">      </w:t>
      </w:r>
      <w:r>
        <w:rPr>
          <w:rFonts w:hint="eastAsia" w:ascii="仿宋_GB2312" w:hAnsi="仿宋_GB2312" w:eastAsia="仿宋_GB2312" w:cs="仿宋_GB2312"/>
          <w:color w:val="auto"/>
          <w:sz w:val="30"/>
          <w:szCs w:val="32"/>
          <w:highlight w:val="none"/>
          <w:u w:val="single"/>
        </w:rPr>
        <w:t xml:space="preserve"> </w:t>
      </w:r>
      <w:r>
        <w:rPr>
          <w:rFonts w:hint="eastAsia" w:ascii="仿宋_GB2312" w:hAnsi="仿宋_GB2312" w:eastAsia="仿宋_GB2312" w:cs="仿宋_GB2312"/>
          <w:color w:val="auto"/>
          <w:sz w:val="30"/>
          <w:szCs w:val="32"/>
          <w:highlight w:val="none"/>
        </w:rPr>
        <w:t xml:space="preserve"> ；联系电话：</w:t>
      </w:r>
      <w:r>
        <w:rPr>
          <w:rFonts w:hint="eastAsia" w:ascii="仿宋_GB2312" w:hAnsi="仿宋_GB2312" w:eastAsia="仿宋_GB2312" w:cs="仿宋_GB2312"/>
          <w:color w:val="auto"/>
          <w:sz w:val="30"/>
          <w:szCs w:val="32"/>
          <w:highlight w:val="none"/>
          <w:u w:val="single"/>
        </w:rPr>
        <w:t xml:space="preserve"> </w:t>
      </w:r>
      <w:r>
        <w:rPr>
          <w:rFonts w:hint="eastAsia" w:ascii="仿宋_GB2312" w:hAnsi="仿宋_GB2312" w:eastAsia="仿宋_GB2312" w:cs="仿宋_GB2312"/>
          <w:color w:val="auto"/>
          <w:sz w:val="30"/>
          <w:szCs w:val="32"/>
          <w:highlight w:val="none"/>
          <w:u w:val="single"/>
          <w:lang w:val="en-US" w:eastAsia="zh-CN"/>
        </w:rPr>
        <w:t xml:space="preserve">         </w:t>
      </w:r>
      <w:r>
        <w:rPr>
          <w:rFonts w:hint="eastAsia" w:ascii="仿宋_GB2312" w:hAnsi="仿宋_GB2312" w:eastAsia="仿宋_GB2312" w:cs="仿宋_GB2312"/>
          <w:color w:val="auto"/>
          <w:sz w:val="30"/>
          <w:szCs w:val="32"/>
          <w:highlight w:val="none"/>
          <w:u w:val="single"/>
        </w:rPr>
        <w:t xml:space="preserve">  </w:t>
      </w:r>
      <w:r>
        <w:rPr>
          <w:rFonts w:hint="eastAsia" w:ascii="仿宋_GB2312" w:hAnsi="仿宋_GB2312" w:eastAsia="仿宋_GB2312" w:cs="仿宋_GB2312"/>
          <w:color w:val="auto"/>
          <w:sz w:val="30"/>
          <w:szCs w:val="32"/>
          <w:highlight w:val="none"/>
        </w:rPr>
        <w:t xml:space="preserve"> ；</w:t>
      </w:r>
    </w:p>
    <w:p w14:paraId="38C60C1C">
      <w:pPr>
        <w:spacing w:line="360" w:lineRule="auto"/>
        <w:ind w:firstLine="600" w:firstLineChars="200"/>
        <w:jc w:val="left"/>
        <w:rPr>
          <w:rFonts w:ascii="仿宋_GB2312" w:hAnsi="仿宋_GB2312" w:eastAsia="仿宋_GB2312" w:cs="仿宋_GB2312"/>
          <w:color w:val="auto"/>
          <w:sz w:val="30"/>
          <w:szCs w:val="32"/>
          <w:highlight w:val="none"/>
        </w:rPr>
      </w:pPr>
      <w:r>
        <w:rPr>
          <w:rFonts w:hint="eastAsia" w:ascii="仿宋_GB2312" w:hAnsi="仿宋_GB2312" w:eastAsia="仿宋_GB2312" w:cs="仿宋_GB2312"/>
          <w:color w:val="auto"/>
          <w:sz w:val="30"/>
          <w:szCs w:val="32"/>
          <w:highlight w:val="none"/>
        </w:rPr>
        <w:t>收发地址：</w:t>
      </w:r>
      <w:r>
        <w:rPr>
          <w:rFonts w:hint="eastAsia" w:ascii="仿宋_GB2312" w:hAnsi="仿宋_GB2312" w:eastAsia="仿宋_GB2312" w:cs="仿宋_GB2312"/>
          <w:color w:val="auto"/>
          <w:sz w:val="30"/>
          <w:szCs w:val="32"/>
          <w:highlight w:val="none"/>
          <w:u w:val="single"/>
        </w:rPr>
        <w:t xml:space="preserve">  </w:t>
      </w:r>
      <w:r>
        <w:rPr>
          <w:rFonts w:hint="eastAsia" w:ascii="仿宋_GB2312" w:hAnsi="仿宋_GB2312" w:eastAsia="仿宋_GB2312" w:cs="仿宋_GB2312"/>
          <w:color w:val="auto"/>
          <w:sz w:val="30"/>
          <w:szCs w:val="32"/>
          <w:highlight w:val="none"/>
          <w:u w:val="single"/>
          <w:lang w:val="en-US" w:eastAsia="zh-CN"/>
        </w:rPr>
        <w:t xml:space="preserve">         </w:t>
      </w:r>
      <w:r>
        <w:rPr>
          <w:rFonts w:hint="eastAsia" w:ascii="仿宋_GB2312" w:hAnsi="仿宋_GB2312" w:eastAsia="仿宋_GB2312" w:cs="仿宋_GB2312"/>
          <w:color w:val="auto"/>
          <w:sz w:val="30"/>
          <w:szCs w:val="32"/>
          <w:highlight w:val="none"/>
          <w:u w:val="single"/>
        </w:rPr>
        <w:t xml:space="preserve"> </w:t>
      </w:r>
      <w:r>
        <w:rPr>
          <w:rFonts w:hint="eastAsia" w:ascii="仿宋_GB2312" w:hAnsi="仿宋_GB2312" w:eastAsia="仿宋_GB2312" w:cs="仿宋_GB2312"/>
          <w:color w:val="auto"/>
          <w:sz w:val="30"/>
          <w:szCs w:val="32"/>
          <w:highlight w:val="none"/>
        </w:rPr>
        <w:t xml:space="preserve"> ；电子邮箱：</w:t>
      </w:r>
      <w:r>
        <w:rPr>
          <w:rFonts w:hint="eastAsia" w:ascii="仿宋_GB2312" w:hAnsi="仿宋_GB2312" w:eastAsia="仿宋_GB2312" w:cs="仿宋_GB2312"/>
          <w:color w:val="auto"/>
          <w:sz w:val="30"/>
          <w:szCs w:val="32"/>
          <w:highlight w:val="none"/>
          <w:u w:val="single"/>
        </w:rPr>
        <w:t xml:space="preserve">     </w:t>
      </w:r>
      <w:r>
        <w:rPr>
          <w:rFonts w:hint="eastAsia" w:ascii="仿宋_GB2312" w:hAnsi="仿宋_GB2312" w:eastAsia="仿宋_GB2312" w:cs="仿宋_GB2312"/>
          <w:color w:val="auto"/>
          <w:sz w:val="30"/>
          <w:szCs w:val="32"/>
          <w:highlight w:val="none"/>
          <w:u w:val="single"/>
          <w:lang w:val="en-US" w:eastAsia="zh-CN"/>
        </w:rPr>
        <w:t xml:space="preserve"> </w:t>
      </w:r>
      <w:r>
        <w:rPr>
          <w:rFonts w:hint="eastAsia" w:ascii="仿宋_GB2312" w:hAnsi="仿宋_GB2312" w:eastAsia="仿宋_GB2312" w:cs="仿宋_GB2312"/>
          <w:color w:val="auto"/>
          <w:sz w:val="30"/>
          <w:szCs w:val="32"/>
          <w:highlight w:val="none"/>
          <w:u w:val="single"/>
        </w:rPr>
        <w:t xml:space="preserve">     </w:t>
      </w:r>
      <w:r>
        <w:rPr>
          <w:rFonts w:hint="eastAsia" w:ascii="仿宋_GB2312" w:hAnsi="仿宋_GB2312" w:eastAsia="仿宋_GB2312" w:cs="仿宋_GB2312"/>
          <w:color w:val="auto"/>
          <w:sz w:val="30"/>
          <w:szCs w:val="32"/>
          <w:highlight w:val="none"/>
        </w:rPr>
        <w:t>。</w:t>
      </w:r>
    </w:p>
    <w:p w14:paraId="0075F87C">
      <w:pPr>
        <w:spacing w:line="360" w:lineRule="auto"/>
        <w:ind w:firstLine="602" w:firstLineChars="200"/>
        <w:jc w:val="left"/>
        <w:rPr>
          <w:rFonts w:eastAsia="仿宋_GB2312"/>
          <w:color w:val="auto"/>
          <w:sz w:val="30"/>
          <w:szCs w:val="32"/>
          <w:highlight w:val="none"/>
          <w:lang w:bidi="ar"/>
        </w:rPr>
      </w:pPr>
      <w:r>
        <w:rPr>
          <w:rFonts w:hint="eastAsia" w:ascii="仿宋_GB2312" w:hAnsi="仿宋_GB2312" w:eastAsia="仿宋_GB2312"/>
          <w:b/>
          <w:color w:val="auto"/>
          <w:sz w:val="30"/>
          <w:szCs w:val="28"/>
          <w:highlight w:val="none"/>
        </w:rPr>
        <w:t>（以下空白无正文）</w:t>
      </w:r>
    </w:p>
    <w:p w14:paraId="3787BD6F">
      <w:pPr>
        <w:widowControl/>
        <w:spacing w:line="360" w:lineRule="auto"/>
        <w:ind w:firstLine="600" w:firstLineChars="200"/>
        <w:jc w:val="left"/>
        <w:rPr>
          <w:rFonts w:eastAsia="仿宋_GB2312"/>
          <w:color w:val="auto"/>
          <w:sz w:val="30"/>
          <w:szCs w:val="32"/>
          <w:highlight w:val="none"/>
          <w:lang w:bidi="ar"/>
        </w:rPr>
      </w:pPr>
      <w:r>
        <w:rPr>
          <w:rFonts w:hint="eastAsia" w:eastAsia="仿宋_GB2312"/>
          <w:color w:val="auto"/>
          <w:sz w:val="30"/>
          <w:szCs w:val="32"/>
          <w:highlight w:val="none"/>
          <w:lang w:bidi="ar"/>
        </w:rPr>
        <w:t>附件1：设计人员信息表</w:t>
      </w:r>
    </w:p>
    <w:p w14:paraId="1FACC2C5">
      <w:pP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161A4C13">
      <w:pPr>
        <w:spacing w:line="360" w:lineRule="auto"/>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tbl>
      <w:tblPr>
        <w:tblStyle w:val="36"/>
        <w:tblW w:w="8787" w:type="dxa"/>
        <w:tblInd w:w="93" w:type="dxa"/>
        <w:tblLayout w:type="fixed"/>
        <w:tblCellMar>
          <w:top w:w="0" w:type="dxa"/>
          <w:left w:w="108" w:type="dxa"/>
          <w:bottom w:w="0" w:type="dxa"/>
          <w:right w:w="108" w:type="dxa"/>
        </w:tblCellMar>
      </w:tblPr>
      <w:tblGrid>
        <w:gridCol w:w="654"/>
        <w:gridCol w:w="1308"/>
        <w:gridCol w:w="1305"/>
        <w:gridCol w:w="2475"/>
        <w:gridCol w:w="1650"/>
        <w:gridCol w:w="1395"/>
      </w:tblGrid>
      <w:tr w14:paraId="6BAC178B">
        <w:tblPrEx>
          <w:tblCellMar>
            <w:top w:w="0" w:type="dxa"/>
            <w:left w:w="108" w:type="dxa"/>
            <w:bottom w:w="0" w:type="dxa"/>
            <w:right w:w="108" w:type="dxa"/>
          </w:tblCellMar>
        </w:tblPrEx>
        <w:trPr>
          <w:trHeight w:val="540" w:hRule="atLeast"/>
        </w:trPr>
        <w:tc>
          <w:tcPr>
            <w:tcW w:w="8787" w:type="dxa"/>
            <w:gridSpan w:val="6"/>
            <w:tcBorders>
              <w:top w:val="nil"/>
              <w:left w:val="nil"/>
              <w:bottom w:val="nil"/>
              <w:right w:val="nil"/>
            </w:tcBorders>
            <w:shd w:val="clear" w:color="auto" w:fill="auto"/>
            <w:noWrap/>
            <w:vAlign w:val="center"/>
          </w:tcPr>
          <w:p w14:paraId="7E690BCC">
            <w:pPr>
              <w:widowControl/>
              <w:jc w:val="center"/>
              <w:textAlignment w:val="center"/>
              <w:rPr>
                <w:rFonts w:ascii="宋体" w:hAnsi="宋体" w:cs="宋体"/>
                <w:b/>
                <w:bCs/>
                <w:color w:val="auto"/>
                <w:sz w:val="40"/>
                <w:szCs w:val="40"/>
                <w:highlight w:val="none"/>
              </w:rPr>
            </w:pPr>
            <w:r>
              <w:rPr>
                <w:rFonts w:hint="eastAsia" w:ascii="宋体" w:hAnsi="宋体" w:cs="宋体"/>
                <w:b/>
                <w:bCs/>
                <w:color w:val="auto"/>
                <w:kern w:val="0"/>
                <w:sz w:val="40"/>
                <w:szCs w:val="40"/>
                <w:highlight w:val="none"/>
                <w:lang w:bidi="ar"/>
              </w:rPr>
              <w:t>设计人员信息表</w:t>
            </w:r>
          </w:p>
        </w:tc>
      </w:tr>
      <w:tr w14:paraId="659715CA">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5431">
            <w:pPr>
              <w:widowControl/>
              <w:jc w:val="center"/>
              <w:textAlignment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序号</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1AD9">
            <w:pPr>
              <w:widowControl/>
              <w:jc w:val="center"/>
              <w:textAlignment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设计人员姓名</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00C82">
            <w:pPr>
              <w:widowControl/>
              <w:jc w:val="center"/>
              <w:textAlignment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设计专业</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CCCE">
            <w:pPr>
              <w:widowControl/>
              <w:jc w:val="center"/>
              <w:textAlignment w:val="center"/>
              <w:rPr>
                <w:color w:val="auto"/>
                <w:highlight w:val="none"/>
              </w:rPr>
            </w:pPr>
            <w:r>
              <w:rPr>
                <w:rFonts w:hint="eastAsia" w:ascii="宋体" w:hAnsi="宋体" w:cs="宋体"/>
                <w:b/>
                <w:bCs/>
                <w:color w:val="auto"/>
                <w:kern w:val="0"/>
                <w:sz w:val="24"/>
                <w:szCs w:val="24"/>
                <w:highlight w:val="none"/>
                <w:lang w:bidi="ar"/>
              </w:rPr>
              <w:t>职业资格证号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622E">
            <w:pPr>
              <w:widowControl/>
              <w:jc w:val="center"/>
              <w:textAlignment w:val="center"/>
              <w:rPr>
                <w:color w:val="auto"/>
                <w:highlight w:val="none"/>
              </w:rPr>
            </w:pPr>
            <w:r>
              <w:rPr>
                <w:rFonts w:hint="eastAsia" w:ascii="宋体" w:hAnsi="宋体" w:cs="宋体"/>
                <w:b/>
                <w:bCs/>
                <w:color w:val="auto"/>
                <w:kern w:val="0"/>
                <w:sz w:val="24"/>
                <w:szCs w:val="24"/>
                <w:highlight w:val="none"/>
                <w:lang w:bidi="ar"/>
              </w:rPr>
              <w:t>职称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BACC">
            <w:pPr>
              <w:widowControl/>
              <w:jc w:val="center"/>
              <w:textAlignment w:val="center"/>
              <w:rPr>
                <w:color w:val="auto"/>
                <w:highlight w:val="none"/>
              </w:rPr>
            </w:pPr>
            <w:r>
              <w:rPr>
                <w:rFonts w:hint="eastAsia" w:ascii="宋体" w:hAnsi="宋体" w:cs="宋体"/>
                <w:b/>
                <w:bCs/>
                <w:color w:val="auto"/>
                <w:kern w:val="0"/>
                <w:sz w:val="24"/>
                <w:szCs w:val="24"/>
                <w:highlight w:val="none"/>
                <w:lang w:bidi="ar"/>
              </w:rPr>
              <w:t>备注</w:t>
            </w:r>
          </w:p>
        </w:tc>
      </w:tr>
      <w:tr w14:paraId="3AA4721B">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9695">
            <w:pPr>
              <w:widowControl/>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lang w:bidi="ar"/>
              </w:rPr>
              <w:t>1</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01339">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8E7C8">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9201">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B9E1">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5DBC">
            <w:pPr>
              <w:widowControl/>
              <w:jc w:val="center"/>
              <w:textAlignment w:val="center"/>
              <w:rPr>
                <w:color w:val="auto"/>
                <w:highlight w:val="none"/>
              </w:rPr>
            </w:pPr>
          </w:p>
        </w:tc>
      </w:tr>
      <w:tr w14:paraId="1A7696B5">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A9C9">
            <w:pPr>
              <w:widowControl/>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lang w:bidi="ar"/>
              </w:rPr>
              <w:t>2</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691B">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4031">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538C">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B34C">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1029">
            <w:pPr>
              <w:widowControl/>
              <w:jc w:val="center"/>
              <w:textAlignment w:val="center"/>
              <w:rPr>
                <w:color w:val="auto"/>
                <w:highlight w:val="none"/>
              </w:rPr>
            </w:pPr>
          </w:p>
        </w:tc>
      </w:tr>
      <w:tr w14:paraId="6EFFBE73">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BFE7">
            <w:pPr>
              <w:widowControl/>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lang w:bidi="ar"/>
              </w:rPr>
              <w:t>3</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1671">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31F4B">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418D">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280F6">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5510">
            <w:pPr>
              <w:widowControl/>
              <w:jc w:val="center"/>
              <w:textAlignment w:val="center"/>
              <w:rPr>
                <w:rFonts w:hint="default"/>
                <w:color w:val="auto"/>
                <w:highlight w:val="none"/>
                <w:lang w:val="en-US"/>
              </w:rPr>
            </w:pPr>
          </w:p>
        </w:tc>
      </w:tr>
      <w:tr w14:paraId="12A40710">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CDF0B">
            <w:pPr>
              <w:widowControl/>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lang w:bidi="ar"/>
              </w:rPr>
              <w:t>4</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DB41">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0ED35">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71BC">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F21CF">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32FF4">
            <w:pPr>
              <w:widowControl/>
              <w:jc w:val="center"/>
              <w:textAlignment w:val="center"/>
              <w:rPr>
                <w:color w:val="auto"/>
                <w:highlight w:val="none"/>
              </w:rPr>
            </w:pPr>
          </w:p>
        </w:tc>
      </w:tr>
      <w:tr w14:paraId="2772561E">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428F">
            <w:pPr>
              <w:widowControl/>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lang w:bidi="ar"/>
              </w:rPr>
              <w:t>5</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79A2">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BD3C">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320D">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3884">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3F05">
            <w:pPr>
              <w:widowControl/>
              <w:jc w:val="center"/>
              <w:textAlignment w:val="center"/>
              <w:rPr>
                <w:color w:val="auto"/>
                <w:highlight w:val="none"/>
              </w:rPr>
            </w:pPr>
          </w:p>
        </w:tc>
      </w:tr>
      <w:tr w14:paraId="4290A776">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58BC9">
            <w:pPr>
              <w:widowControl/>
              <w:jc w:val="center"/>
              <w:textAlignment w:val="center"/>
              <w:rPr>
                <w:rFonts w:ascii="宋体" w:hAnsi="宋体" w:cs="宋体"/>
                <w:b/>
                <w:bCs/>
                <w:color w:val="auto"/>
                <w:sz w:val="22"/>
                <w:highlight w:val="none"/>
              </w:rPr>
            </w:pPr>
            <w:r>
              <w:rPr>
                <w:rFonts w:hint="eastAsia" w:ascii="宋体" w:hAnsi="宋体" w:cs="宋体"/>
                <w:b/>
                <w:bCs/>
                <w:color w:val="auto"/>
                <w:kern w:val="0"/>
                <w:sz w:val="22"/>
                <w:highlight w:val="none"/>
                <w:lang w:bidi="ar"/>
              </w:rPr>
              <w:t>6</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56EF">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3669">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14F8">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DA69">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737E">
            <w:pPr>
              <w:widowControl/>
              <w:jc w:val="center"/>
              <w:textAlignment w:val="center"/>
              <w:rPr>
                <w:color w:val="auto"/>
                <w:highlight w:val="none"/>
              </w:rPr>
            </w:pPr>
          </w:p>
        </w:tc>
      </w:tr>
      <w:tr w14:paraId="0C5232A5">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92CB">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7</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1318">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2FC4">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40E8">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909A">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A010">
            <w:pPr>
              <w:widowControl/>
              <w:jc w:val="center"/>
              <w:textAlignment w:val="center"/>
              <w:rPr>
                <w:rFonts w:hint="default"/>
                <w:color w:val="auto"/>
                <w:highlight w:val="none"/>
                <w:lang w:val="en-US"/>
              </w:rPr>
            </w:pPr>
          </w:p>
        </w:tc>
      </w:tr>
      <w:tr w14:paraId="111B91AD">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C0B3">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8</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7D62">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382A">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B4AB8">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7859">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D805">
            <w:pPr>
              <w:widowControl/>
              <w:jc w:val="center"/>
              <w:textAlignment w:val="center"/>
              <w:rPr>
                <w:color w:val="auto"/>
                <w:highlight w:val="none"/>
              </w:rPr>
            </w:pPr>
          </w:p>
        </w:tc>
      </w:tr>
      <w:tr w14:paraId="19B88FB8">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BFF1">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9</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8A50">
            <w:pPr>
              <w:widowControl/>
              <w:jc w:val="center"/>
              <w:textAlignment w:val="center"/>
              <w:rPr>
                <w:rFonts w:hint="eastAsia" w:ascii="宋体" w:hAnsi="宋体" w:eastAsia="宋体" w:cs="宋体"/>
                <w:color w:val="auto"/>
                <w:sz w:val="22"/>
                <w:highlight w:val="none"/>
                <w:lang w:eastAsia="zh-CN"/>
              </w:rPr>
            </w:pPr>
            <w:r>
              <w:rPr>
                <w:rFonts w:hint="eastAsia" w:ascii="宋体" w:hAnsi="宋体" w:cs="宋体"/>
                <w:color w:val="auto"/>
                <w:sz w:val="22"/>
                <w:highlight w:val="none"/>
                <w:lang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89A7">
            <w:pPr>
              <w:widowControl/>
              <w:jc w:val="center"/>
              <w:textAlignment w:val="center"/>
              <w:rPr>
                <w:rFonts w:ascii="宋体" w:hAnsi="宋体" w:cs="宋体"/>
                <w:color w:val="auto"/>
                <w:sz w:val="22"/>
                <w:highlight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A3D3">
            <w:pPr>
              <w:widowControl/>
              <w:jc w:val="center"/>
              <w:textAlignment w:val="center"/>
              <w:rPr>
                <w:color w:val="auto"/>
                <w:highlight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D9A57">
            <w:pPr>
              <w:widowControl/>
              <w:jc w:val="center"/>
              <w:textAlignment w:val="center"/>
              <w:rPr>
                <w:color w:val="auto"/>
                <w:highlight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877F7">
            <w:pPr>
              <w:widowControl/>
              <w:jc w:val="center"/>
              <w:textAlignment w:val="center"/>
              <w:rPr>
                <w:color w:val="auto"/>
                <w:highlight w:val="none"/>
              </w:rPr>
            </w:pPr>
          </w:p>
        </w:tc>
      </w:tr>
      <w:tr w14:paraId="4720DBB5">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3059">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10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C8EF">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31B22">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3734">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1D3B">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3E1C">
            <w:pPr>
              <w:widowControl/>
              <w:jc w:val="center"/>
              <w:textAlignment w:val="center"/>
              <w:rPr>
                <w:rFonts w:hint="default"/>
                <w:color w:val="auto"/>
                <w:highlight w:val="none"/>
                <w:lang w:val="en-US"/>
              </w:rPr>
            </w:pPr>
          </w:p>
        </w:tc>
      </w:tr>
      <w:tr w14:paraId="0010BD3D">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9639">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11</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F35F">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7EB0">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7255">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09EEA">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D6EB">
            <w:pPr>
              <w:widowControl/>
              <w:jc w:val="center"/>
              <w:textAlignment w:val="center"/>
              <w:rPr>
                <w:color w:val="auto"/>
                <w:highlight w:val="none"/>
              </w:rPr>
            </w:pPr>
          </w:p>
        </w:tc>
      </w:tr>
      <w:tr w14:paraId="2CFDD79C">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D118">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12</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AD7B">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4752">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1087">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76979">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C4A1">
            <w:pPr>
              <w:widowControl/>
              <w:jc w:val="center"/>
              <w:textAlignment w:val="center"/>
              <w:rPr>
                <w:color w:val="auto"/>
                <w:highlight w:val="none"/>
              </w:rPr>
            </w:pPr>
          </w:p>
        </w:tc>
      </w:tr>
      <w:tr w14:paraId="11AC8375">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7ED9">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13</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0427">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E0AC">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E112">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B29B">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A8149">
            <w:pPr>
              <w:widowControl/>
              <w:jc w:val="center"/>
              <w:textAlignment w:val="center"/>
              <w:rPr>
                <w:rFonts w:hint="default"/>
                <w:color w:val="auto"/>
                <w:highlight w:val="none"/>
                <w:lang w:val="en-US"/>
              </w:rPr>
            </w:pPr>
          </w:p>
        </w:tc>
      </w:tr>
      <w:tr w14:paraId="2E7B40B9">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E390">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14</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35E9">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14B3">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6937">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175B">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07E7">
            <w:pPr>
              <w:widowControl/>
              <w:jc w:val="center"/>
              <w:textAlignment w:val="center"/>
              <w:rPr>
                <w:rFonts w:hint="default"/>
                <w:color w:val="auto"/>
                <w:highlight w:val="none"/>
                <w:lang w:val="en-US"/>
              </w:rPr>
            </w:pPr>
          </w:p>
        </w:tc>
      </w:tr>
      <w:tr w14:paraId="5BC46D02">
        <w:tblPrEx>
          <w:tblCellMar>
            <w:top w:w="0" w:type="dxa"/>
            <w:left w:w="108" w:type="dxa"/>
            <w:bottom w:w="0" w:type="dxa"/>
            <w:right w:w="108" w:type="dxa"/>
          </w:tblCellMar>
        </w:tblPrEx>
        <w:trPr>
          <w:trHeight w:val="6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0B7D">
            <w:pPr>
              <w:widowControl/>
              <w:jc w:val="center"/>
              <w:textAlignment w:val="center"/>
              <w:rPr>
                <w:rFonts w:ascii="宋体" w:hAnsi="宋体" w:cs="宋体"/>
                <w:b/>
                <w:bCs/>
                <w:color w:val="auto"/>
                <w:kern w:val="0"/>
                <w:sz w:val="22"/>
                <w:highlight w:val="none"/>
                <w:lang w:bidi="ar"/>
              </w:rPr>
            </w:pPr>
            <w:r>
              <w:rPr>
                <w:rFonts w:hint="eastAsia" w:ascii="宋体" w:hAnsi="宋体" w:cs="宋体"/>
                <w:b/>
                <w:bCs/>
                <w:color w:val="auto"/>
                <w:kern w:val="0"/>
                <w:sz w:val="22"/>
                <w:highlight w:val="none"/>
                <w:lang w:bidi="ar"/>
              </w:rPr>
              <w:t>15</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3AC4C">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 xml:space="preserve"> </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CC4D">
            <w:pPr>
              <w:widowControl/>
              <w:jc w:val="center"/>
              <w:textAlignment w:val="center"/>
              <w:rPr>
                <w:rFonts w:hint="default" w:ascii="宋体" w:hAnsi="宋体" w:cs="宋体"/>
                <w:color w:val="auto"/>
                <w:sz w:val="22"/>
                <w:highlight w:val="none"/>
                <w:lang w:val="en-US"/>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0D30F">
            <w:pPr>
              <w:widowControl/>
              <w:jc w:val="center"/>
              <w:textAlignment w:val="center"/>
              <w:rPr>
                <w:rFonts w:hint="default"/>
                <w:color w:val="auto"/>
                <w:highlight w:val="none"/>
                <w:lang w:val="en-US"/>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886C">
            <w:pPr>
              <w:widowControl/>
              <w:jc w:val="center"/>
              <w:textAlignment w:val="center"/>
              <w:rPr>
                <w:rFonts w:hint="default"/>
                <w:color w:val="auto"/>
                <w:highlight w:val="none"/>
                <w:lang w:val="en-US"/>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D76C">
            <w:pPr>
              <w:widowControl/>
              <w:jc w:val="center"/>
              <w:textAlignment w:val="center"/>
              <w:rPr>
                <w:color w:val="auto"/>
                <w:highlight w:val="none"/>
              </w:rPr>
            </w:pPr>
          </w:p>
        </w:tc>
      </w:tr>
    </w:tbl>
    <w:p w14:paraId="38BF6004">
      <w:pPr>
        <w:spacing w:line="360" w:lineRule="auto"/>
        <w:jc w:val="left"/>
        <w:rPr>
          <w:color w:val="auto"/>
          <w:highlight w:val="none"/>
        </w:rPr>
      </w:pPr>
      <w:r>
        <w:rPr>
          <w:rFonts w:hint="eastAsia"/>
          <w:color w:val="auto"/>
          <w:highlight w:val="none"/>
        </w:rPr>
        <w:t xml:space="preserve">                                                                                     </w:t>
      </w:r>
    </w:p>
    <w:sectPr>
      <w:headerReference r:id="rId9" w:type="first"/>
      <w:footerReference r:id="rId11" w:type="first"/>
      <w:headerReference r:id="rId7" w:type="default"/>
      <w:footerReference r:id="rId10" w:type="default"/>
      <w:headerReference r:id="rId8" w:type="even"/>
      <w:pgSz w:w="11906" w:h="16838"/>
      <w:pgMar w:top="1418" w:right="1555" w:bottom="1418" w:left="153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B4AA83-05D5-40D7-B91B-162F103028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13F7FB7-0EDB-42EE-8A81-C6503CEC07AD}"/>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3" w:fontKey="{573D679B-59E0-41D6-B9FD-CC99CB3E3AA5}"/>
  </w:font>
  <w:font w:name="Verdana">
    <w:panose1 w:val="020B0604030504040204"/>
    <w:charset w:val="00"/>
    <w:family w:val="swiss"/>
    <w:pitch w:val="default"/>
    <w:sig w:usb0="A00006FF" w:usb1="4000205B" w:usb2="00000010" w:usb3="00000000" w:csb0="2000019F" w:csb1="00000000"/>
    <w:embedRegular r:id="rId4" w:fontKey="{7A90344C-C361-4FB4-B184-D81C088EEFB8}"/>
  </w:font>
  <w:font w:name="仿宋_GB2312">
    <w:panose1 w:val="02010609030101010101"/>
    <w:charset w:val="86"/>
    <w:family w:val="auto"/>
    <w:pitch w:val="default"/>
    <w:sig w:usb0="00000001" w:usb1="080E0000" w:usb2="00000000" w:usb3="00000000" w:csb0="00040000" w:csb1="00000000"/>
    <w:embedRegular r:id="rId5" w:fontKey="{D7CF35D4-8885-4D55-8415-FF4AF61A1183}"/>
  </w:font>
  <w:font w:name="华文中宋">
    <w:panose1 w:val="02010600040101010101"/>
    <w:charset w:val="86"/>
    <w:family w:val="auto"/>
    <w:pitch w:val="default"/>
    <w:sig w:usb0="00000287" w:usb1="080F0000" w:usb2="00000000" w:usb3="00000000" w:csb0="0004009F" w:csb1="DFD70000"/>
    <w:embedRegular r:id="rId6" w:fontKey="{F799FC29-4A76-4CCC-8D59-D0A8B17A4AB2}"/>
  </w:font>
  <w:font w:name="楷体">
    <w:panose1 w:val="02010609060101010101"/>
    <w:charset w:val="86"/>
    <w:family w:val="modern"/>
    <w:pitch w:val="default"/>
    <w:sig w:usb0="800002BF" w:usb1="38CF7CFA" w:usb2="00000016" w:usb3="00000000" w:csb0="00040001" w:csb1="00000000"/>
    <w:embedRegular r:id="rId7" w:fontKey="{0D132992-FD80-4A46-A820-41AF20CE4016}"/>
  </w:font>
  <w:font w:name="MingLiU_HKSCS">
    <w:altName w:val="MingLiU-ExtB"/>
    <w:panose1 w:val="00000000000000000000"/>
    <w:charset w:val="88"/>
    <w:family w:val="roman"/>
    <w:pitch w:val="default"/>
    <w:sig w:usb0="00000000" w:usb1="00000000" w:usb2="00000016" w:usb3="00000000" w:csb0="00100001" w:csb1="00000000"/>
    <w:embedRegular r:id="rId8" w:fontKey="{A473034C-7FBB-457B-A3DE-E92CC6832945}"/>
  </w:font>
  <w:font w:name="MingLiU-ExtB">
    <w:panose1 w:val="02020500000000000000"/>
    <w:charset w:val="88"/>
    <w:family w:val="auto"/>
    <w:pitch w:val="default"/>
    <w:sig w:usb0="8000002F" w:usb1="02000008" w:usb2="00000000" w:usb3="00000000" w:csb0="00100001" w:csb1="00000000"/>
  </w:font>
  <w:font w:name="KSOF12D538F1">
    <w:panose1 w:val="02020500000000000000"/>
    <w:charset w:val="88"/>
    <w:family w:val="auto"/>
    <w:pitch w:val="default"/>
    <w:sig w:usb0="00000001" w:usb1="00000000" w:usb2="00000000" w:usb3="00000000" w:csb0="0010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A2930">
    <w:pPr>
      <w:pStyle w:val="25"/>
      <w:tabs>
        <w:tab w:val="clear" w:pos="4153"/>
        <w:tab w:val="clear" w:pos="8306"/>
      </w:tabs>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84957">
    <w:pPr>
      <w:pStyle w:val="25"/>
      <w:tabs>
        <w:tab w:val="clear" w:pos="4153"/>
        <w:tab w:val="clear" w:pos="8306"/>
      </w:tabs>
      <w:jc w:val="both"/>
      <w:rPr>
        <w:sz w:val="24"/>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09980" cy="1828800"/>
              <wp:effectExtent l="0" t="0" r="0" b="0"/>
              <wp:wrapNone/>
              <wp:docPr id="5" name="_x0000_s2049"/>
              <wp:cNvGraphicFramePr/>
              <a:graphic xmlns:a="http://schemas.openxmlformats.org/drawingml/2006/main">
                <a:graphicData uri="http://schemas.microsoft.com/office/word/2010/wordprocessingShape">
                  <wps:wsp>
                    <wps:cNvSpPr/>
                    <wps:spPr>
                      <a:xfrm>
                        <a:off x="0" y="0"/>
                        <a:ext cx="1109980" cy="1828800"/>
                      </a:xfrm>
                      <a:prstGeom prst="rect">
                        <a:avLst/>
                      </a:prstGeom>
                      <a:noFill/>
                      <a:ln>
                        <a:noFill/>
                      </a:ln>
                      <a:effectLst/>
                    </wps:spPr>
                    <wps:txbx>
                      <w:txbxContent>
                        <w:p w14:paraId="5A8DEC8B">
                          <w:pPr>
                            <w:jc w:val="center"/>
                          </w:pPr>
                          <w:r>
                            <w:fldChar w:fldCharType="begin"/>
                          </w:r>
                          <w:r>
                            <w:instrText xml:space="preserve"> PAGE  \* MERGEFORMAT </w:instrText>
                          </w:r>
                          <w:r>
                            <w:fldChar w:fldCharType="separate"/>
                          </w:r>
                          <w:r>
                            <w:t>1</w:t>
                          </w:r>
                          <w:r>
                            <w:fldChar w:fldCharType="end"/>
                          </w:r>
                        </w:p>
                      </w:txbxContent>
                    </wps:txbx>
                    <wps:bodyPr rot="0" vert="horz" wrap="square" lIns="0" tIns="0" rIns="0" bIns="0" anchor="t" anchorCtr="0"/>
                  </wps:wsp>
                </a:graphicData>
              </a:graphic>
            </wp:anchor>
          </w:drawing>
        </mc:Choice>
        <mc:Fallback>
          <w:pict>
            <v:rect id="_x0000_s2049" o:spid="_x0000_s1026" o:spt="1" style="position:absolute;left:0pt;margin-top:0pt;height:144pt;width:87.4pt;mso-position-horizontal:center;mso-position-horizontal-relative:margin;z-index:251659264;mso-width-relative:page;mso-height-relative:page;" filled="f" stroked="f" coordsize="21600,21600" o:gfxdata="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hs+ZjWAAAABQEAAA8AAAAAAAAAAQAgAAAAIgAAAGRycy9kb3du&#10;cmV2LnhtbFBLAQIUABQAAAAIAIdO4kBNWpgpyAEAAKcDAAAOAAAAAAAAAAEAIAAAACUBAABkcnMv&#10;ZTJvRG9jLnhtbFBLBQYAAAAABgAGAFkBAABfBQAAAAA=&#10;">
              <v:fill on="f" focussize="0,0"/>
              <v:stroke on="f"/>
              <v:imagedata o:title=""/>
              <o:lock v:ext="edit" aspectratio="f"/>
              <v:textbox inset="0mm,0mm,0mm,0mm">
                <w:txbxContent>
                  <w:p w14:paraId="5A8DEC8B">
                    <w:pPr>
                      <w:jc w:val="center"/>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E2EF9">
    <w:pPr>
      <w:pStyle w:val="25"/>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282D6">
                          <w:pPr>
                            <w:pStyle w:val="2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0282D6">
                    <w:pPr>
                      <w:pStyle w:val="2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DF681">
    <w:r>
      <mc:AlternateContent>
        <mc:Choice Requires="wps">
          <w:drawing>
            <wp:anchor distT="0" distB="0" distL="114300" distR="114300" simplePos="0" relativeHeight="251709440" behindDoc="0" locked="0" layoutInCell="1" allowOverlap="1">
              <wp:simplePos x="0" y="0"/>
              <wp:positionH relativeFrom="column">
                <wp:posOffset>-749300</wp:posOffset>
              </wp:positionH>
              <wp:positionV relativeFrom="paragraph">
                <wp:posOffset>825500</wp:posOffset>
              </wp:positionV>
              <wp:extent cx="1473200" cy="152400"/>
              <wp:effectExtent l="3175" t="6350" r="9525" b="3175"/>
              <wp:wrapNone/>
              <wp:docPr id="165" name="WordArt 1027"/>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7121248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27" o:spid="_x0000_s1026" o:spt="202" type="#_x0000_t202" style="position:absolute;left:0pt;margin-left:-59pt;margin-top:65pt;height:12pt;width:116pt;z-index:251709440;mso-width-relative:page;mso-height-relative:page;" filled="f" stroked="f" coordsize="21600,21600" o:gfxdata="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FihUbXAAAADAEAAA8AAAAAAAAA&#10;AQAgAAAAIgAAAGRycy9kb3ducmV2LnhtbFBLAQIUABQAAAAIAIdO4kBZYnR+EgIAACwEAAAOAAAA&#10;AAAAAAEAIAAAACYBAABkcnMvZTJvRG9jLnhtbFBLBQYAAAAABgAGAFkBAACqBQAAAAA=&#10;" adj="10800">
              <v:fill on="f" focussize="0,0"/>
              <v:stroke on="f"/>
              <v:imagedata o:title=""/>
              <o:lock v:ext="edit" text="t" aspectratio="f"/>
              <v:textbox style="mso-fit-shape-to-text:t;">
                <w:txbxContent>
                  <w:p w14:paraId="7121248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-749300</wp:posOffset>
              </wp:positionH>
              <wp:positionV relativeFrom="paragraph">
                <wp:posOffset>3378200</wp:posOffset>
              </wp:positionV>
              <wp:extent cx="1473200" cy="152400"/>
              <wp:effectExtent l="3175" t="6350" r="9525" b="3175"/>
              <wp:wrapNone/>
              <wp:docPr id="164" name="WordArt 1028"/>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999DD9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28" o:spid="_x0000_s1026" o:spt="202" type="#_x0000_t202" style="position:absolute;left:0pt;margin-left:-59pt;margin-top:266pt;height:12pt;width:116pt;z-index:251710464;mso-width-relative:page;mso-height-relative:page;" filled="f" stroked="f" coordsize="21600,21600" o:gfxdata="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c5C8DaAAAADAEAAA8AAAAA&#10;AAAAAQAgAAAAIgAAAGRycy9kb3ducmV2LnhtbFBLAQIUABQAAAAIAIdO4kBy/bdpEgIAACwEAAAO&#10;AAAAAAAAAAEAIAAAACkBAABkcnMvZTJvRG9jLnhtbFBLBQYAAAAABgAGAFkBAACtBQAAAAA=&#10;" adj="10800">
              <v:fill on="f" focussize="0,0"/>
              <v:stroke on="f"/>
              <v:imagedata o:title=""/>
              <o:lock v:ext="edit" text="t" aspectratio="f"/>
              <v:textbox style="mso-fit-shape-to-text:t;">
                <w:txbxContent>
                  <w:p w14:paraId="5999DD9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-749300</wp:posOffset>
              </wp:positionH>
              <wp:positionV relativeFrom="paragraph">
                <wp:posOffset>5816600</wp:posOffset>
              </wp:positionV>
              <wp:extent cx="1473200" cy="152400"/>
              <wp:effectExtent l="3175" t="6350" r="9525" b="3175"/>
              <wp:wrapNone/>
              <wp:docPr id="163" name="WordArt 1029"/>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6CEA22C">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29" o:spid="_x0000_s1026" o:spt="202" type="#_x0000_t202" style="position:absolute;left:0pt;margin-left:-59pt;margin-top:458pt;height:12pt;width:116pt;z-index:251711488;mso-width-relative:page;mso-height-relative:page;" filled="f" stroked="f" coordsize="21600,21600" o:gfxdata="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W6QFLaAAAADAEAAA8AAAAA&#10;AAAAAQAgAAAAIgAAAGRycy9kb3ducmV2LnhtbFBLAQIUABQAAAAIAIdO4kDDFE7MEgIAACwEAAAO&#10;AAAAAAAAAAEAIAAAACkBAABkcnMvZTJvRG9jLnhtbFBLBQYAAAAABgAGAFkBAACtBQAAAAA=&#10;" adj="10800">
              <v:fill on="f" focussize="0,0"/>
              <v:stroke on="f"/>
              <v:imagedata o:title=""/>
              <o:lock v:ext="edit" text="t" aspectratio="f"/>
              <v:textbox style="mso-fit-shape-to-text:t;">
                <w:txbxContent>
                  <w:p w14:paraId="56CEA22C">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-749300</wp:posOffset>
              </wp:positionH>
              <wp:positionV relativeFrom="paragraph">
                <wp:posOffset>8509000</wp:posOffset>
              </wp:positionV>
              <wp:extent cx="1473200" cy="152400"/>
              <wp:effectExtent l="3175" t="3175" r="9525" b="6350"/>
              <wp:wrapNone/>
              <wp:docPr id="162" name="WordArt 1030"/>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D13DE6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0" o:spid="_x0000_s1026" o:spt="202" type="#_x0000_t202" style="position:absolute;left:0pt;margin-left:-59pt;margin-top:670pt;height:12pt;width:116pt;z-index:251712512;mso-width-relative:page;mso-height-relative:page;" filled="f" stroked="f" coordsize="21600,21600" o:gfxdata="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h6ZfI2AAAAA4BAAAPAAAAAAAA&#10;AAEAIAAAACIAAABkcnMvZG93bnJldi54bWxQSwECFAAUAAAACACHTuJAWwq2bRICAAAsBAAADgAA&#10;AAAAAAABACAAAAAnAQAAZHJzL2Uyb0RvYy54bWxQSwUGAAAAAAYABgBZAQAAqwUAAAAA&#10;" adj="10800">
              <v:fill on="f" focussize="0,0"/>
              <v:stroke on="f"/>
              <v:imagedata o:title=""/>
              <o:lock v:ext="edit" text="t" aspectratio="f"/>
              <v:textbox style="mso-fit-shape-to-text:t;">
                <w:txbxContent>
                  <w:p w14:paraId="3D13DE6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1841500</wp:posOffset>
              </wp:positionH>
              <wp:positionV relativeFrom="paragraph">
                <wp:posOffset>787400</wp:posOffset>
              </wp:positionV>
              <wp:extent cx="1473200" cy="152400"/>
              <wp:effectExtent l="3175" t="6350" r="9525" b="3175"/>
              <wp:wrapNone/>
              <wp:docPr id="161" name="WordArt 103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05FA83B0">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1" o:spid="_x0000_s1026" o:spt="202" type="#_x0000_t202" style="position:absolute;left:0pt;margin-left:145pt;margin-top:62pt;height:12pt;width:116pt;z-index:251713536;mso-width-relative:page;mso-height-relative:page;" filled="f" stroked="f" coordsize="21600,21600" o:gfxdata="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9SutLXAAAACwEAAA8AAAAAAAAA&#10;AQAgAAAAIgAAAGRycy9kb3ducmV2LnhtbFBLAQIUABQAAAAIAIdO4kAIfz1EEgIAACwEAAAOAAAA&#10;AAAAAAEAIAAAACYBAABkcnMvZTJvRG9jLnhtbFBLBQYAAAAABgAGAFkBAACqBQAAAAA=&#10;" adj="10800">
              <v:fill on="f" focussize="0,0"/>
              <v:stroke on="f"/>
              <v:imagedata o:title=""/>
              <o:lock v:ext="edit" text="t" aspectratio="f"/>
              <v:textbox style="mso-fit-shape-to-text:t;">
                <w:txbxContent>
                  <w:p w14:paraId="05FA83B0">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1841500</wp:posOffset>
              </wp:positionH>
              <wp:positionV relativeFrom="paragraph">
                <wp:posOffset>3340100</wp:posOffset>
              </wp:positionV>
              <wp:extent cx="1473200" cy="152400"/>
              <wp:effectExtent l="3175" t="6350" r="9525" b="3175"/>
              <wp:wrapNone/>
              <wp:docPr id="160" name="WordArt 103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57A03BC">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2" o:spid="_x0000_s1026" o:spt="202" type="#_x0000_t202" style="position:absolute;left:0pt;margin-left:145pt;margin-top:263pt;height:12pt;width:116pt;z-index:251714560;mso-width-relative:page;mso-height-relative:page;" filled="f" stroked="f" coordsize="21600,21600" o:gfxdata="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Sr7nNcAAAALAQAADwAAAAAAAAAB&#10;ACAAAAAiAAAAZHJzL2Rvd25yZXYueG1sUEsBAhQAFAAAAAgAh07iQB980rIRAgAALAQAAA4AAAAA&#10;AAAAAQAgAAAAJgEAAGRycy9lMm9Eb2MueG1sUEsFBgAAAAAGAAYAWQEAAKkFAAAAAA==&#10;" adj="10800">
              <v:fill on="f" focussize="0,0"/>
              <v:stroke on="f"/>
              <v:imagedata o:title=""/>
              <o:lock v:ext="edit" text="t" aspectratio="f"/>
              <v:textbox style="mso-fit-shape-to-text:t;">
                <w:txbxContent>
                  <w:p w14:paraId="357A03BC">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1841500</wp:posOffset>
              </wp:positionH>
              <wp:positionV relativeFrom="paragraph">
                <wp:posOffset>5778500</wp:posOffset>
              </wp:positionV>
              <wp:extent cx="1473200" cy="152400"/>
              <wp:effectExtent l="3175" t="6350" r="9525" b="3175"/>
              <wp:wrapNone/>
              <wp:docPr id="159" name="WordArt 1033"/>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93E599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3" o:spid="_x0000_s1026" o:spt="202" type="#_x0000_t202" style="position:absolute;left:0pt;margin-left:145pt;margin-top:455pt;height:12pt;width:116pt;z-index:251715584;mso-width-relative:page;mso-height-relative:page;" filled="f" stroked="f" coordsize="21600,21600" o:gfxdata="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869wI9kAAAALAQAADwAAAAAA&#10;AAABACAAAAAiAAAAZHJzL2Rvd25yZXYueG1sUEsBAhQAFAAAAAgAh07iQC48EioSAgAALAQAAA4A&#10;AAAAAAAAAQAgAAAAKAEAAGRycy9lMm9Eb2MueG1sUEsFBgAAAAAGAAYAWQEAAKwFAAAAAA==&#10;" adj="10800">
              <v:fill on="f" focussize="0,0"/>
              <v:stroke on="f"/>
              <v:imagedata o:title=""/>
              <o:lock v:ext="edit" text="t" aspectratio="f"/>
              <v:textbox style="mso-fit-shape-to-text:t;">
                <w:txbxContent>
                  <w:p w14:paraId="593E599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1841500</wp:posOffset>
              </wp:positionH>
              <wp:positionV relativeFrom="paragraph">
                <wp:posOffset>8369300</wp:posOffset>
              </wp:positionV>
              <wp:extent cx="1473200" cy="152400"/>
              <wp:effectExtent l="3175" t="6350" r="9525" b="3175"/>
              <wp:wrapNone/>
              <wp:docPr id="158" name="WordArt 1034"/>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1B25887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4" o:spid="_x0000_s1026" o:spt="202" type="#_x0000_t202" style="position:absolute;left:0pt;margin-left:145pt;margin-top:659pt;height:12pt;width:116pt;z-index:251716608;mso-width-relative:page;mso-height-relative:page;" filled="f" stroked="f" coordsize="21600,21600" o:gfxdata="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kIkwvYAAAADQEAAA8AAAAAAAAA&#10;AQAgAAAAIgAAAGRycy9kb3ducmV2LnhtbFBLAQIUABQAAAAIAIdO4kASSTY1EQIAACwEAAAOAAAA&#10;AAAAAAEAIAAAACcBAABkcnMvZTJvRG9jLnhtbFBLBQYAAAAABgAGAFkBAACqBQAAAAA=&#10;" adj="10800">
              <v:fill on="f" focussize="0,0"/>
              <v:stroke on="f"/>
              <v:imagedata o:title=""/>
              <o:lock v:ext="edit" text="t" aspectratio="f"/>
              <v:textbox style="mso-fit-shape-to-text:t;">
                <w:txbxContent>
                  <w:p w14:paraId="1B25887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4343400</wp:posOffset>
              </wp:positionH>
              <wp:positionV relativeFrom="paragraph">
                <wp:posOffset>762000</wp:posOffset>
              </wp:positionV>
              <wp:extent cx="1473200" cy="152400"/>
              <wp:effectExtent l="0" t="0" r="12700" b="9525"/>
              <wp:wrapNone/>
              <wp:docPr id="157" name="WordArt 1035"/>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10DDFC6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5" o:spid="_x0000_s1026" o:spt="202" type="#_x0000_t202" style="position:absolute;left:0pt;margin-left:342pt;margin-top:60pt;height:12pt;width:116pt;z-index:251717632;mso-width-relative:page;mso-height-relative:page;" filled="f" stroked="f" coordsize="21600,21600" o:gfxdata="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EGEFtYAAAALAQAADwAAAAAAAAAB&#10;ACAAAAAiAAAAZHJzL2Rvd25yZXYueG1sUEsBAhQAFAAAAAgAh07iQCafW1MSAgAALAQAAA4AAAAA&#10;AAAAAQAgAAAAJQEAAGRycy9lMm9Eb2MueG1sUEsFBgAAAAAGAAYAWQEAAKkFAAAAAA==&#10;" adj="10800">
              <v:fill on="f" focussize="0,0"/>
              <v:stroke on="f"/>
              <v:imagedata o:title=""/>
              <o:lock v:ext="edit" text="t" aspectratio="f"/>
              <v:textbox style="mso-fit-shape-to-text:t;">
                <w:txbxContent>
                  <w:p w14:paraId="10DDFC6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4343400</wp:posOffset>
              </wp:positionH>
              <wp:positionV relativeFrom="paragraph">
                <wp:posOffset>3378200</wp:posOffset>
              </wp:positionV>
              <wp:extent cx="1473200" cy="152400"/>
              <wp:effectExtent l="0" t="6350" r="12700" b="3175"/>
              <wp:wrapNone/>
              <wp:docPr id="156" name="WordArt 1036"/>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7B7AE80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6" o:spid="_x0000_s1026" o:spt="202" type="#_x0000_t202" style="position:absolute;left:0pt;margin-left:342pt;margin-top:266pt;height:12pt;width:116pt;z-index:251718656;mso-width-relative:page;mso-height-relative:page;" filled="f" stroked="f" coordsize="21600,21600" o:gfxdata="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ZJZQdkAAAALAQAADwAAAAAA&#10;AAABACAAAAAiAAAAZHJzL2Rvd25yZXYueG1sUEsBAhQAFAAAAAgAh07iQDGctKUSAgAALAQAAA4A&#10;AAAAAAAAAQAgAAAAKAEAAGRycy9lMm9Eb2MueG1sUEsFBgAAAAAGAAYAWQEAAKwFAAAAAA==&#10;" adj="10800">
              <v:fill on="f" focussize="0,0"/>
              <v:stroke on="f"/>
              <v:imagedata o:title=""/>
              <o:lock v:ext="edit" text="t" aspectratio="f"/>
              <v:textbox style="mso-fit-shape-to-text:t;">
                <w:txbxContent>
                  <w:p w14:paraId="7B7AE80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4343400</wp:posOffset>
              </wp:positionH>
              <wp:positionV relativeFrom="paragraph">
                <wp:posOffset>5880100</wp:posOffset>
              </wp:positionV>
              <wp:extent cx="1473200" cy="152400"/>
              <wp:effectExtent l="0" t="3175" r="12700" b="6350"/>
              <wp:wrapNone/>
              <wp:docPr id="155" name="WordArt 1037"/>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439DD0F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7" o:spid="_x0000_s1026" o:spt="202" type="#_x0000_t202" style="position:absolute;left:0pt;margin-left:342pt;margin-top:463pt;height:12pt;width:116pt;z-index:251719680;mso-width-relative:page;mso-height-relative:page;" filled="f" stroked="f" coordsize="21600,21600" o:gfxdata="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2o5Tn9kAAAALAQAADwAAAAAA&#10;AAABACAAAAAiAAAAZHJzL2Rvd25yZXYueG1sUEsBAhQAFAAAAAgAh07iQGLpP4wSAgAALAQAAA4A&#10;AAAAAAAAAQAgAAAAKAEAAGRycy9lMm9Eb2MueG1sUEsFBgAAAAAGAAYAWQEAAKwFAAAAAA==&#10;" adj="10800">
              <v:fill on="f" focussize="0,0"/>
              <v:stroke on="f"/>
              <v:imagedata o:title=""/>
              <o:lock v:ext="edit" text="t" aspectratio="f"/>
              <v:textbox style="mso-fit-shape-to-text:t;">
                <w:txbxContent>
                  <w:p w14:paraId="439DD0F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4343400</wp:posOffset>
              </wp:positionH>
              <wp:positionV relativeFrom="paragraph">
                <wp:posOffset>8470900</wp:posOffset>
              </wp:positionV>
              <wp:extent cx="1473200" cy="152400"/>
              <wp:effectExtent l="0" t="3175" r="12700" b="6350"/>
              <wp:wrapNone/>
              <wp:docPr id="154" name="WordArt 1038"/>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073E1D4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8" o:spid="_x0000_s1026" o:spt="202" type="#_x0000_t202" style="position:absolute;left:0pt;margin-left:342pt;margin-top:667pt;height:12pt;width:116pt;z-index:251720704;mso-width-relative:page;mso-height-relative:page;" filled="f" stroked="f" coordsize="21600,21600" o:gfxdata="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NYDEhNkAAAANAQAADwAAAAAA&#10;AAABACAAAAAiAAAAZHJzL2Rvd25yZXYueG1sUEsBAhQAFAAAAAgAh07iQEl2/JsSAgAALAQAAA4A&#10;AAAAAAAAAQAgAAAAKAEAAGRycy9lMm9Eb2MueG1sUEsFBgAAAAAGAAYAWQEAAKwFAAAAAA==&#10;" adj="10800">
              <v:fill on="f" focussize="0,0"/>
              <v:stroke on="f"/>
              <v:imagedata o:title=""/>
              <o:lock v:ext="edit" text="t" aspectratio="f"/>
              <v:textbox style="mso-fit-shape-to-text:t;">
                <w:txbxContent>
                  <w:p w14:paraId="073E1D4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7010400</wp:posOffset>
              </wp:positionH>
              <wp:positionV relativeFrom="paragraph">
                <wp:posOffset>736600</wp:posOffset>
              </wp:positionV>
              <wp:extent cx="1473200" cy="152400"/>
              <wp:effectExtent l="0" t="3175" r="12700" b="6350"/>
              <wp:wrapNone/>
              <wp:docPr id="153" name="WordArt 1039"/>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5A5D9C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39" o:spid="_x0000_s1026" o:spt="202" type="#_x0000_t202" style="position:absolute;left:0pt;margin-left:552pt;margin-top:58pt;height:12pt;width:116pt;z-index:251721728;mso-width-relative:page;mso-height-relative:page;" filled="f" stroked="f" coordsize="21600,21600" o:gfxdata="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JHF+XXAAAADQEAAA8AAAAAAAAA&#10;AQAgAAAAIgAAAGRycy9kb3ducmV2LnhtbFBLAQIUABQAAAAIAIdO4kD4nwU+EgIAACwEAAAOAAAA&#10;AAAAAAEAIAAAACYBAABkcnMvZTJvRG9jLnhtbFBLBQYAAAAABgAGAFkBAACqBQAAAAA=&#10;" adj="10800">
              <v:fill on="f" focussize="0,0"/>
              <v:stroke on="f"/>
              <v:imagedata o:title=""/>
              <o:lock v:ext="edit" text="t" aspectratio="f"/>
              <v:textbox style="mso-fit-shape-to-text:t;">
                <w:txbxContent>
                  <w:p w14:paraId="35A5D9C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7010400</wp:posOffset>
              </wp:positionH>
              <wp:positionV relativeFrom="paragraph">
                <wp:posOffset>3276600</wp:posOffset>
              </wp:positionV>
              <wp:extent cx="1473200" cy="152400"/>
              <wp:effectExtent l="0" t="0" r="12700" b="9525"/>
              <wp:wrapNone/>
              <wp:docPr id="152" name="WordArt 1040"/>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48E87FC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40" o:spid="_x0000_s1026" o:spt="202" type="#_x0000_t202" style="position:absolute;left:0pt;margin-left:552pt;margin-top:258pt;height:12pt;width:116pt;z-index:251722752;mso-width-relative:page;mso-height-relative:page;" filled="f" stroked="f" coordsize="21600,21600" o:gfxdata="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SaCq/YAAAADQEAAA8AAAAAAAAA&#10;AQAgAAAAIgAAAGRycy9kb3ducmV2LnhtbFBLAQIUABQAAAAIAIdO4kBNKoJlEQIAACwEAAAOAAAA&#10;AAAAAAEAIAAAACcBAABkcnMvZTJvRG9jLnhtbFBLBQYAAAAABgAGAFkBAACqBQAAAAA=&#10;" adj="10800">
              <v:fill on="f" focussize="0,0"/>
              <v:stroke on="f"/>
              <v:imagedata o:title=""/>
              <o:lock v:ext="edit" text="t" aspectratio="f"/>
              <v:textbox style="mso-fit-shape-to-text:t;">
                <w:txbxContent>
                  <w:p w14:paraId="48E87FC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7010400</wp:posOffset>
              </wp:positionH>
              <wp:positionV relativeFrom="paragraph">
                <wp:posOffset>5880100</wp:posOffset>
              </wp:positionV>
              <wp:extent cx="1473200" cy="152400"/>
              <wp:effectExtent l="0" t="3175" r="12700" b="6350"/>
              <wp:wrapNone/>
              <wp:docPr id="151" name="WordArt 104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0E7E815A">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41" o:spid="_x0000_s1026" o:spt="202" type="#_x0000_t202" style="position:absolute;left:0pt;margin-left:552pt;margin-top:463pt;height:12pt;width:116pt;z-index:251723776;mso-width-relative:page;mso-height-relative:page;" filled="f" stroked="f" coordsize="21600,21600" o:gfxdata="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YzkrE2AAAAA0BAAAPAAAAAAAA&#10;AAEAIAAAACIAAABkcnMvZG93bnJldi54bWxQSwECFAAUAAAACACHTuJAHl8JTBICAAAsBAAADgAA&#10;AAAAAAABACAAAAAnAQAAZHJzL2Uyb0RvYy54bWxQSwUGAAAAAAYABgBZAQAAqwUAAAAA&#10;" adj="10800">
              <v:fill on="f" focussize="0,0"/>
              <v:stroke on="f"/>
              <v:imagedata o:title=""/>
              <o:lock v:ext="edit" text="t" aspectratio="f"/>
              <v:textbox style="mso-fit-shape-to-text:t;">
                <w:txbxContent>
                  <w:p w14:paraId="0E7E815A">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7010400</wp:posOffset>
              </wp:positionH>
              <wp:positionV relativeFrom="paragraph">
                <wp:posOffset>8509000</wp:posOffset>
              </wp:positionV>
              <wp:extent cx="1473200" cy="152400"/>
              <wp:effectExtent l="0" t="3175" r="12700" b="6350"/>
              <wp:wrapNone/>
              <wp:docPr id="150" name="WordArt 104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4C1AB28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42" o:spid="_x0000_s1026" o:spt="202" type="#_x0000_t202" style="position:absolute;left:0pt;margin-left:552pt;margin-top:670pt;height:12pt;width:116pt;z-index:251724800;mso-width-relative:page;mso-height-relative:page;" filled="f" stroked="f" coordsize="21600,21600" o:gfxdata="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eGGy12QAAAA8BAAAPAAAAAAAA&#10;AAEAIAAAACIAAABkcnMvZG93bnJldi54bWxQSwECFAAUAAAACACHTuJACVzmuhECAAAsBAAADgAA&#10;AAAAAAABACAAAAAoAQAAZHJzL2Uyb0RvYy54bWxQSwUGAAAAAAYABgBZAQAAqwUAAAAA&#10;" adj="10800">
              <v:fill on="f" focussize="0,0"/>
              <v:stroke on="f"/>
              <v:imagedata o:title=""/>
              <o:lock v:ext="edit" text="t" aspectratio="f"/>
              <v:textbox style="mso-fit-shape-to-text:t;">
                <w:txbxContent>
                  <w:p w14:paraId="4C1AB28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p>
  <w:p w14:paraId="3836A9F4">
    <w:r>
      <mc:AlternateContent>
        <mc:Choice Requires="wps">
          <w:drawing>
            <wp:anchor distT="0" distB="0" distL="114300" distR="114300" simplePos="0" relativeHeight="251660288" behindDoc="0" locked="0" layoutInCell="1" allowOverlap="1">
              <wp:simplePos x="0" y="0"/>
              <wp:positionH relativeFrom="column">
                <wp:posOffset>-647700</wp:posOffset>
              </wp:positionH>
              <wp:positionV relativeFrom="paragraph">
                <wp:posOffset>774700</wp:posOffset>
              </wp:positionV>
              <wp:extent cx="1473200" cy="152400"/>
              <wp:effectExtent l="0" t="450850" r="0" b="454025"/>
              <wp:wrapNone/>
              <wp:docPr id="149" name="WordArt 1266"/>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235AE7C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66" o:spid="_x0000_s1026" o:spt="202" type="#_x0000_t202" style="position:absolute;left:0pt;margin-left:-51pt;margin-top:61pt;height:12pt;width:116pt;rotation:-2621440f;z-index:251660288;mso-width-relative:page;mso-height-relative:page;" filled="f" stroked="f" coordsize="21600,21600" o:gfxdata="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f8BZPXAAAADAEA&#10;AA8AAAAAAAAAAQAgAAAAIgAAAGRycy9kb3ducmV2LnhtbFBLAQIUABQAAAAIAIdO4kBS3dRGGwIA&#10;ADsEAAAOAAAAAAAAAAEAIAAAACYBAABkcnMvZTJvRG9jLnhtbFBLBQYAAAAABgAGAFkBAACzBQAA&#10;AAA=&#10;" adj="10800">
              <v:fill on="f" focussize="0,0"/>
              <v:stroke on="f"/>
              <v:imagedata o:title=""/>
              <o:lock v:ext="edit" text="t" aspectratio="f"/>
              <v:textbox style="mso-fit-shape-to-text:t;">
                <w:txbxContent>
                  <w:p w14:paraId="235AE7C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-647700</wp:posOffset>
              </wp:positionH>
              <wp:positionV relativeFrom="paragraph">
                <wp:posOffset>3251200</wp:posOffset>
              </wp:positionV>
              <wp:extent cx="1473200" cy="152400"/>
              <wp:effectExtent l="0" t="450850" r="0" b="454025"/>
              <wp:wrapNone/>
              <wp:docPr id="148" name="WordArt 1075"/>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1589E31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75" o:spid="_x0000_s1026" o:spt="202" type="#_x0000_t202" style="position:absolute;left:0pt;margin-left:-51pt;margin-top:256pt;height:12pt;width:116pt;rotation:-2621440f;z-index:251661312;mso-width-relative:page;mso-height-relative:page;" filled="f" stroked="f" coordsize="21600,21600" o:gfxdata="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u2WaXYAAAADAEA&#10;AA8AAAAAAAAAAQAgAAAAIgAAAGRycy9kb3ducmV2LnhtbFBLAQIUABQAAAAIAIdO4kCjTWv0GgIA&#10;ADsEAAAOAAAAAAAAAAEAIAAAACcBAABkcnMvZTJvRG9jLnhtbFBLBQYAAAAABgAGAFkBAACzBQAA&#10;AAA=&#10;" adj="10800">
              <v:fill on="f" focussize="0,0"/>
              <v:stroke on="f"/>
              <v:imagedata o:title=""/>
              <o:lock v:ext="edit" text="t" aspectratio="f"/>
              <v:textbox style="mso-fit-shape-to-text:t;">
                <w:txbxContent>
                  <w:p w14:paraId="1589E31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-647700</wp:posOffset>
              </wp:positionH>
              <wp:positionV relativeFrom="paragraph">
                <wp:posOffset>5930900</wp:posOffset>
              </wp:positionV>
              <wp:extent cx="1473200" cy="152400"/>
              <wp:effectExtent l="0" t="444500" r="0" b="450850"/>
              <wp:wrapNone/>
              <wp:docPr id="147" name="WordArt 1076"/>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2D9C530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76" o:spid="_x0000_s1026" o:spt="202" type="#_x0000_t202" style="position:absolute;left:0pt;margin-left:-51pt;margin-top:467pt;height:12pt;width:116pt;rotation:-2621440f;z-index:251662336;mso-width-relative:page;mso-height-relative:page;" filled="f" stroked="f" coordsize="21600,21600" o:gfxdata="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phOA9kAAAAM&#10;AQAADwAAAAAAAAABACAAAAAiAAAAZHJzL2Rvd25yZXYueG1sUEsBAhQAFAAAAAgAh07iQEo/xbgb&#10;AgAAOwQAAA4AAAAAAAAAAQAgAAAAKAEAAGRycy9lMm9Eb2MueG1sUEsFBgAAAAAGAAYAWQEAALUF&#10;AAAAAA==&#10;" adj="10800">
              <v:fill on="f" focussize="0,0"/>
              <v:stroke on="f"/>
              <v:imagedata o:title=""/>
              <o:lock v:ext="edit" text="t" aspectratio="f"/>
              <v:textbox style="mso-fit-shape-to-text:t;">
                <w:txbxContent>
                  <w:p w14:paraId="2D9C530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-647700</wp:posOffset>
              </wp:positionH>
              <wp:positionV relativeFrom="paragraph">
                <wp:posOffset>8369300</wp:posOffset>
              </wp:positionV>
              <wp:extent cx="1473200" cy="152400"/>
              <wp:effectExtent l="0" t="444500" r="0" b="450850"/>
              <wp:wrapNone/>
              <wp:docPr id="146" name="WordArt 1077"/>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0804948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77" o:spid="_x0000_s1026" o:spt="202" type="#_x0000_t202" style="position:absolute;left:0pt;margin-left:-51pt;margin-top:659pt;height:12pt;width:116pt;rotation:-2621440f;z-index:251663360;mso-width-relative:page;mso-height-relative:page;" filled="f" stroked="f" coordsize="21600,21600" o:gfxdata="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4iqNz2AAAAA4B&#10;AAAPAAAAAAAAAAEAIAAAACIAAABkcnMvZG93bnJldi54bWxQSwECFAAUAAAACACHTuJAFkHh4RsC&#10;AAA7BAAADgAAAAAAAAABACAAAAAnAQAAZHJzL2Uyb0RvYy54bWxQSwUGAAAAAAYABgBZAQAAtAUA&#10;AAAA&#10;" adj="10800">
              <v:fill on="f" focussize="0,0"/>
              <v:stroke on="f"/>
              <v:imagedata o:title=""/>
              <o:lock v:ext="edit" text="t" aspectratio="f"/>
              <v:textbox style="mso-fit-shape-to-text:t;">
                <w:txbxContent>
                  <w:p w14:paraId="0804948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1778000</wp:posOffset>
              </wp:positionH>
              <wp:positionV relativeFrom="paragraph">
                <wp:posOffset>876300</wp:posOffset>
              </wp:positionV>
              <wp:extent cx="1473200" cy="152400"/>
              <wp:effectExtent l="0" t="447675" r="0" b="457200"/>
              <wp:wrapNone/>
              <wp:docPr id="145" name="WordArt 107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69CE790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78" o:spid="_x0000_s1026" o:spt="202" type="#_x0000_t202" style="position:absolute;left:0pt;margin-left:140pt;margin-top:69pt;height:12pt;width:116pt;rotation:-2621440f;z-index:251664384;mso-width-relative:page;mso-height-relative:page;" filled="f" stroked="f" coordsize="21600,21600" o:gfxdata="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kVaqAtYAAAALAQAA&#10;DwAAAAAAAAABACAAAAAiAAAAZHJzL2Rvd25yZXYueG1sUEsBAhQAFAAAAAgAh07iQO00H7YbAgAA&#10;OwQAAA4AAAAAAAAAAQAgAAAAJQEAAGRycy9lMm9Eb2MueG1sUEsFBgAAAAAGAAYAWQEAALIFAAAA&#10;AA==&#10;" adj="10800">
              <v:fill on="f" focussize="0,0"/>
              <v:stroke on="f"/>
              <v:imagedata o:title=""/>
              <o:lock v:ext="edit" text="t" aspectratio="f"/>
              <v:textbox style="mso-fit-shape-to-text:t;">
                <w:txbxContent>
                  <w:p w14:paraId="69CE790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1778000</wp:posOffset>
              </wp:positionH>
              <wp:positionV relativeFrom="paragraph">
                <wp:posOffset>3365500</wp:posOffset>
              </wp:positionV>
              <wp:extent cx="1473200" cy="152400"/>
              <wp:effectExtent l="0" t="450850" r="0" b="454025"/>
              <wp:wrapNone/>
              <wp:docPr id="144" name="WordArt 107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19733D7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79" o:spid="_x0000_s1026" o:spt="202" type="#_x0000_t202" style="position:absolute;left:0pt;margin-left:140pt;margin-top:265pt;height:12pt;width:116pt;rotation:-2621440f;z-index:251665408;mso-width-relative:page;mso-height-relative:page;" filled="f" stroked="f" coordsize="21600,21600" o:gfxdata="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uY9bG2AAAAAsB&#10;AAAPAAAAAAAAAAEAIAAAACIAAABkcnMvZG93bnJldi54bWxQSwECFAAUAAAACACHTuJAsUo77xsC&#10;AAA7BAAADgAAAAAAAAABACAAAAAnAQAAZHJzL2Uyb0RvYy54bWxQSwUGAAAAAAYABgBZAQAAtAUA&#10;AAAA&#10;" adj="10800">
              <v:fill on="f" focussize="0,0"/>
              <v:stroke on="f"/>
              <v:imagedata o:title=""/>
              <o:lock v:ext="edit" text="t" aspectratio="f"/>
              <v:textbox style="mso-fit-shape-to-text:t;">
                <w:txbxContent>
                  <w:p w14:paraId="19733D7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1778000</wp:posOffset>
              </wp:positionH>
              <wp:positionV relativeFrom="paragraph">
                <wp:posOffset>5892800</wp:posOffset>
              </wp:positionV>
              <wp:extent cx="1473200" cy="152400"/>
              <wp:effectExtent l="0" t="444500" r="0" b="450850"/>
              <wp:wrapNone/>
              <wp:docPr id="143" name="WordArt 1080"/>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67E4622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0" o:spid="_x0000_s1026" o:spt="202" type="#_x0000_t202" style="position:absolute;left:0pt;margin-left:140pt;margin-top:464pt;height:12pt;width:116pt;rotation:-2621440f;z-index:251666432;mso-width-relative:page;mso-height-relative:page;" filled="f" stroked="f" coordsize="21600,21600" o:gfxdata="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R4DfTXAAAACwEA&#10;AA8AAAAAAAAAAQAgAAAAIgAAAGRycy9kb3ducmV2LnhtbFBLAQIUABQAAAAIAIdO4kDDUTucGwIA&#10;ADsEAAAOAAAAAAAAAAEAIAAAACYBAABkcnMvZTJvRG9jLnhtbFBLBQYAAAAABgAGAFkBAACzBQAA&#10;AAA=&#10;" adj="10800">
              <v:fill on="f" focussize="0,0"/>
              <v:stroke on="f"/>
              <v:imagedata o:title=""/>
              <o:lock v:ext="edit" text="t" aspectratio="f"/>
              <v:textbox style="mso-fit-shape-to-text:t;">
                <w:txbxContent>
                  <w:p w14:paraId="67E4622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1778000</wp:posOffset>
              </wp:positionH>
              <wp:positionV relativeFrom="paragraph">
                <wp:posOffset>8369300</wp:posOffset>
              </wp:positionV>
              <wp:extent cx="1473200" cy="152400"/>
              <wp:effectExtent l="0" t="444500" r="0" b="450850"/>
              <wp:wrapNone/>
              <wp:docPr id="142" name="WordArt 1081"/>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0784B4B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1" o:spid="_x0000_s1026" o:spt="202" type="#_x0000_t202" style="position:absolute;left:0pt;margin-left:140pt;margin-top:659pt;height:12pt;width:116pt;rotation:-2621440f;z-index:251667456;mso-width-relative:page;mso-height-relative:page;" filled="f" stroked="f" coordsize="21600,21600" o:gfxdata="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Q5GsB1wAAAA0B&#10;AAAPAAAAAAAAAAEAIAAAACIAAABkcnMvZG93bnJldi54bWxQSwECFAAUAAAACACHTuJAny8fxRwC&#10;AAA7BAAADgAAAAAAAAABACAAAAAmAQAAZHJzL2Uyb0RvYy54bWxQSwUGAAAAAAYABgBZAQAAtAUA&#10;AAAA&#10;" adj="10800">
              <v:fill on="f" focussize="0,0"/>
              <v:stroke on="f"/>
              <v:imagedata o:title=""/>
              <o:lock v:ext="edit" text="t" aspectratio="f"/>
              <v:textbox style="mso-fit-shape-to-text:t;">
                <w:txbxContent>
                  <w:p w14:paraId="0784B4B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4330700</wp:posOffset>
              </wp:positionH>
              <wp:positionV relativeFrom="paragraph">
                <wp:posOffset>787400</wp:posOffset>
              </wp:positionV>
              <wp:extent cx="1473200" cy="152400"/>
              <wp:effectExtent l="0" t="444500" r="0" b="450850"/>
              <wp:wrapNone/>
              <wp:docPr id="141" name="WordArt 10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7ADF68E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2" o:spid="_x0000_s1026" o:spt="202" type="#_x0000_t202" style="position:absolute;left:0pt;margin-left:341pt;margin-top:62pt;height:12pt;width:116pt;rotation:-2621440f;z-index:251668480;mso-width-relative:page;mso-height-relative:page;" filled="f" stroked="f" coordsize="21600,21600" o:gfxdata="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m7jTNcAAAALAQAA&#10;DwAAAAAAAAABACAAAAAiAAAAZHJzL2Rvd25yZXYueG1sUEsBAhQAFAAAAAgAh07iQHutcy4aAgAA&#10;OwQAAA4AAAAAAAAAAQAgAAAAJgEAAGRycy9lMm9Eb2MueG1sUEsFBgAAAAAGAAYAWQEAALIFAAAA&#10;AA==&#10;" adj="10800">
              <v:fill on="f" focussize="0,0"/>
              <v:stroke on="f"/>
              <v:imagedata o:title=""/>
              <o:lock v:ext="edit" text="t" aspectratio="f"/>
              <v:textbox style="mso-fit-shape-to-text:t;">
                <w:txbxContent>
                  <w:p w14:paraId="7ADF68E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4330700</wp:posOffset>
              </wp:positionH>
              <wp:positionV relativeFrom="paragraph">
                <wp:posOffset>3327400</wp:posOffset>
              </wp:positionV>
              <wp:extent cx="1473200" cy="152400"/>
              <wp:effectExtent l="0" t="450850" r="0" b="454025"/>
              <wp:wrapNone/>
              <wp:docPr id="140" name="WordArt 1083"/>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630A59C0">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3" o:spid="_x0000_s1026" o:spt="202" type="#_x0000_t202" style="position:absolute;left:0pt;margin-left:341pt;margin-top:262pt;height:12pt;width:116pt;rotation:-2621440f;z-index:251669504;mso-width-relative:page;mso-height-relative:page;" filled="f" stroked="f" coordsize="21600,21600" o:gfxdata="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m+w8DYAAAACwEA&#10;AA8AAAAAAAAAAQAgAAAAIgAAAGRycy9kb3ducmV2LnhtbFBLAQIUABQAAAAIAIdO4kAn01d3GgIA&#10;ADsEAAAOAAAAAAAAAAEAIAAAACcBAABkcnMvZTJvRG9jLnhtbFBLBQYAAAAABgAGAFkBAACzBQAA&#10;AAA=&#10;" adj="10800">
              <v:fill on="f" focussize="0,0"/>
              <v:stroke on="f"/>
              <v:imagedata o:title=""/>
              <o:lock v:ext="edit" text="t" aspectratio="f"/>
              <v:textbox style="mso-fit-shape-to-text:t;">
                <w:txbxContent>
                  <w:p w14:paraId="630A59C0">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4330700</wp:posOffset>
              </wp:positionH>
              <wp:positionV relativeFrom="paragraph">
                <wp:posOffset>5854700</wp:posOffset>
              </wp:positionV>
              <wp:extent cx="1473200" cy="152400"/>
              <wp:effectExtent l="0" t="444500" r="0" b="450850"/>
              <wp:wrapNone/>
              <wp:docPr id="139" name="WordArt 1084"/>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79B1A39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4" o:spid="_x0000_s1026" o:spt="202" type="#_x0000_t202" style="position:absolute;left:0pt;margin-left:341pt;margin-top:461pt;height:12pt;width:116pt;rotation:-2621440f;z-index:251670528;mso-width-relative:page;mso-height-relative:page;" filled="f" stroked="f" coordsize="21600,21600" o:gfxdata="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ggvsN2AAAAAsB&#10;AAAPAAAAAAAAAAEAIAAAACIAAABkcnMvZG93bnJldi54bWxQSwECFAAUAAAACACHTuJAGo6qGxsC&#10;AAA7BAAADgAAAAAAAAABACAAAAAnAQAAZHJzL2Uyb0RvYy54bWxQSwUGAAAAAAYABgBZAQAAtAUA&#10;AAAA&#10;" adj="10800">
              <v:fill on="f" focussize="0,0"/>
              <v:stroke on="f"/>
              <v:imagedata o:title=""/>
              <o:lock v:ext="edit" text="t" aspectratio="f"/>
              <v:textbox style="mso-fit-shape-to-text:t;">
                <w:txbxContent>
                  <w:p w14:paraId="79B1A39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4330700</wp:posOffset>
              </wp:positionH>
              <wp:positionV relativeFrom="paragraph">
                <wp:posOffset>8458200</wp:posOffset>
              </wp:positionV>
              <wp:extent cx="1473200" cy="152400"/>
              <wp:effectExtent l="0" t="447675" r="0" b="457200"/>
              <wp:wrapNone/>
              <wp:docPr id="138" name="WordArt 1085"/>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899977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5" o:spid="_x0000_s1026" o:spt="202" type="#_x0000_t202" style="position:absolute;left:0pt;margin-left:341pt;margin-top:666pt;height:12pt;width:116pt;rotation:-2621440f;z-index:251671552;mso-width-relative:page;mso-height-relative:page;" filled="f" stroked="f" coordsize="21600,21600" o:gfxdata="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JhBpkdkAAAAN&#10;AQAADwAAAAAAAAABACAAAAAiAAAAZHJzL2Rvd25yZXYueG1sUEsBAhQAFAAAAAgAh07iQEbwjkIb&#10;AgAAOwQAAA4AAAAAAAAAAQAgAAAAKAEAAGRycy9lMm9Eb2MueG1sUEsFBgAAAAAGAAYAWQEAALUF&#10;AAAAAA==&#10;" adj="10800">
              <v:fill on="f" focussize="0,0"/>
              <v:stroke on="f"/>
              <v:imagedata o:title=""/>
              <o:lock v:ext="edit" text="t" aspectratio="f"/>
              <v:textbox style="mso-fit-shape-to-text:t;">
                <w:txbxContent>
                  <w:p w14:paraId="5899977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6934200</wp:posOffset>
              </wp:positionH>
              <wp:positionV relativeFrom="paragraph">
                <wp:posOffset>876300</wp:posOffset>
              </wp:positionV>
              <wp:extent cx="1473200" cy="152400"/>
              <wp:effectExtent l="0" t="447675" r="0" b="457200"/>
              <wp:wrapNone/>
              <wp:docPr id="137" name="WordArt 1086"/>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7D9CD78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6" o:spid="_x0000_s1026" o:spt="202" type="#_x0000_t202" style="position:absolute;left:0pt;margin-left:546pt;margin-top:69pt;height:12pt;width:116pt;rotation:-2621440f;z-index:251672576;mso-width-relative:page;mso-height-relative:page;" filled="f" stroked="f" coordsize="21600,21600" o:gfxdata="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9bda9cAAAANAQAA&#10;DwAAAAAAAAABACAAAAAiAAAAZHJzL2Rvd25yZXYueG1sUEsBAhQAFAAAAAgAh07iQK+CIA4aAgAA&#10;OwQAAA4AAAAAAAAAAQAgAAAAJgEAAGRycy9lMm9Eb2MueG1sUEsFBgAAAAAGAAYAWQEAALIFAAAA&#10;AA==&#10;" adj="10800">
              <v:fill on="f" focussize="0,0"/>
              <v:stroke on="f"/>
              <v:imagedata o:title=""/>
              <o:lock v:ext="edit" text="t" aspectratio="f"/>
              <v:textbox style="mso-fit-shape-to-text:t;">
                <w:txbxContent>
                  <w:p w14:paraId="7D9CD78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6934200</wp:posOffset>
              </wp:positionH>
              <wp:positionV relativeFrom="paragraph">
                <wp:posOffset>3378200</wp:posOffset>
              </wp:positionV>
              <wp:extent cx="1473200" cy="152400"/>
              <wp:effectExtent l="0" t="444500" r="0" b="450850"/>
              <wp:wrapNone/>
              <wp:docPr id="136" name="WordArt 1087"/>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6086950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7" o:spid="_x0000_s1026" o:spt="202" type="#_x0000_t202" style="position:absolute;left:0pt;margin-left:546pt;margin-top:266pt;height:12pt;width:116pt;rotation:-2621440f;z-index:251673600;mso-width-relative:page;mso-height-relative:page;" filled="f" stroked="f" coordsize="21600,21600" o:gfxdata="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qIvqQ2QAAAA0B&#10;AAAPAAAAAAAAAAEAIAAAACIAAABkcnMvZG93bnJldi54bWxQSwECFAAUAAAACACHTuJA8/wEVxoC&#10;AAA7BAAADgAAAAAAAAABACAAAAAoAQAAZHJzL2Uyb0RvYy54bWxQSwUGAAAAAAYABgBZAQAAtAUA&#10;AAAA&#10;" adj="10800">
              <v:fill on="f" focussize="0,0"/>
              <v:stroke on="f"/>
              <v:imagedata o:title=""/>
              <o:lock v:ext="edit" text="t" aspectratio="f"/>
              <v:textbox style="mso-fit-shape-to-text:t;">
                <w:txbxContent>
                  <w:p w14:paraId="6086950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6934200</wp:posOffset>
              </wp:positionH>
              <wp:positionV relativeFrom="paragraph">
                <wp:posOffset>5867400</wp:posOffset>
              </wp:positionV>
              <wp:extent cx="1473200" cy="152400"/>
              <wp:effectExtent l="0" t="447675" r="0" b="457200"/>
              <wp:wrapNone/>
              <wp:docPr id="135" name="WordArt 108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7E6CE19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8" o:spid="_x0000_s1026" o:spt="202" type="#_x0000_t202" style="position:absolute;left:0pt;margin-left:546pt;margin-top:462pt;height:12pt;width:116pt;rotation:-2621440f;z-index:251674624;mso-width-relative:page;mso-height-relative:page;" filled="f" stroked="f" coordsize="21600,21600" o:gfxdata="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pIP0b2AAAAA0B&#10;AAAPAAAAAAAAAAEAIAAAACIAAABkcnMvZG93bnJldi54bWxQSwECFAAUAAAACACHTuJACIn6ABsC&#10;AAA7BAAADgAAAAAAAAABACAAAAAnAQAAZHJzL2Uyb0RvYy54bWxQSwUGAAAAAAYABgBZAQAAtAUA&#10;AAAA&#10;" adj="10800">
              <v:fill on="f" focussize="0,0"/>
              <v:stroke on="f"/>
              <v:imagedata o:title=""/>
              <o:lock v:ext="edit" text="t" aspectratio="f"/>
              <v:textbox style="mso-fit-shape-to-text:t;">
                <w:txbxContent>
                  <w:p w14:paraId="7E6CE19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6934200</wp:posOffset>
              </wp:positionH>
              <wp:positionV relativeFrom="paragraph">
                <wp:posOffset>8331200</wp:posOffset>
              </wp:positionV>
              <wp:extent cx="1473200" cy="152400"/>
              <wp:effectExtent l="0" t="444500" r="0" b="450850"/>
              <wp:wrapNone/>
              <wp:docPr id="134" name="WordArt 108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3B7802E3">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089" o:spid="_x0000_s1026" o:spt="202" type="#_x0000_t202" style="position:absolute;left:0pt;margin-left:546pt;margin-top:656pt;height:12pt;width:116pt;rotation:-2621440f;z-index:251675648;mso-width-relative:page;mso-height-relative:page;" filled="f" stroked="f" coordsize="21600,21600" o:gfxdata="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sTYLvaAAAA&#10;DwEAAA8AAAAAAAAAAQAgAAAAIgAAAGRycy9kb3ducmV2LnhtbFBLAQIUABQAAAAIAIdO4kBU995Z&#10;GwIAADsEAAAOAAAAAAAAAAEAIAAAACkBAABkcnMvZTJvRG9jLnhtbFBLBQYAAAAABgAGAFkBAAC2&#10;BQAAAAA=&#10;" adj="10800">
              <v:fill on="f" focussize="0,0"/>
              <v:stroke on="f"/>
              <v:imagedata o:title=""/>
              <o:lock v:ext="edit" text="t" aspectratio="f"/>
              <v:textbox style="mso-fit-shape-to-text:t;">
                <w:txbxContent>
                  <w:p w14:paraId="3B7802E3">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p>
  <w:p w14:paraId="58E24FFF">
    <w:r>
      <w:pict>
        <v:shape id="_x0000_s2145" o:spid="_x0000_s2145" o:spt="136" type="#_x0000_t136" style="position:absolute;left:0pt;margin-left:-49pt;margin-top:64pt;height:12pt;width:116pt;z-index:2521702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46" o:spid="_x0000_s2146" o:spt="136" type="#_x0000_t136" style="position:absolute;left:0pt;margin-left:-49pt;margin-top:258pt;height:12pt;width:116pt;z-index:2521712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47" o:spid="_x0000_s2147" o:spt="136" type="#_x0000_t136" style="position:absolute;left:0pt;margin-left:-49pt;margin-top:465pt;height:12pt;width:116pt;z-index:252172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48" o:spid="_x0000_s2148" o:spt="136" type="#_x0000_t136" style="position:absolute;left:0pt;margin-left:-49pt;margin-top:666pt;height:12pt;width:116pt;z-index:252173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49" o:spid="_x0000_s2149" o:spt="136" type="#_x0000_t136" style="position:absolute;left:0pt;margin-left:143pt;margin-top:61pt;height:12pt;width:116pt;z-index:252174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0" o:spid="_x0000_s2150" o:spt="136" type="#_x0000_t136" style="position:absolute;left:0pt;margin-left:143pt;margin-top:263pt;height:12pt;width:116pt;z-index:252175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1" o:spid="_x0000_s2151" o:spt="136" type="#_x0000_t136" style="position:absolute;left:0pt;margin-left:143pt;margin-top:466pt;height:12pt;width:116pt;z-index:252176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2" o:spid="_x0000_s2152" o:spt="136" type="#_x0000_t136" style="position:absolute;left:0pt;margin-left:143pt;margin-top:664pt;height:12pt;width:116pt;z-index:252177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3" o:spid="_x0000_s2153" o:spt="136" type="#_x0000_t136" style="position:absolute;left:0pt;margin-left:355pt;margin-top:64pt;height:12pt;width:116pt;z-index:252178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4" o:spid="_x0000_s2154" o:spt="136" type="#_x0000_t136" style="position:absolute;left:0pt;margin-left:355pt;margin-top:270pt;height:12pt;width:116pt;z-index:252179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5" o:spid="_x0000_s2155" o:spt="136" type="#_x0000_t136" style="position:absolute;left:0pt;margin-left:355pt;margin-top:460pt;height:12pt;width:116pt;z-index:252180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6" o:spid="_x0000_s2156" o:spt="136" type="#_x0000_t136" style="position:absolute;left:0pt;margin-left:355pt;margin-top:667pt;height:12pt;width:116pt;z-index:252181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7" o:spid="_x0000_s2157" o:spt="136" type="#_x0000_t136" style="position:absolute;left:0pt;margin-left:542pt;margin-top:57pt;height:12pt;width:116pt;z-index:252182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8" o:spid="_x0000_s2158" o:spt="136" type="#_x0000_t136" style="position:absolute;left:0pt;margin-left:542pt;margin-top:265pt;height:12pt;width:116pt;z-index:252183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59" o:spid="_x0000_s2159" o:spt="136" type="#_x0000_t136" style="position:absolute;left:0pt;margin-left:542pt;margin-top:469pt;height:12pt;width:116pt;z-index:252184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60" o:spid="_x0000_s2160" o:spt="136" type="#_x0000_t136" style="position:absolute;left:0pt;margin-left:542pt;margin-top:669pt;height:12pt;width:116pt;z-index:252185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0BAAD9B">
    <w:r>
      <w:pict>
        <v:shape id="_x0000_s2161" o:spid="_x0000_s2161" o:spt="136" type="#_x0000_t136" style="position:absolute;left:0pt;margin-left:-56pt;margin-top:61pt;height:12pt;width:116pt;z-index:25210470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62" o:spid="_x0000_s2162" o:spt="136" type="#_x0000_t136" style="position:absolute;left:0pt;margin-left:-56pt;margin-top:261pt;height:12pt;width:116pt;z-index:25210572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63" o:spid="_x0000_s2163" o:spt="136" type="#_x0000_t136" style="position:absolute;left:0pt;margin-left:-56pt;margin-top:463pt;height:12pt;width:116pt;z-index:25210675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64" o:spid="_x0000_s2164" o:spt="136" type="#_x0000_t136" style="position:absolute;left:0pt;margin-left:-56pt;margin-top:670pt;height:12pt;width:116pt;z-index:25210777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65" o:spid="_x0000_s2165" o:spt="136" type="#_x0000_t136" style="position:absolute;left:0pt;margin-left:142pt;margin-top:64pt;height:12pt;width:116pt;z-index:25210880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66" o:spid="_x0000_s2166" o:spt="136" type="#_x0000_t136" style="position:absolute;left:0pt;margin-left:142pt;margin-top:263pt;height:12pt;width:116pt;z-index:25210982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67" o:spid="_x0000_s2167" o:spt="136" type="#_x0000_t136" style="position:absolute;left:0pt;margin-left:142pt;margin-top:469pt;height:12pt;width:116pt;z-index:25211084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68" o:spid="_x0000_s2168" o:spt="136" type="#_x0000_t136" style="position:absolute;left:0pt;margin-left:142pt;margin-top:666pt;height:12pt;width:116pt;z-index:25211187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69" o:spid="_x0000_s2169" o:spt="136" type="#_x0000_t136" style="position:absolute;left:0pt;margin-left:342pt;margin-top:59pt;height:12pt;width:116pt;z-index:25211289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70" o:spid="_x0000_s2170" o:spt="136" type="#_x0000_t136" style="position:absolute;left:0pt;margin-left:342pt;margin-top:262pt;height:12pt;width:116pt;z-index:25211392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71" o:spid="_x0000_s2171" o:spt="136" type="#_x0000_t136" style="position:absolute;left:0pt;margin-left:342pt;margin-top:462pt;height:12pt;width:116pt;z-index:25211494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72" o:spid="_x0000_s2172" o:spt="136" type="#_x0000_t136" style="position:absolute;left:0pt;margin-left:342pt;margin-top:669pt;height:12pt;width:116pt;z-index:25211596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73" o:spid="_x0000_s2173" o:spt="136" type="#_x0000_t136" style="position:absolute;left:0pt;margin-left:546pt;margin-top:64pt;height:12pt;width:116pt;z-index:25211699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74" o:spid="_x0000_s2174" o:spt="136" type="#_x0000_t136" style="position:absolute;left:0pt;margin-left:546pt;margin-top:256pt;height:12pt;width:116pt;z-index:25211801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75" o:spid="_x0000_s2175" o:spt="136" type="#_x0000_t136" style="position:absolute;left:0pt;margin-left:546pt;margin-top:468pt;height:12pt;width:116pt;z-index:25211904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76" o:spid="_x0000_s2176" o:spt="136" type="#_x0000_t136" style="position:absolute;left:0pt;margin-left:546pt;margin-top:666pt;height:12pt;width:116pt;z-index:25212006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p>
  <w:p w14:paraId="3BF7B1AF">
    <w:r>
      <w:pict>
        <v:shape id="_x0000_s2177" o:spid="_x0000_s2177" o:spt="136" type="#_x0000_t136" style="position:absolute;left:0pt;margin-left:-60pt;margin-top:67pt;height:12pt;width:116pt;z-index:252071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78" o:spid="_x0000_s2178" o:spt="136" type="#_x0000_t136" style="position:absolute;left:0pt;margin-left:-60pt;margin-top:256pt;height:12pt;width:116pt;z-index:252072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79" o:spid="_x0000_s2179" o:spt="136" type="#_x0000_t136" style="position:absolute;left:0pt;margin-left:-60pt;margin-top:465pt;height:12pt;width:116pt;z-index:252073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0" o:spid="_x0000_s2180" o:spt="136" type="#_x0000_t136" style="position:absolute;left:0pt;margin-left:-60pt;margin-top:660pt;height:12pt;width:116pt;z-index:252075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1" o:spid="_x0000_s2181" o:spt="136" type="#_x0000_t136" style="position:absolute;left:0pt;margin-left:147pt;margin-top:67pt;height:12pt;width:116pt;z-index:252076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2" o:spid="_x0000_s2182" o:spt="136" type="#_x0000_t136" style="position:absolute;left:0pt;margin-left:147pt;margin-top:264pt;height:12pt;width:116pt;z-index:252077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3" o:spid="_x0000_s2183" o:spt="136" type="#_x0000_t136" style="position:absolute;left:0pt;margin-left:147pt;margin-top:468pt;height:12pt;width:116pt;z-index:252078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4" o:spid="_x0000_s2184" o:spt="136" type="#_x0000_t136" style="position:absolute;left:0pt;margin-left:147pt;margin-top:662pt;height:12pt;width:116pt;z-index:252079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5" o:spid="_x0000_s2185" o:spt="136" type="#_x0000_t136" style="position:absolute;left:0pt;margin-left:342pt;margin-top:61pt;height:12pt;width:116pt;z-index:252080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6" o:spid="_x0000_s2186" o:spt="136" type="#_x0000_t136" style="position:absolute;left:0pt;margin-left:342pt;margin-top:258pt;height:12pt;width:116pt;z-index:252081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7" o:spid="_x0000_s2187" o:spt="136" type="#_x0000_t136" style="position:absolute;left:0pt;margin-left:342pt;margin-top:458pt;height:12pt;width:116pt;z-index:252082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8" o:spid="_x0000_s2188" o:spt="136" type="#_x0000_t136" style="position:absolute;left:0pt;margin-left:342pt;margin-top:660pt;height:12pt;width:116pt;z-index:252083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89" o:spid="_x0000_s2189" o:spt="136" type="#_x0000_t136" style="position:absolute;left:0pt;margin-left:552pt;margin-top:69pt;height:12pt;width:116pt;z-index:252084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90" o:spid="_x0000_s2190" o:spt="136" type="#_x0000_t136" style="position:absolute;left:0pt;margin-left:552pt;margin-top:266pt;height:12pt;width:116pt;z-index:252085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91" o:spid="_x0000_s2191" o:spt="136" type="#_x0000_t136" style="position:absolute;left:0pt;margin-left:552pt;margin-top:458pt;height:12pt;width:116pt;z-index:252086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192" o:spid="_x0000_s2192" o:spt="136" type="#_x0000_t136" style="position:absolute;left:0pt;margin-left:552pt;margin-top:662pt;height:12pt;width:116pt;z-index:252087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27387FC">
    <w:r>
      <w:pict>
        <v:shape id="_x0000_s2193" o:spid="_x0000_s2193" o:spt="136" type="#_x0000_t136" style="position:absolute;left:0pt;margin-left:-46pt;margin-top:68pt;height:12pt;width:116pt;z-index:25200640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94" o:spid="_x0000_s2194" o:spt="136" type="#_x0000_t136" style="position:absolute;left:0pt;margin-left:-46pt;margin-top:259pt;height:12pt;width:116pt;z-index:25200742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95" o:spid="_x0000_s2195" o:spt="136" type="#_x0000_t136" style="position:absolute;left:0pt;margin-left:-46pt;margin-top:467pt;height:12pt;width:116pt;z-index:25200844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96" o:spid="_x0000_s2196" o:spt="136" type="#_x0000_t136" style="position:absolute;left:0pt;margin-left:-46pt;margin-top:659pt;height:12pt;width:116pt;z-index:25200947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97" o:spid="_x0000_s2197" o:spt="136" type="#_x0000_t136" style="position:absolute;left:0pt;margin-left:147pt;margin-top:55pt;height:12pt;width:116pt;z-index:25201049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98" o:spid="_x0000_s2198" o:spt="136" type="#_x0000_t136" style="position:absolute;left:0pt;margin-left:147pt;margin-top:262pt;height:12pt;width:116pt;z-index:25201152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199" o:spid="_x0000_s2199" o:spt="136" type="#_x0000_t136" style="position:absolute;left:0pt;margin-left:147pt;margin-top:461pt;height:12pt;width:116pt;z-index:25201254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0" o:spid="_x0000_s2200" o:spt="136" type="#_x0000_t136" style="position:absolute;left:0pt;margin-left:147pt;margin-top:669pt;height:12pt;width:116pt;z-index:25201356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1" o:spid="_x0000_s2201" o:spt="136" type="#_x0000_t136" style="position:absolute;left:0pt;margin-left:348pt;margin-top:59pt;height:12pt;width:116pt;z-index:25201459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2" o:spid="_x0000_s2202" o:spt="136" type="#_x0000_t136" style="position:absolute;left:0pt;margin-left:348pt;margin-top:257pt;height:12pt;width:116pt;z-index:25201561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3" o:spid="_x0000_s2203" o:spt="136" type="#_x0000_t136" style="position:absolute;left:0pt;margin-left:348pt;margin-top:458pt;height:12pt;width:116pt;z-index:25201664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4" o:spid="_x0000_s2204" o:spt="136" type="#_x0000_t136" style="position:absolute;left:0pt;margin-left:348pt;margin-top:658pt;height:12pt;width:116pt;z-index:25201766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5" o:spid="_x0000_s2205" o:spt="136" type="#_x0000_t136" style="position:absolute;left:0pt;margin-left:553pt;margin-top:56pt;height:12pt;width:116pt;z-index:25201868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6" o:spid="_x0000_s2206" o:spt="136" type="#_x0000_t136" style="position:absolute;left:0pt;margin-left:553pt;margin-top:266pt;height:12pt;width:116pt;z-index:25201971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7" o:spid="_x0000_s2207" o:spt="136" type="#_x0000_t136" style="position:absolute;left:0pt;margin-left:553pt;margin-top:470pt;height:12pt;width:116pt;z-index:25202073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208" o:spid="_x0000_s2208" o:spt="136" type="#_x0000_t136" style="position:absolute;left:0pt;margin-left:553pt;margin-top:664pt;height:12pt;width:116pt;z-index:25202176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p>
  <w:p w14:paraId="3E0B11A1">
    <w:r>
      <w:pict>
        <v:shape id="_x0000_s2209" o:spid="_x0000_s2209" o:spt="136" type="#_x0000_t136" style="position:absolute;left:0pt;margin-left:-56pt;margin-top:69pt;height:12pt;width:116pt;z-index:2519736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0" o:spid="_x0000_s2210" o:spt="136" type="#_x0000_t136" style="position:absolute;left:0pt;margin-left:-56pt;margin-top:263pt;height:12pt;width:116pt;z-index:2519746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1" o:spid="_x0000_s2211" o:spt="136" type="#_x0000_t136" style="position:absolute;left:0pt;margin-left:-56pt;margin-top:455pt;height:12pt;width:116pt;z-index:2519756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2" o:spid="_x0000_s2212" o:spt="136" type="#_x0000_t136" style="position:absolute;left:0pt;margin-left:-56pt;margin-top:663pt;height:12pt;width:116pt;z-index:2519767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3" o:spid="_x0000_s2213" o:spt="136" type="#_x0000_t136" style="position:absolute;left:0pt;margin-left:143pt;margin-top:69pt;height:12pt;width:116pt;z-index:2519777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4" o:spid="_x0000_s2214" o:spt="136" type="#_x0000_t136" style="position:absolute;left:0pt;margin-left:143pt;margin-top:262pt;height:12pt;width:116pt;z-index:2519787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5" o:spid="_x0000_s2215" o:spt="136" type="#_x0000_t136" style="position:absolute;left:0pt;margin-left:143pt;margin-top:455pt;height:12pt;width:116pt;z-index:2519797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6" o:spid="_x0000_s2216" o:spt="136" type="#_x0000_t136" style="position:absolute;left:0pt;margin-left:143pt;margin-top:659pt;height:12pt;width:116pt;z-index:2519808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7" o:spid="_x0000_s2217" o:spt="136" type="#_x0000_t136" style="position:absolute;left:0pt;margin-left:351pt;margin-top:58pt;height:12pt;width:116pt;z-index:2519818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8" o:spid="_x0000_s2218" o:spt="136" type="#_x0000_t136" style="position:absolute;left:0pt;margin-left:351pt;margin-top:267pt;height:12pt;width:116pt;z-index:2519828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19" o:spid="_x0000_s2219" o:spt="136" type="#_x0000_t136" style="position:absolute;left:0pt;margin-left:351pt;margin-top:464pt;height:12pt;width:116pt;z-index:2519838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20" o:spid="_x0000_s2220" o:spt="136" type="#_x0000_t136" style="position:absolute;left:0pt;margin-left:351pt;margin-top:656pt;height:12pt;width:116pt;z-index:251984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21" o:spid="_x0000_s2221" o:spt="136" type="#_x0000_t136" style="position:absolute;left:0pt;margin-left:553pt;margin-top:60pt;height:12pt;width:116pt;z-index:251985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22" o:spid="_x0000_s2222" o:spt="136" type="#_x0000_t136" style="position:absolute;left:0pt;margin-left:553pt;margin-top:258pt;height:12pt;width:116pt;z-index:251986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23" o:spid="_x0000_s2223" o:spt="136" type="#_x0000_t136" style="position:absolute;left:0pt;margin-left:553pt;margin-top:465pt;height:12pt;width:116pt;z-index:251987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24" o:spid="_x0000_s2224" o:spt="136" type="#_x0000_t136" style="position:absolute;left:0pt;margin-left:553pt;margin-top:667pt;height:12pt;width:116pt;z-index:251988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FE53A9A">
    <w:r>
      <w:pict>
        <v:shape id="_x0000_s2225" o:spid="_x0000_s2225" o:spt="136" type="#_x0000_t136" style="position:absolute;left:0pt;margin-left:-57pt;margin-top:63pt;height:12pt;width:116pt;z-index:251924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26" o:spid="_x0000_s2226" o:spt="136" type="#_x0000_t136" style="position:absolute;left:0pt;margin-left:-57pt;margin-top:264pt;height:12pt;width:116pt;z-index:251925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27" o:spid="_x0000_s2227" o:spt="136" type="#_x0000_t136" style="position:absolute;left:0pt;margin-left:-57pt;margin-top:461pt;height:12pt;width:116pt;z-index:251926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28" o:spid="_x0000_s2228" o:spt="136" type="#_x0000_t136" style="position:absolute;left:0pt;margin-left:-57pt;margin-top:660pt;height:12pt;width:116pt;z-index:251927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29" o:spid="_x0000_s2229" o:spt="136" type="#_x0000_t136" style="position:absolute;left:0pt;margin-left:148pt;margin-top:61pt;height:12pt;width:116pt;z-index:251928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0" o:spid="_x0000_s2230" o:spt="136" type="#_x0000_t136" style="position:absolute;left:0pt;margin-left:148pt;margin-top:270pt;height:12pt;width:116pt;z-index:251929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1" o:spid="_x0000_s2231" o:spt="136" type="#_x0000_t136" style="position:absolute;left:0pt;margin-left:148pt;margin-top:458pt;height:12pt;width:116pt;z-index:251930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2" o:spid="_x0000_s2232" o:spt="136" type="#_x0000_t136" style="position:absolute;left:0pt;margin-left:148pt;margin-top:661pt;height:12pt;width:116pt;z-index:251931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3" o:spid="_x0000_s2233" o:spt="136" type="#_x0000_t136" style="position:absolute;left:0pt;margin-left:340pt;margin-top:70pt;height:12pt;width:116pt;z-index:251932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4" o:spid="_x0000_s2234" o:spt="136" type="#_x0000_t136" style="position:absolute;left:0pt;margin-left:340pt;margin-top:260pt;height:12pt;width:116pt;z-index:251933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5" o:spid="_x0000_s2235" o:spt="136" type="#_x0000_t136" style="position:absolute;left:0pt;margin-left:340pt;margin-top:468pt;height:12pt;width:116pt;z-index:251934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6" o:spid="_x0000_s2236" o:spt="136" type="#_x0000_t136" style="position:absolute;left:0pt;margin-left:340pt;margin-top:664pt;height:12pt;width:116pt;z-index:251935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7" o:spid="_x0000_s2237" o:spt="136" type="#_x0000_t136" style="position:absolute;left:0pt;margin-left:543pt;margin-top:69pt;height:12pt;width:116pt;z-index:251936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8" o:spid="_x0000_s2238" o:spt="136" type="#_x0000_t136" style="position:absolute;left:0pt;margin-left:543pt;margin-top:266pt;height:12pt;width:116pt;z-index:251937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39" o:spid="_x0000_s2239" o:spt="136" type="#_x0000_t136" style="position:absolute;left:0pt;margin-left:543pt;margin-top:455pt;height:12pt;width:116pt;z-index:251938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40" o:spid="_x0000_s2240" o:spt="136" type="#_x0000_t136" style="position:absolute;left:0pt;margin-left:543pt;margin-top:665pt;height:12pt;width:116pt;z-index:251939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CB9E19C">
    <w:r>
      <w:pict>
        <v:shape id="_x0000_s2241" o:spid="_x0000_s2241" o:spt="136" type="#_x0000_t136" style="position:absolute;left:0pt;margin-left:-52pt;margin-top:63pt;height:12pt;width:116pt;z-index:251857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42" o:spid="_x0000_s2242" o:spt="136" type="#_x0000_t136" style="position:absolute;left:0pt;margin-left:-52pt;margin-top:269pt;height:12pt;width:116pt;z-index:251858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43" o:spid="_x0000_s2243" o:spt="136" type="#_x0000_t136" style="position:absolute;left:0pt;margin-left:-52pt;margin-top:460pt;height:12pt;width:116pt;z-index:251859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44" o:spid="_x0000_s2244" o:spt="136" type="#_x0000_t136" style="position:absolute;left:0pt;margin-left:-52pt;margin-top:668pt;height:12pt;width:116pt;z-index:251860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45" o:spid="_x0000_s2245" o:spt="136" type="#_x0000_t136" style="position:absolute;left:0pt;margin-left:141pt;margin-top:63pt;height:12pt;width:116pt;z-index:251862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46" o:spid="_x0000_s2246" o:spt="136" type="#_x0000_t136" style="position:absolute;left:0pt;margin-left:141pt;margin-top:262pt;height:12pt;width:116pt;z-index:251863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47" o:spid="_x0000_s2247" o:spt="136" type="#_x0000_t136" style="position:absolute;left:0pt;margin-left:141pt;margin-top:465pt;height:12pt;width:116pt;z-index:251864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48" o:spid="_x0000_s2248" o:spt="136" type="#_x0000_t136" style="position:absolute;left:0pt;margin-left:141pt;margin-top:666pt;height:12pt;width:116pt;z-index:251865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49" o:spid="_x0000_s2249" o:spt="136" type="#_x0000_t136" style="position:absolute;left:0pt;margin-left:350pt;margin-top:59pt;height:12pt;width:116pt;z-index:251866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50" o:spid="_x0000_s2250" o:spt="136" type="#_x0000_t136" style="position:absolute;left:0pt;margin-left:350pt;margin-top:268pt;height:12pt;width:116pt;z-index:251867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51" o:spid="_x0000_s2251" o:spt="136" type="#_x0000_t136" style="position:absolute;left:0pt;margin-left:350pt;margin-top:457pt;height:12pt;width:116pt;z-index:251868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52" o:spid="_x0000_s2252" o:spt="136" type="#_x0000_t136" style="position:absolute;left:0pt;margin-left:350pt;margin-top:660pt;height:12pt;width:116pt;z-index:251869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53" o:spid="_x0000_s2253" o:spt="136" type="#_x0000_t136" style="position:absolute;left:0pt;margin-left:547pt;margin-top:56pt;height:12pt;width:116pt;z-index:251870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54" o:spid="_x0000_s2254" o:spt="136" type="#_x0000_t136" style="position:absolute;left:0pt;margin-left:547pt;margin-top:264pt;height:12pt;width:116pt;z-index:251871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55" o:spid="_x0000_s2255" o:spt="136" type="#_x0000_t136" style="position:absolute;left:0pt;margin-left:547pt;margin-top:467pt;height:12pt;width:116pt;z-index:251872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56" o:spid="_x0000_s2256" o:spt="136" type="#_x0000_t136" style="position:absolute;left:0pt;margin-left:547pt;margin-top:664pt;height:12pt;width:116pt;z-index:251873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7DCAD554">
    <w:r>
      <w:pict>
        <v:shape id="_x0000_s2257" o:spid="_x0000_s2257" o:spt="136" type="#_x0000_t136" style="position:absolute;left:0pt;margin-left:-55pt;margin-top:66pt;height:12pt;width:116pt;z-index:251825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58" o:spid="_x0000_s2258" o:spt="136" type="#_x0000_t136" style="position:absolute;left:0pt;margin-left:-55pt;margin-top:255pt;height:12pt;width:116pt;z-index:251826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59" o:spid="_x0000_s2259" o:spt="136" type="#_x0000_t136" style="position:absolute;left:0pt;margin-left:-55pt;margin-top:464pt;height:12pt;width:116pt;z-index:251827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0" o:spid="_x0000_s2260" o:spt="136" type="#_x0000_t136" style="position:absolute;left:0pt;margin-left:-55pt;margin-top:661pt;height:12pt;width:116pt;z-index:251828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1" o:spid="_x0000_s2261" o:spt="136" type="#_x0000_t136" style="position:absolute;left:0pt;margin-left:153pt;margin-top:65pt;height:12pt;width:116pt;z-index:251829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2" o:spid="_x0000_s2262" o:spt="136" type="#_x0000_t136" style="position:absolute;left:0pt;margin-left:153pt;margin-top:270pt;height:12pt;width:116pt;z-index:251830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3" o:spid="_x0000_s2263" o:spt="136" type="#_x0000_t136" style="position:absolute;left:0pt;margin-left:153pt;margin-top:463pt;height:12pt;width:116pt;z-index:251831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4" o:spid="_x0000_s2264" o:spt="136" type="#_x0000_t136" style="position:absolute;left:0pt;margin-left:153pt;margin-top:663pt;height:12pt;width:116pt;z-index:251832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5" o:spid="_x0000_s2265" o:spt="136" type="#_x0000_t136" style="position:absolute;left:0pt;margin-left:354pt;margin-top:55pt;height:12pt;width:116pt;z-index:251833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6" o:spid="_x0000_s2266" o:spt="136" type="#_x0000_t136" style="position:absolute;left:0pt;margin-left:354pt;margin-top:262pt;height:12pt;width:116pt;z-index:251834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7" o:spid="_x0000_s2267" o:spt="136" type="#_x0000_t136" style="position:absolute;left:0pt;margin-left:354pt;margin-top:455pt;height:12pt;width:116pt;z-index:251835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8" o:spid="_x0000_s2268" o:spt="136" type="#_x0000_t136" style="position:absolute;left:0pt;margin-left:354pt;margin-top:662pt;height:12pt;width:116pt;z-index:251836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69" o:spid="_x0000_s2269" o:spt="136" type="#_x0000_t136" style="position:absolute;left:0pt;margin-left:541pt;margin-top:58pt;height:12pt;width:116pt;z-index:251837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70" o:spid="_x0000_s2270" o:spt="136" type="#_x0000_t136" style="position:absolute;left:0pt;margin-left:541pt;margin-top:269pt;height:12pt;width:116pt;z-index:251838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71" o:spid="_x0000_s2271" o:spt="136" type="#_x0000_t136" style="position:absolute;left:0pt;margin-left:541pt;margin-top:467pt;height:12pt;width:116pt;z-index:251839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272" o:spid="_x0000_s2272" o:spt="136" type="#_x0000_t136" style="position:absolute;left:0pt;margin-left:541pt;margin-top:669pt;height:12pt;width:116pt;z-index:251840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1DEBB1A5">
    <w:r>
      <w:pict>
        <v:shape id="_x0000_s2273" o:spid="_x0000_s2273" o:spt="136" type="#_x0000_t136" style="position:absolute;left:0pt;margin-left:-56pt;margin-top:68pt;height:12pt;width:116pt;rotation:-2621440f;z-index:251759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74" o:spid="_x0000_s2274" o:spt="136" type="#_x0000_t136" style="position:absolute;left:0pt;margin-left:-56pt;margin-top:269pt;height:12pt;width:116pt;rotation:-2621440f;z-index:251760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75" o:spid="_x0000_s2275" o:spt="136" type="#_x0000_t136" style="position:absolute;left:0pt;margin-left:-56pt;margin-top:456pt;height:12pt;width:116pt;rotation:-2621440f;z-index:251761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76" o:spid="_x0000_s2276" o:spt="136" type="#_x0000_t136" style="position:absolute;left:0pt;margin-left:-56pt;margin-top:662pt;height:12pt;width:116pt;rotation:-2621440f;z-index:251762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77" o:spid="_x0000_s2277" o:spt="136" type="#_x0000_t136" style="position:absolute;left:0pt;margin-left:155pt;margin-top:61pt;height:12pt;width:116pt;rotation:-2621440f;z-index:251763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78" o:spid="_x0000_s2278" o:spt="136" type="#_x0000_t136" style="position:absolute;left:0pt;margin-left:155pt;margin-top:265pt;height:12pt;width:116pt;rotation:-2621440f;z-index:251764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79" o:spid="_x0000_s2279" o:spt="136" type="#_x0000_t136" style="position:absolute;left:0pt;margin-left:155pt;margin-top:467pt;height:12pt;width:116pt;rotation:-2621440f;z-index:251765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0" o:spid="_x0000_s2280" o:spt="136" type="#_x0000_t136" style="position:absolute;left:0pt;margin-left:155pt;margin-top:667pt;height:12pt;width:116pt;rotation:-2621440f;z-index:251766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1" o:spid="_x0000_s2281" o:spt="136" type="#_x0000_t136" style="position:absolute;left:0pt;margin-left:340pt;margin-top:62pt;height:12pt;width:116pt;rotation:-2621440f;z-index:251767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2" o:spid="_x0000_s2282" o:spt="136" type="#_x0000_t136" style="position:absolute;left:0pt;margin-left:340pt;margin-top:257pt;height:12pt;width:116pt;rotation:-2621440f;z-index:251768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3" o:spid="_x0000_s2283" o:spt="136" type="#_x0000_t136" style="position:absolute;left:0pt;margin-left:340pt;margin-top:463pt;height:12pt;width:116pt;rotation:-2621440f;z-index:251769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4" o:spid="_x0000_s2284" o:spt="136" type="#_x0000_t136" style="position:absolute;left:0pt;margin-left:340pt;margin-top:668pt;height:12pt;width:116pt;rotation:-2621440f;z-index:251770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5" o:spid="_x0000_s2285" o:spt="136" type="#_x0000_t136" style="position:absolute;left:0pt;margin-left:551pt;margin-top:66pt;height:12pt;width:116pt;rotation:-2621440f;z-index:251771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6" o:spid="_x0000_s2286" o:spt="136" type="#_x0000_t136" style="position:absolute;left:0pt;margin-left:551pt;margin-top:259pt;height:12pt;width:116pt;rotation:-2621440f;z-index:251772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7" o:spid="_x0000_s2287" o:spt="136" type="#_x0000_t136" style="position:absolute;left:0pt;margin-left:551pt;margin-top:469pt;height:12pt;width:116pt;rotation:-2621440f;z-index:251773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288" o:spid="_x0000_s2288" o:spt="136" type="#_x0000_t136" style="position:absolute;left:0pt;margin-left:551pt;margin-top:657pt;height:12pt;width:116pt;rotation:-2621440f;z-index:251774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89C07">
    <w:r>
      <mc:AlternateContent>
        <mc:Choice Requires="wps">
          <w:drawing>
            <wp:anchor distT="0" distB="0" distL="114300" distR="114300" simplePos="0" relativeHeight="251725824" behindDoc="0" locked="0" layoutInCell="1" allowOverlap="1">
              <wp:simplePos x="0" y="0"/>
              <wp:positionH relativeFrom="column">
                <wp:posOffset>-749300</wp:posOffset>
              </wp:positionH>
              <wp:positionV relativeFrom="paragraph">
                <wp:posOffset>825500</wp:posOffset>
              </wp:positionV>
              <wp:extent cx="1473200" cy="152400"/>
              <wp:effectExtent l="3175" t="6350" r="9525" b="3175"/>
              <wp:wrapNone/>
              <wp:docPr id="197" name="WordArt 1025"/>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68DCC85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25" o:spid="_x0000_s1026" o:spt="202" type="#_x0000_t202" style="position:absolute;left:0pt;margin-left:-59pt;margin-top:65pt;height:12pt;width:116pt;z-index:251725824;mso-width-relative:page;mso-height-relative:page;" filled="f" stroked="f" coordsize="21600,21600" o:gfxdata="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FihUbXAAAADAEAAA8AAAAAAAAA&#10;AQAgAAAAIgAAAGRycy9kb3ducmV2LnhtbFBLAQIUABQAAAAIAIdO4kDTQm9GEgIAACwEAAAOAAAA&#10;AAAAAAEAIAAAACYBAABkcnMvZTJvRG9jLnhtbFBLBQYAAAAABgAGAFkBAACqBQAAAAA=&#10;" adj="10800">
              <v:fill on="f" focussize="0,0"/>
              <v:stroke on="f"/>
              <v:imagedata o:title=""/>
              <o:lock v:ext="edit" text="t" aspectratio="f"/>
              <v:textbox style="mso-fit-shape-to-text:t;">
                <w:txbxContent>
                  <w:p w14:paraId="68DCC85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-749300</wp:posOffset>
              </wp:positionH>
              <wp:positionV relativeFrom="paragraph">
                <wp:posOffset>3378200</wp:posOffset>
              </wp:positionV>
              <wp:extent cx="1473200" cy="152400"/>
              <wp:effectExtent l="3175" t="6350" r="9525" b="3175"/>
              <wp:wrapNone/>
              <wp:docPr id="196" name="WordArt 1060"/>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2331781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0" o:spid="_x0000_s1026" o:spt="202" type="#_x0000_t202" style="position:absolute;left:0pt;margin-left:-59pt;margin-top:266pt;height:12pt;width:116pt;z-index:251726848;mso-width-relative:page;mso-height-relative:page;" filled="f" stroked="f" coordsize="21600,21600" o:gfxdata="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c5C8DaAAAADAEAAA8AAAAA&#10;AAAAAQAgAAAAIgAAAGRycy9kb3ducmV2LnhtbFBLAQIUABQAAAAIAIdO4kDsPUNsEgIAACwEAAAO&#10;AAAAAAAAAAEAIAAAACkBAABkcnMvZTJvRG9jLnhtbFBLBQYAAAAABgAGAFkBAACtBQAAAAA=&#10;" adj="10800">
              <v:fill on="f" focussize="0,0"/>
              <v:stroke on="f"/>
              <v:imagedata o:title=""/>
              <o:lock v:ext="edit" text="t" aspectratio="f"/>
              <v:textbox style="mso-fit-shape-to-text:t;">
                <w:txbxContent>
                  <w:p w14:paraId="2331781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-749300</wp:posOffset>
              </wp:positionH>
              <wp:positionV relativeFrom="paragraph">
                <wp:posOffset>5816600</wp:posOffset>
              </wp:positionV>
              <wp:extent cx="1473200" cy="152400"/>
              <wp:effectExtent l="3175" t="6350" r="9525" b="3175"/>
              <wp:wrapNone/>
              <wp:docPr id="195" name="WordArt 106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1DB93C5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1" o:spid="_x0000_s1026" o:spt="202" type="#_x0000_t202" style="position:absolute;left:0pt;margin-left:-59pt;margin-top:458pt;height:12pt;width:116pt;z-index:251727872;mso-width-relative:page;mso-height-relative:page;" filled="f" stroked="f" coordsize="21600,21600" o:gfxdata="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VukBS2gAAAAwBAAAPAAAA&#10;AAAAAAEAIAAAACIAAABkcnMvZG93bnJldi54bWxQSwECFAAUAAAACACHTuJAv0jIRRMCAAAsBAAA&#10;DgAAAAAAAAABACAAAAApAQAAZHJzL2Uyb0RvYy54bWxQSwUGAAAAAAYABgBZAQAArgUAAAAA&#10;" adj="10800">
              <v:fill on="f" focussize="0,0"/>
              <v:stroke on="f"/>
              <v:imagedata o:title=""/>
              <o:lock v:ext="edit" text="t" aspectratio="f"/>
              <v:textbox style="mso-fit-shape-to-text:t;">
                <w:txbxContent>
                  <w:p w14:paraId="1DB93C5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-749300</wp:posOffset>
              </wp:positionH>
              <wp:positionV relativeFrom="paragraph">
                <wp:posOffset>8509000</wp:posOffset>
              </wp:positionV>
              <wp:extent cx="1473200" cy="152400"/>
              <wp:effectExtent l="3175" t="3175" r="9525" b="6350"/>
              <wp:wrapNone/>
              <wp:docPr id="194" name="WordArt 106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08A504B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2" o:spid="_x0000_s1026" o:spt="202" type="#_x0000_t202" style="position:absolute;left:0pt;margin-left:-59pt;margin-top:670pt;height:12pt;width:116pt;z-index:251728896;mso-width-relative:page;mso-height-relative:page;" filled="f" stroked="f" coordsize="21600,21600" o:gfxdata="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h6ZfI2AAAAA4BAAAPAAAAAAAA&#10;AAEAIAAAACIAAABkcnMvZG93bnJldi54bWxQSwECFAAUAAAACACHTuJAqEsnsxICAAAsBAAADgAA&#10;AAAAAAABACAAAAAnAQAAZHJzL2Uyb0RvYy54bWxQSwUGAAAAAAYABgBZAQAAqwUAAAAA&#10;" adj="10800">
              <v:fill on="f" focussize="0,0"/>
              <v:stroke on="f"/>
              <v:imagedata o:title=""/>
              <o:lock v:ext="edit" text="t" aspectratio="f"/>
              <v:textbox style="mso-fit-shape-to-text:t;">
                <w:txbxContent>
                  <w:p w14:paraId="08A504B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1841500</wp:posOffset>
              </wp:positionH>
              <wp:positionV relativeFrom="paragraph">
                <wp:posOffset>787400</wp:posOffset>
              </wp:positionV>
              <wp:extent cx="1473200" cy="152400"/>
              <wp:effectExtent l="3175" t="6350" r="9525" b="3175"/>
              <wp:wrapNone/>
              <wp:docPr id="193" name="WordArt 1063"/>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978AD7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3" o:spid="_x0000_s1026" o:spt="202" type="#_x0000_t202" style="position:absolute;left:0pt;margin-left:145pt;margin-top:62pt;height:12pt;width:116pt;z-index:251729920;mso-width-relative:page;mso-height-relative:page;" filled="f" stroked="f" coordsize="21600,21600" o:gfxdata="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9SutLXAAAACwEAAA8AAAAAAAAA&#10;AQAgAAAAIgAAAGRycy9kb3ducmV2LnhtbFBLAQIUABQAAAAIAIdO4kAZot4WEgIAACwEAAAOAAAA&#10;AAAAAAEAIAAAACYBAABkcnMvZTJvRG9jLnhtbFBLBQYAAAAABgAGAFkBAACqBQAAAAA=&#10;" adj="10800">
              <v:fill on="f" focussize="0,0"/>
              <v:stroke on="f"/>
              <v:imagedata o:title=""/>
              <o:lock v:ext="edit" text="t" aspectratio="f"/>
              <v:textbox style="mso-fit-shape-to-text:t;">
                <w:txbxContent>
                  <w:p w14:paraId="3978AD7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1841500</wp:posOffset>
              </wp:positionH>
              <wp:positionV relativeFrom="paragraph">
                <wp:posOffset>3340100</wp:posOffset>
              </wp:positionV>
              <wp:extent cx="1473200" cy="152400"/>
              <wp:effectExtent l="3175" t="6350" r="9525" b="3175"/>
              <wp:wrapNone/>
              <wp:docPr id="192" name="WordArt 1064"/>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37FBFA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4" o:spid="_x0000_s1026" o:spt="202" type="#_x0000_t202" style="position:absolute;left:0pt;margin-left:145pt;margin-top:263pt;height:12pt;width:116pt;z-index:251730944;mso-width-relative:page;mso-height-relative:page;" filled="f" stroked="f" coordsize="21600,21600" o:gfxdata="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kq+5zXAAAACwEAAA8AAAAAAAAA&#10;AQAgAAAAIgAAAGRycy9kb3ducmV2LnhtbFBLAQIUABQAAAAIAIdO4kAl1/oJEgIAACwEAAAOAAAA&#10;AAAAAAEAIAAAACYBAABkcnMvZTJvRG9jLnhtbFBLBQYAAAAABgAGAFkBAACqBQAAAAA=&#10;" adj="10800">
              <v:fill on="f" focussize="0,0"/>
              <v:stroke on="f"/>
              <v:imagedata o:title=""/>
              <o:lock v:ext="edit" text="t" aspectratio="f"/>
              <v:textbox style="mso-fit-shape-to-text:t;">
                <w:txbxContent>
                  <w:p w14:paraId="537FBFA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1841500</wp:posOffset>
              </wp:positionH>
              <wp:positionV relativeFrom="paragraph">
                <wp:posOffset>5778500</wp:posOffset>
              </wp:positionV>
              <wp:extent cx="1473200" cy="152400"/>
              <wp:effectExtent l="3175" t="6350" r="9525" b="3175"/>
              <wp:wrapNone/>
              <wp:docPr id="191" name="WordArt 1065"/>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664E424">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5" o:spid="_x0000_s1026" o:spt="202" type="#_x0000_t202" style="position:absolute;left:0pt;margin-left:145pt;margin-top:455pt;height:12pt;width:116pt;z-index:251731968;mso-width-relative:page;mso-height-relative:page;" filled="f" stroked="f" coordsize="21600,21600" o:gfxdata="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zr3Aj2QAAAAsBAAAPAAAAAAAA&#10;AAEAIAAAACIAAABkcnMvZG93bnJldi54bWxQSwECFAAUAAAACACHTuJAdqJxIBECAAAsBAAADgAA&#10;AAAAAAABACAAAAAoAQAAZHJzL2Uyb0RvYy54bWxQSwUGAAAAAAYABgBZAQAAqwUAAAAA&#10;" adj="10800">
              <v:fill on="f" focussize="0,0"/>
              <v:stroke on="f"/>
              <v:imagedata o:title=""/>
              <o:lock v:ext="edit" text="t" aspectratio="f"/>
              <v:textbox style="mso-fit-shape-to-text:t;">
                <w:txbxContent>
                  <w:p w14:paraId="3664E424">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1841500</wp:posOffset>
              </wp:positionH>
              <wp:positionV relativeFrom="paragraph">
                <wp:posOffset>8369300</wp:posOffset>
              </wp:positionV>
              <wp:extent cx="1473200" cy="152400"/>
              <wp:effectExtent l="3175" t="6350" r="9525" b="3175"/>
              <wp:wrapNone/>
              <wp:docPr id="190" name="WordArt 1066"/>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017BDBC">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6" o:spid="_x0000_s1026" o:spt="202" type="#_x0000_t202" style="position:absolute;left:0pt;margin-left:145pt;margin-top:659pt;height:12pt;width:116pt;z-index:251732992;mso-width-relative:page;mso-height-relative:page;" filled="f" stroked="f" coordsize="21600,21600" o:gfxdata="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kIkwvYAAAADQEAAA8AAAAAAAAA&#10;AQAgAAAAIgAAAGRycy9kb3ducmV2LnhtbFBLAQIUABQAAAAIAIdO4kBhoZ7WEQIAACwEAAAOAAAA&#10;AAAAAAEAIAAAACcBAABkcnMvZTJvRG9jLnhtbFBLBQYAAAAABgAGAFkBAACqBQAAAAA=&#10;" adj="10800">
              <v:fill on="f" focussize="0,0"/>
              <v:stroke on="f"/>
              <v:imagedata o:title=""/>
              <o:lock v:ext="edit" text="t" aspectratio="f"/>
              <v:textbox style="mso-fit-shape-to-text:t;">
                <w:txbxContent>
                  <w:p w14:paraId="3017BDBC">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4343400</wp:posOffset>
              </wp:positionH>
              <wp:positionV relativeFrom="paragraph">
                <wp:posOffset>762000</wp:posOffset>
              </wp:positionV>
              <wp:extent cx="1473200" cy="152400"/>
              <wp:effectExtent l="0" t="0" r="12700" b="9525"/>
              <wp:wrapNone/>
              <wp:docPr id="189" name="WordArt 1067"/>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0498562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7" o:spid="_x0000_s1026" o:spt="202" type="#_x0000_t202" style="position:absolute;left:0pt;margin-left:342pt;margin-top:60pt;height:12pt;width:116pt;z-index:251734016;mso-width-relative:page;mso-height-relative:page;" filled="f" stroked="f" coordsize="21600,21600" o:gfxdata="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LEGEFtYAAAALAQAADwAAAAAAAAAB&#10;ACAAAAAiAAAAZHJzL2Rvd25yZXYueG1sUEsBAhQAFAAAAAgAh07iQLSZGmkSAgAALAQAAA4AAAAA&#10;AAAAAQAgAAAAJQEAAGRycy9lMm9Eb2MueG1sUEsFBgAAAAAGAAYAWQEAAKkFAAAAAA==&#10;" adj="10800">
              <v:fill on="f" focussize="0,0"/>
              <v:stroke on="f"/>
              <v:imagedata o:title=""/>
              <o:lock v:ext="edit" text="t" aspectratio="f"/>
              <v:textbox style="mso-fit-shape-to-text:t;">
                <w:txbxContent>
                  <w:p w14:paraId="0498562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4343400</wp:posOffset>
              </wp:positionH>
              <wp:positionV relativeFrom="paragraph">
                <wp:posOffset>3378200</wp:posOffset>
              </wp:positionV>
              <wp:extent cx="1473200" cy="152400"/>
              <wp:effectExtent l="0" t="6350" r="12700" b="3175"/>
              <wp:wrapNone/>
              <wp:docPr id="188" name="WordArt 1068"/>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0239BDA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8" o:spid="_x0000_s1026" o:spt="202" type="#_x0000_t202" style="position:absolute;left:0pt;margin-left:342pt;margin-top:266pt;height:12pt;width:116pt;z-index:251735040;mso-width-relative:page;mso-height-relative:page;" filled="f" stroked="f" coordsize="21600,21600" o:gfxdata="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NkllB2QAAAAsBAAAPAAAAAAAA&#10;AAEAIAAAACIAAABkcnMvZG93bnJldi54bWxQSwECFAAUAAAACACHTuJAnwbZfhECAAAsBAAADgAA&#10;AAAAAAABACAAAAAoAQAAZHJzL2Uyb0RvYy54bWxQSwUGAAAAAAYABgBZAQAAqwUAAAAA&#10;" adj="10800">
              <v:fill on="f" focussize="0,0"/>
              <v:stroke on="f"/>
              <v:imagedata o:title=""/>
              <o:lock v:ext="edit" text="t" aspectratio="f"/>
              <v:textbox style="mso-fit-shape-to-text:t;">
                <w:txbxContent>
                  <w:p w14:paraId="0239BDA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4343400</wp:posOffset>
              </wp:positionH>
              <wp:positionV relativeFrom="paragraph">
                <wp:posOffset>5880100</wp:posOffset>
              </wp:positionV>
              <wp:extent cx="1473200" cy="152400"/>
              <wp:effectExtent l="0" t="3175" r="12700" b="6350"/>
              <wp:wrapNone/>
              <wp:docPr id="187" name="WordArt 1069"/>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3E556D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69" o:spid="_x0000_s1026" o:spt="202" type="#_x0000_t202" style="position:absolute;left:0pt;margin-left:342pt;margin-top:463pt;height:12pt;width:116pt;z-index:251736064;mso-width-relative:page;mso-height-relative:page;" filled="f" stroked="f" coordsize="21600,21600" o:gfxdata="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2o5Tn9kAAAALAQAADwAAAAAA&#10;AAABACAAAAAiAAAAZHJzL2Rvd25yZXYueG1sUEsBAhQAFAAAAAgAh07iQKvQtBgSAgAALAQAAA4A&#10;AAAAAAAAAQAgAAAAKAEAAGRycy9lMm9Eb2MueG1sUEsFBgAAAAAGAAYAWQEAAKwFAAAAAA==&#10;" adj="10800">
              <v:fill on="f" focussize="0,0"/>
              <v:stroke on="f"/>
              <v:imagedata o:title=""/>
              <o:lock v:ext="edit" text="t" aspectratio="f"/>
              <v:textbox style="mso-fit-shape-to-text:t;">
                <w:txbxContent>
                  <w:p w14:paraId="53E556D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4343400</wp:posOffset>
              </wp:positionH>
              <wp:positionV relativeFrom="paragraph">
                <wp:posOffset>8470900</wp:posOffset>
              </wp:positionV>
              <wp:extent cx="1473200" cy="152400"/>
              <wp:effectExtent l="0" t="3175" r="12700" b="6350"/>
              <wp:wrapNone/>
              <wp:docPr id="186" name="WordArt 1070"/>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0C9A02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70" o:spid="_x0000_s1026" o:spt="202" type="#_x0000_t202" style="position:absolute;left:0pt;margin-left:342pt;margin-top:667pt;height:12pt;width:116pt;z-index:251737088;mso-width-relative:page;mso-height-relative:page;" filled="f" stroked="f" coordsize="21600,21600" o:gfxdata="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NYDEhNkAAAANAQAADwAAAAAA&#10;AAABACAAAAAiAAAAZHJzL2Rvd25yZXYueG1sUEsBAhQAFAAAAAgAh07iQDPOTLkSAgAALAQAAA4A&#10;AAAAAAAAAQAgAAAAKAEAAGRycy9lMm9Eb2MueG1sUEsFBgAAAAAGAAYAWQEAAKwFAAAAAA==&#10;" adj="10800">
              <v:fill on="f" focussize="0,0"/>
              <v:stroke on="f"/>
              <v:imagedata o:title=""/>
              <o:lock v:ext="edit" text="t" aspectratio="f"/>
              <v:textbox style="mso-fit-shape-to-text:t;">
                <w:txbxContent>
                  <w:p w14:paraId="50C9A02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7010400</wp:posOffset>
              </wp:positionH>
              <wp:positionV relativeFrom="paragraph">
                <wp:posOffset>736600</wp:posOffset>
              </wp:positionV>
              <wp:extent cx="1473200" cy="152400"/>
              <wp:effectExtent l="0" t="3175" r="12700" b="6350"/>
              <wp:wrapNone/>
              <wp:docPr id="185" name="WordArt 107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258C8CA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71" o:spid="_x0000_s1026" o:spt="202" type="#_x0000_t202" style="position:absolute;left:0pt;margin-left:552pt;margin-top:58pt;height:12pt;width:116pt;z-index:251738112;mso-width-relative:page;mso-height-relative:page;" filled="f" stroked="f" coordsize="21600,21600" o:gfxdata="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CRxfl1wAAAA0BAAAPAAAAAAAA&#10;AAEAIAAAACIAAABkcnMvZG93bnJldi54bWxQSwECFAAUAAAACACHTuJAYLvHkBMCAAAsBAAADgAA&#10;AAAAAAABACAAAAAmAQAAZHJzL2Uyb0RvYy54bWxQSwUGAAAAAAYABgBZAQAAqwUAAAAA&#10;" adj="10800">
              <v:fill on="f" focussize="0,0"/>
              <v:stroke on="f"/>
              <v:imagedata o:title=""/>
              <o:lock v:ext="edit" text="t" aspectratio="f"/>
              <v:textbox style="mso-fit-shape-to-text:t;">
                <w:txbxContent>
                  <w:p w14:paraId="258C8CA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7010400</wp:posOffset>
              </wp:positionH>
              <wp:positionV relativeFrom="paragraph">
                <wp:posOffset>3276600</wp:posOffset>
              </wp:positionV>
              <wp:extent cx="1473200" cy="152400"/>
              <wp:effectExtent l="0" t="0" r="12700" b="9525"/>
              <wp:wrapNone/>
              <wp:docPr id="184" name="WordArt 107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636B40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72" o:spid="_x0000_s1026" o:spt="202" type="#_x0000_t202" style="position:absolute;left:0pt;margin-left:552pt;margin-top:258pt;height:12pt;width:116pt;z-index:251739136;mso-width-relative:page;mso-height-relative:page;" filled="f" stroked="f" coordsize="21600,21600" o:gfxdata="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Emgqv2AAAAA0BAAAPAAAAAAAA&#10;AAEAIAAAACIAAABkcnMvZG93bnJldi54bWxQSwECFAAUAAAACACHTuJAd7goZhICAAAsBAAADgAA&#10;AAAAAAABACAAAAAnAQAAZHJzL2Uyb0RvYy54bWxQSwUGAAAAAAYABgBZAQAAqwUAAAAA&#10;" adj="10800">
              <v:fill on="f" focussize="0,0"/>
              <v:stroke on="f"/>
              <v:imagedata o:title=""/>
              <o:lock v:ext="edit" text="t" aspectratio="f"/>
              <v:textbox style="mso-fit-shape-to-text:t;">
                <w:txbxContent>
                  <w:p w14:paraId="3636B40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7010400</wp:posOffset>
              </wp:positionH>
              <wp:positionV relativeFrom="paragraph">
                <wp:posOffset>5880100</wp:posOffset>
              </wp:positionV>
              <wp:extent cx="1473200" cy="152400"/>
              <wp:effectExtent l="0" t="3175" r="12700" b="6350"/>
              <wp:wrapNone/>
              <wp:docPr id="183" name="WordArt 1073"/>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1D2D6D8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73" o:spid="_x0000_s1026" o:spt="202" type="#_x0000_t202" style="position:absolute;left:0pt;margin-left:552pt;margin-top:463pt;height:12pt;width:116pt;z-index:251740160;mso-width-relative:page;mso-height-relative:page;" filled="f" stroked="f" coordsize="21600,21600" o:gfxdata="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YzkrE2AAAAA0BAAAPAAAAAAAA&#10;AAEAIAAAACIAAABkcnMvZG93bnJldi54bWxQSwECFAAUAAAACACHTuJAxlHRwxICAAAsBAAADgAA&#10;AAAAAAABACAAAAAnAQAAZHJzL2Uyb0RvYy54bWxQSwUGAAAAAAYABgBZAQAAqwUAAAAA&#10;" adj="10800">
              <v:fill on="f" focussize="0,0"/>
              <v:stroke on="f"/>
              <v:imagedata o:title=""/>
              <o:lock v:ext="edit" text="t" aspectratio="f"/>
              <v:textbox style="mso-fit-shape-to-text:t;">
                <w:txbxContent>
                  <w:p w14:paraId="1D2D6D8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1184" behindDoc="0" locked="0" layoutInCell="1" allowOverlap="1">
              <wp:simplePos x="0" y="0"/>
              <wp:positionH relativeFrom="column">
                <wp:posOffset>7010400</wp:posOffset>
              </wp:positionH>
              <wp:positionV relativeFrom="paragraph">
                <wp:posOffset>8509000</wp:posOffset>
              </wp:positionV>
              <wp:extent cx="1473200" cy="152400"/>
              <wp:effectExtent l="0" t="3175" r="12700" b="6350"/>
              <wp:wrapNone/>
              <wp:docPr id="182" name="WordArt 1074"/>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70CFFC3A">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074" o:spid="_x0000_s1026" o:spt="202" type="#_x0000_t202" style="position:absolute;left:0pt;margin-left:552pt;margin-top:670pt;height:12pt;width:116pt;z-index:251741184;mso-width-relative:page;mso-height-relative:page;" filled="f" stroked="f" coordsize="21600,21600" o:gfxdata="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nhhstdkAAAAPAQAADwAAAAAA&#10;AAABACAAAAAiAAAAZHJzL2Rvd25yZXYueG1sUEsBAhQAFAAAAAgAh07iQPok9dwSAgAALAQAAA4A&#10;AAAAAAAAAQAgAAAAKAEAAGRycy9lMm9Eb2MueG1sUEsFBgAAAAAGAAYAWQEAAKwFAAAAAA==&#10;" adj="10800">
              <v:fill on="f" focussize="0,0"/>
              <v:stroke on="f"/>
              <v:imagedata o:title=""/>
              <o:lock v:ext="edit" text="t" aspectratio="f"/>
              <v:textbox style="mso-fit-shape-to-text:t;">
                <w:txbxContent>
                  <w:p w14:paraId="70CFFC3A">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p>
  <w:p w14:paraId="2AEC8E27">
    <w:r>
      <mc:AlternateContent>
        <mc:Choice Requires="wps">
          <w:drawing>
            <wp:anchor distT="0" distB="0" distL="114300" distR="114300" simplePos="0" relativeHeight="251676672" behindDoc="0" locked="0" layoutInCell="1" allowOverlap="1">
              <wp:simplePos x="0" y="0"/>
              <wp:positionH relativeFrom="column">
                <wp:posOffset>-647700</wp:posOffset>
              </wp:positionH>
              <wp:positionV relativeFrom="paragraph">
                <wp:posOffset>774700</wp:posOffset>
              </wp:positionV>
              <wp:extent cx="1473200" cy="152400"/>
              <wp:effectExtent l="0" t="450850" r="0" b="454025"/>
              <wp:wrapNone/>
              <wp:docPr id="181" name="WordArt 1107"/>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7F72F5B3">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07" o:spid="_x0000_s1026" o:spt="202" type="#_x0000_t202" style="position:absolute;left:0pt;margin-left:-51pt;margin-top:61pt;height:12pt;width:116pt;rotation:-2621440f;z-index:251676672;mso-width-relative:page;mso-height-relative:page;" filled="f" stroked="f" coordsize="21600,21600" o:gfxdata="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d/wFk9cAAAAMAQAA&#10;DwAAAAAAAAABACAAAAAiAAAAZHJzL2Rvd25yZXYueG1sUEsBAhQAFAAAAAgAh07iQKaTT8EaAgAA&#10;OwQAAA4AAAAAAAAAAQAgAAAAJgEAAGRycy9lMm9Eb2MueG1sUEsFBgAAAAAGAAYAWQEAALIFAAAA&#10;AA==&#10;" adj="10800">
              <v:fill on="f" focussize="0,0"/>
              <v:stroke on="f"/>
              <v:imagedata o:title=""/>
              <o:lock v:ext="edit" text="t" aspectratio="f"/>
              <v:textbox style="mso-fit-shape-to-text:t;">
                <w:txbxContent>
                  <w:p w14:paraId="7F72F5B3">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-647700</wp:posOffset>
              </wp:positionH>
              <wp:positionV relativeFrom="paragraph">
                <wp:posOffset>3251200</wp:posOffset>
              </wp:positionV>
              <wp:extent cx="1473200" cy="152400"/>
              <wp:effectExtent l="0" t="450850" r="0" b="454025"/>
              <wp:wrapNone/>
              <wp:docPr id="180" name="WordArt 110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321310CC">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08" o:spid="_x0000_s1026" o:spt="202" type="#_x0000_t202" style="position:absolute;left:0pt;margin-left:-51pt;margin-top:256pt;height:12pt;width:116pt;rotation:-2621440f;z-index:251677696;mso-width-relative:page;mso-height-relative:page;" filled="f" stroked="f" coordsize="21600,21600" o:gfxdata="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u2WaXYAAAADAEA&#10;AA8AAAAAAAAAAQAgAAAAIgAAAGRycy9kb3ducmV2LnhtbFBLAQIUABQAAAAIAIdO4kC/sIb8GgIA&#10;ADsEAAAOAAAAAAAAAAEAIAAAACcBAABkcnMvZTJvRG9jLnhtbFBLBQYAAAAABgAGAFkBAACzBQAA&#10;AAA=&#10;" adj="10800">
              <v:fill on="f" focussize="0,0"/>
              <v:stroke on="f"/>
              <v:imagedata o:title=""/>
              <o:lock v:ext="edit" text="t" aspectratio="f"/>
              <v:textbox style="mso-fit-shape-to-text:t;">
                <w:txbxContent>
                  <w:p w14:paraId="321310CC">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-647700</wp:posOffset>
              </wp:positionH>
              <wp:positionV relativeFrom="paragraph">
                <wp:posOffset>5930900</wp:posOffset>
              </wp:positionV>
              <wp:extent cx="1473200" cy="152400"/>
              <wp:effectExtent l="0" t="444500" r="0" b="450850"/>
              <wp:wrapNone/>
              <wp:docPr id="179" name="WordArt 110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4789F8B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09" o:spid="_x0000_s1026" o:spt="202" type="#_x0000_t202" style="position:absolute;left:0pt;margin-left:-51pt;margin-top:467pt;height:12pt;width:116pt;rotation:-2621440f;z-index:251678720;mso-width-relative:page;mso-height-relative:page;" filled="f" stroked="f" coordsize="21600,21600" o:gfxdata="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phOA9kAAAAM&#10;AQAADwAAAAAAAAABACAAAAAiAAAAZHJzL2Rvd25yZXYueG1sUEsBAhQAFAAAAAgAh07iQGTDQcEb&#10;AgAAOwQAAA4AAAAAAAAAAQAgAAAAKAEAAGRycy9lMm9Eb2MueG1sUEsFBgAAAAAGAAYAWQEAALUF&#10;AAAAAA==&#10;" adj="10800">
              <v:fill on="f" focussize="0,0"/>
              <v:stroke on="f"/>
              <v:imagedata o:title=""/>
              <o:lock v:ext="edit" text="t" aspectratio="f"/>
              <v:textbox style="mso-fit-shape-to-text:t;">
                <w:txbxContent>
                  <w:p w14:paraId="4789F8B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-647700</wp:posOffset>
              </wp:positionH>
              <wp:positionV relativeFrom="paragraph">
                <wp:posOffset>8369300</wp:posOffset>
              </wp:positionV>
              <wp:extent cx="1473200" cy="152400"/>
              <wp:effectExtent l="0" t="444500" r="0" b="450850"/>
              <wp:wrapNone/>
              <wp:docPr id="178" name="WordArt 1110"/>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08B5B9A">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0" o:spid="_x0000_s1026" o:spt="202" type="#_x0000_t202" style="position:absolute;left:0pt;margin-left:-51pt;margin-top:659pt;height:12pt;width:116pt;rotation:-2621440f;z-index:251679744;mso-width-relative:page;mso-height-relative:page;" filled="f" stroked="f" coordsize="21600,21600" o:gfxdata="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iKo3PYAAAADgEA&#10;AA8AAAAAAAAAAQAgAAAAIgAAAGRycy9kb3ducmV2LnhtbFBLAQIUABQAAAAIAIdO4kBye8oKGgIA&#10;ADsEAAAOAAAAAAAAAAEAIAAAACcBAABkcnMvZTJvRG9jLnhtbFBLBQYAAAAABgAGAFkBAACzBQAA&#10;AAA=&#10;" adj="10800">
              <v:fill on="f" focussize="0,0"/>
              <v:stroke on="f"/>
              <v:imagedata o:title=""/>
              <o:lock v:ext="edit" text="t" aspectratio="f"/>
              <v:textbox style="mso-fit-shape-to-text:t;">
                <w:txbxContent>
                  <w:p w14:paraId="508B5B9A">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1778000</wp:posOffset>
              </wp:positionH>
              <wp:positionV relativeFrom="paragraph">
                <wp:posOffset>876300</wp:posOffset>
              </wp:positionV>
              <wp:extent cx="1473200" cy="152400"/>
              <wp:effectExtent l="0" t="447675" r="0" b="457200"/>
              <wp:wrapNone/>
              <wp:docPr id="177" name="WordArt 1111"/>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7CE2EDC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1" o:spid="_x0000_s1026" o:spt="202" type="#_x0000_t202" style="position:absolute;left:0pt;margin-left:140pt;margin-top:69pt;height:12pt;width:116pt;rotation:-2621440f;z-index:251680768;mso-width-relative:page;mso-height-relative:page;" filled="f" stroked="f" coordsize="21600,21600" o:gfxdata="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RVqoC1gAAAAsBAAAP&#10;AAAAAAAAAAEAIAAAACIAAABkcnMvZG93bnJldi54bWxQSwECFAAUAAAACACHTuJAwaMbnhoCAAA7&#10;BAAADgAAAAAAAAABACAAAAAlAQAAZHJzL2Uyb0RvYy54bWxQSwUGAAAAAAYABgBZAQAAsQUAAAAA&#10;" adj="10800">
              <v:fill on="f" focussize="0,0"/>
              <v:stroke on="f"/>
              <v:imagedata o:title=""/>
              <o:lock v:ext="edit" text="t" aspectratio="f"/>
              <v:textbox style="mso-fit-shape-to-text:t;">
                <w:txbxContent>
                  <w:p w14:paraId="7CE2EDC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1778000</wp:posOffset>
              </wp:positionH>
              <wp:positionV relativeFrom="paragraph">
                <wp:posOffset>3365500</wp:posOffset>
              </wp:positionV>
              <wp:extent cx="1473200" cy="152400"/>
              <wp:effectExtent l="0" t="450850" r="0" b="454025"/>
              <wp:wrapNone/>
              <wp:docPr id="176" name="WordArt 111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3B21235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2" o:spid="_x0000_s1026" o:spt="202" type="#_x0000_t202" style="position:absolute;left:0pt;margin-left:140pt;margin-top:265pt;height:12pt;width:116pt;rotation:-2621440f;z-index:251681792;mso-width-relative:page;mso-height-relative:page;" filled="f" stroked="f" coordsize="21600,21600" o:gfxdata="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5j1sbYAAAACwEA&#10;AA8AAAAAAAAAAQAgAAAAIgAAAGRycy9kb3ducmV2LnhtbFBLAQIUABQAAAAIAIdO4kDHd0AfGgIA&#10;ADsEAAAOAAAAAAAAAAEAIAAAACcBAABkcnMvZTJvRG9jLnhtbFBLBQYAAAAABgAGAFkBAACzBQAA&#10;AAA=&#10;" adj="10800">
              <v:fill on="f" focussize="0,0"/>
              <v:stroke on="f"/>
              <v:imagedata o:title=""/>
              <o:lock v:ext="edit" text="t" aspectratio="f"/>
              <v:textbox style="mso-fit-shape-to-text:t;">
                <w:txbxContent>
                  <w:p w14:paraId="3B21235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1778000</wp:posOffset>
              </wp:positionH>
              <wp:positionV relativeFrom="paragraph">
                <wp:posOffset>5892800</wp:posOffset>
              </wp:positionV>
              <wp:extent cx="1473200" cy="152400"/>
              <wp:effectExtent l="0" t="444500" r="0" b="450850"/>
              <wp:wrapNone/>
              <wp:docPr id="175" name="WordArt 1113"/>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4E0D617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3" o:spid="_x0000_s1026" o:spt="202" type="#_x0000_t202" style="position:absolute;left:0pt;margin-left:140pt;margin-top:464pt;height:12pt;width:116pt;rotation:-2621440f;z-index:251682816;mso-width-relative:page;mso-height-relative:page;" filled="f" stroked="f" coordsize="21600,21600" o:gfxdata="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R4DfTXAAAACwEA&#10;AA8AAAAAAAAAAQAgAAAAIgAAAGRycy9kb3ducmV2LnhtbFBLAQIUABQAAAAIAIdO4kB5X1MsGwIA&#10;ADsEAAAOAAAAAAAAAAEAIAAAACYBAABkcnMvZTJvRG9jLnhtbFBLBQYAAAAABgAGAFkBAACzBQAA&#10;AAA=&#10;" adj="10800">
              <v:fill on="f" focussize="0,0"/>
              <v:stroke on="f"/>
              <v:imagedata o:title=""/>
              <o:lock v:ext="edit" text="t" aspectratio="f"/>
              <v:textbox style="mso-fit-shape-to-text:t;">
                <w:txbxContent>
                  <w:p w14:paraId="4E0D617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1778000</wp:posOffset>
              </wp:positionH>
              <wp:positionV relativeFrom="paragraph">
                <wp:posOffset>8369300</wp:posOffset>
              </wp:positionV>
              <wp:extent cx="1473200" cy="152400"/>
              <wp:effectExtent l="0" t="444500" r="0" b="450850"/>
              <wp:wrapNone/>
              <wp:docPr id="174" name="WordArt 1114"/>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634BE65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4" o:spid="_x0000_s1026" o:spt="202" type="#_x0000_t202" style="position:absolute;left:0pt;margin-left:140pt;margin-top:659pt;height:12pt;width:116pt;rotation:-2621440f;z-index:251683840;mso-width-relative:page;mso-height-relative:page;" filled="f" stroked="f" coordsize="21600,21600" o:gfxdata="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ORrAdcAAAANAQAA&#10;DwAAAAAAAAABACAAAAAiAAAAZHJzL2Rvd25yZXYueG1sUEsBAhQAFAAAAAgAh07iQIrZhsYaAgAA&#10;OwQAAA4AAAAAAAAAAQAgAAAAJgEAAGRycy9lMm9Eb2MueG1sUEsFBgAAAAAGAAYAWQEAALIFAAAA&#10;AA==&#10;" adj="10800">
              <v:fill on="f" focussize="0,0"/>
              <v:stroke on="f"/>
              <v:imagedata o:title=""/>
              <o:lock v:ext="edit" text="t" aspectratio="f"/>
              <v:textbox style="mso-fit-shape-to-text:t;">
                <w:txbxContent>
                  <w:p w14:paraId="634BE65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4330700</wp:posOffset>
              </wp:positionH>
              <wp:positionV relativeFrom="paragraph">
                <wp:posOffset>787400</wp:posOffset>
              </wp:positionV>
              <wp:extent cx="1473200" cy="152400"/>
              <wp:effectExtent l="0" t="444500" r="0" b="450850"/>
              <wp:wrapNone/>
              <wp:docPr id="173" name="WordArt 1115"/>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4439F1C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5" o:spid="_x0000_s1026" o:spt="202" type="#_x0000_t202" style="position:absolute;left:0pt;margin-left:341pt;margin-top:62pt;height:12pt;width:116pt;rotation:-2621440f;z-index:251684864;mso-width-relative:page;mso-height-relative:page;" filled="f" stroked="f" coordsize="21600,21600" o:gfxdata="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Zu40zXAAAACwEA&#10;AA8AAAAAAAAAAQAgAAAAIgAAAGRycy9kb3ducmV2LnhtbFBLAQIUABQAAAAIAIdO4kDwXPshGwIA&#10;ADsEAAAOAAAAAAAAAAEAIAAAACYBAABkcnMvZTJvRG9jLnhtbFBLBQYAAAAABgAGAFkBAACzBQAA&#10;AAA=&#10;" adj="10800">
              <v:fill on="f" focussize="0,0"/>
              <v:stroke on="f"/>
              <v:imagedata o:title=""/>
              <o:lock v:ext="edit" text="t" aspectratio="f"/>
              <v:textbox style="mso-fit-shape-to-text:t;">
                <w:txbxContent>
                  <w:p w14:paraId="4439F1C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4330700</wp:posOffset>
              </wp:positionH>
              <wp:positionV relativeFrom="paragraph">
                <wp:posOffset>3327400</wp:posOffset>
              </wp:positionV>
              <wp:extent cx="1473200" cy="152400"/>
              <wp:effectExtent l="0" t="450850" r="0" b="454025"/>
              <wp:wrapNone/>
              <wp:docPr id="172" name="WordArt 1116"/>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15299B9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6" o:spid="_x0000_s1026" o:spt="202" type="#_x0000_t202" style="position:absolute;left:0pt;margin-left:341pt;margin-top:262pt;height:12pt;width:116pt;rotation:-2621440f;z-index:251685888;mso-width-relative:page;mso-height-relative:page;" filled="f" stroked="f" coordsize="21600,21600" o:gfxdata="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m+w8DYAAAACwEA&#10;AA8AAAAAAAAAAQAgAAAAIgAAAGRycy9kb3ducmV2LnhtbFBLAQIUABQAAAAIAIdO4kD2iKCgGgIA&#10;ADsEAAAOAAAAAAAAAAEAIAAAACcBAABkcnMvZTJvRG9jLnhtbFBLBQYAAAAABgAGAFkBAACzBQAA&#10;AAA=&#10;" adj="10800">
              <v:fill on="f" focussize="0,0"/>
              <v:stroke on="f"/>
              <v:imagedata o:title=""/>
              <o:lock v:ext="edit" text="t" aspectratio="f"/>
              <v:textbox style="mso-fit-shape-to-text:t;">
                <w:txbxContent>
                  <w:p w14:paraId="15299B9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4330700</wp:posOffset>
              </wp:positionH>
              <wp:positionV relativeFrom="paragraph">
                <wp:posOffset>5854700</wp:posOffset>
              </wp:positionV>
              <wp:extent cx="1473200" cy="152400"/>
              <wp:effectExtent l="0" t="444500" r="0" b="450850"/>
              <wp:wrapNone/>
              <wp:docPr id="171" name="WordArt 1117"/>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0433400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7" o:spid="_x0000_s1026" o:spt="202" type="#_x0000_t202" style="position:absolute;left:0pt;margin-left:341pt;margin-top:461pt;height:12pt;width:116pt;rotation:-2621440f;z-index:251686912;mso-width-relative:page;mso-height-relative:page;" filled="f" stroked="f" coordsize="21600,21600" o:gfxdata="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CC+w3YAAAACwEA&#10;AA8AAAAAAAAAAQAgAAAAIgAAAGRycy9kb3ducmV2LnhtbFBLAQIUABQAAAAIAIdO4kBIoLOTGgIA&#10;ADsEAAAOAAAAAAAAAAEAIAAAACcBAABkcnMvZTJvRG9jLnhtbFBLBQYAAAAABgAGAFkBAACzBQAA&#10;AAA=&#10;" adj="10800">
              <v:fill on="f" focussize="0,0"/>
              <v:stroke on="f"/>
              <v:imagedata o:title=""/>
              <o:lock v:ext="edit" text="t" aspectratio="f"/>
              <v:textbox style="mso-fit-shape-to-text:t;">
                <w:txbxContent>
                  <w:p w14:paraId="0433400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4330700</wp:posOffset>
              </wp:positionH>
              <wp:positionV relativeFrom="paragraph">
                <wp:posOffset>8458200</wp:posOffset>
              </wp:positionV>
              <wp:extent cx="1473200" cy="152400"/>
              <wp:effectExtent l="0" t="447675" r="0" b="457200"/>
              <wp:wrapNone/>
              <wp:docPr id="170" name="WordArt 111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0918566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8" o:spid="_x0000_s1026" o:spt="202" type="#_x0000_t202" style="position:absolute;left:0pt;margin-left:341pt;margin-top:666pt;height:12pt;width:116pt;rotation:-2621440f;z-index:251687936;mso-width-relative:page;mso-height-relative:page;" filled="f" stroked="f" coordsize="21600,21600" o:gfxdata="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mEGmR2QAAAA0B&#10;AAAPAAAAAAAAAAEAIAAAACIAAABkcnMvZG93bnJldi54bWxQSwECFAAUAAAACACHTuJAUYN6rhoC&#10;AAA7BAAADgAAAAAAAAABACAAAAAoAQAAZHJzL2Uyb0RvYy54bWxQSwUGAAAAAAYABgBZAQAAtAUA&#10;AAAA&#10;" adj="10800">
              <v:fill on="f" focussize="0,0"/>
              <v:stroke on="f"/>
              <v:imagedata o:title=""/>
              <o:lock v:ext="edit" text="t" aspectratio="f"/>
              <v:textbox style="mso-fit-shape-to-text:t;">
                <w:txbxContent>
                  <w:p w14:paraId="0918566B">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6934200</wp:posOffset>
              </wp:positionH>
              <wp:positionV relativeFrom="paragraph">
                <wp:posOffset>876300</wp:posOffset>
              </wp:positionV>
              <wp:extent cx="1473200" cy="152400"/>
              <wp:effectExtent l="0" t="447675" r="0" b="457200"/>
              <wp:wrapNone/>
              <wp:docPr id="169" name="WordArt 111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0BE21D83">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19" o:spid="_x0000_s1026" o:spt="202" type="#_x0000_t202" style="position:absolute;left:0pt;margin-left:546pt;margin-top:69pt;height:12pt;width:116pt;rotation:-2621440f;z-index:251688960;mso-width-relative:page;mso-height-relative:page;" filled="f" stroked="f" coordsize="21600,21600" o:gfxdata="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W3WvXAAAADQEA&#10;AA8AAAAAAAAAAQAgAAAAIgAAAGRycy9kb3ducmV2LnhtbFBLAQIUABQAAAAIAIdO4kDF+sWjGwIA&#10;ADsEAAAOAAAAAAAAAAEAIAAAACYBAABkcnMvZTJvRG9jLnhtbFBLBQYAAAAABgAGAFkBAACzBQAA&#10;AAA=&#10;" adj="10800">
              <v:fill on="f" focussize="0,0"/>
              <v:stroke on="f"/>
              <v:imagedata o:title=""/>
              <o:lock v:ext="edit" text="t" aspectratio="f"/>
              <v:textbox style="mso-fit-shape-to-text:t;">
                <w:txbxContent>
                  <w:p w14:paraId="0BE21D83">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6934200</wp:posOffset>
              </wp:positionH>
              <wp:positionV relativeFrom="paragraph">
                <wp:posOffset>3378200</wp:posOffset>
              </wp:positionV>
              <wp:extent cx="1473200" cy="152400"/>
              <wp:effectExtent l="0" t="444500" r="0" b="450850"/>
              <wp:wrapNone/>
              <wp:docPr id="168" name="WordArt 1120"/>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B65C6A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20" o:spid="_x0000_s1026" o:spt="202" type="#_x0000_t202" style="position:absolute;left:0pt;margin-left:546pt;margin-top:266pt;height:12pt;width:116pt;rotation:-2621440f;z-index:251689984;mso-width-relative:page;mso-height-relative:page;" filled="f" stroked="f" coordsize="21600,21600" o:gfxdata="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qiL6kNkAAAAN&#10;AQAADwAAAAAAAAABACAAAAAiAAAAZHJzL2Rvd25yZXYueG1sUEsBAhQAFAAAAAgAh07iQJOFKOMb&#10;AgAAOwQAAA4AAAAAAAAAAQAgAAAAKAEAAGRycy9lMm9Eb2MueG1sUEsFBgAAAAAGAAYAWQEAALUF&#10;AAAAAA==&#10;" adj="10800">
              <v:fill on="f" focussize="0,0"/>
              <v:stroke on="f"/>
              <v:imagedata o:title=""/>
              <o:lock v:ext="edit" text="t" aspectratio="f"/>
              <v:textbox style="mso-fit-shape-to-text:t;">
                <w:txbxContent>
                  <w:p w14:paraId="5B65C6A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6934200</wp:posOffset>
              </wp:positionH>
              <wp:positionV relativeFrom="paragraph">
                <wp:posOffset>5867400</wp:posOffset>
              </wp:positionV>
              <wp:extent cx="1473200" cy="152400"/>
              <wp:effectExtent l="0" t="447675" r="0" b="457200"/>
              <wp:wrapNone/>
              <wp:docPr id="167" name="WordArt 1121"/>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0B5A572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21" o:spid="_x0000_s1026" o:spt="202" type="#_x0000_t202" style="position:absolute;left:0pt;margin-left:546pt;margin-top:462pt;height:12pt;width:116pt;rotation:-2621440f;z-index:251691008;mso-width-relative:page;mso-height-relative:page;" filled="f" stroked="f" coordsize="21600,21600" o:gfxdata="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pIP0b2AAAAA0B&#10;AAAPAAAAAAAAAAEAIAAAACIAAABkcnMvZG93bnJldi54bWxQSwECFAAUAAAACACHTuJAIF35dxsC&#10;AAA7BAAADgAAAAAAAAABACAAAAAnAQAAZHJzL2Uyb0RvYy54bWxQSwUGAAAAAAYABgBZAQAAtAUA&#10;AAAA&#10;" adj="10800">
              <v:fill on="f" focussize="0,0"/>
              <v:stroke on="f"/>
              <v:imagedata o:title=""/>
              <o:lock v:ext="edit" text="t" aspectratio="f"/>
              <v:textbox style="mso-fit-shape-to-text:t;">
                <w:txbxContent>
                  <w:p w14:paraId="0B5A572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6934200</wp:posOffset>
              </wp:positionH>
              <wp:positionV relativeFrom="paragraph">
                <wp:posOffset>8331200</wp:posOffset>
              </wp:positionV>
              <wp:extent cx="1473200" cy="152400"/>
              <wp:effectExtent l="0" t="444500" r="0" b="450850"/>
              <wp:wrapNone/>
              <wp:docPr id="166" name="WordArt 112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10B525B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122" o:spid="_x0000_s1026" o:spt="202" type="#_x0000_t202" style="position:absolute;left:0pt;margin-left:546pt;margin-top:656pt;height:12pt;width:116pt;rotation:-2621440f;z-index:251692032;mso-width-relative:page;mso-height-relative:page;" filled="f" stroked="f" coordsize="21600,21600" o:gfxdata="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sTYLvaAAAA&#10;DwEAAA8AAAAAAAAAAQAgAAAAIgAAAGRycy9kb3ducmV2LnhtbFBLAQIUABQAAAAIAIdO4kAmiaL2&#10;GwIAADsEAAAOAAAAAAAAAAEAIAAAACkBAABkcnMvZTJvRG9jLnhtbFBLBQYAAAAABgAGAFkBAAC2&#10;BQAAAAA=&#10;" adj="10800">
              <v:fill on="f" focussize="0,0"/>
              <v:stroke on="f"/>
              <v:imagedata o:title=""/>
              <o:lock v:ext="edit" text="t" aspectratio="f"/>
              <v:textbox style="mso-fit-shape-to-text:t;">
                <w:txbxContent>
                  <w:p w14:paraId="10B525B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p>
  <w:p w14:paraId="25F11111">
    <w:r>
      <w:pict>
        <v:shape id="_x0000_s2049" o:spid="_x0000_s2049" o:spt="136" type="#_x0000_t136" style="position:absolute;left:0pt;margin-left:-49pt;margin-top:64pt;height:12pt;width:116pt;z-index:2521538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22" o:spid="_x0000_s2322" o:spt="136" type="#_x0000_t136" style="position:absolute;left:0pt;margin-left:-49pt;margin-top:258pt;height:12pt;width:116pt;z-index:2521548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23" o:spid="_x0000_s2323" o:spt="136" type="#_x0000_t136" style="position:absolute;left:0pt;margin-left:-49pt;margin-top:465pt;height:12pt;width:116pt;z-index:2521559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24" o:spid="_x0000_s2324" o:spt="136" type="#_x0000_t136" style="position:absolute;left:0pt;margin-left:-49pt;margin-top:666pt;height:12pt;width:116pt;z-index:2521569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25" o:spid="_x0000_s2325" o:spt="136" type="#_x0000_t136" style="position:absolute;left:0pt;margin-left:143pt;margin-top:61pt;height:12pt;width:116pt;z-index:2521579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26" o:spid="_x0000_s2326" o:spt="136" type="#_x0000_t136" style="position:absolute;left:0pt;margin-left:143pt;margin-top:263pt;height:12pt;width:116pt;z-index:2521589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27" o:spid="_x0000_s2327" o:spt="136" type="#_x0000_t136" style="position:absolute;left:0pt;margin-left:143pt;margin-top:466pt;height:12pt;width:116pt;z-index:2521600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28" o:spid="_x0000_s2328" o:spt="136" type="#_x0000_t136" style="position:absolute;left:0pt;margin-left:143pt;margin-top:664pt;height:12pt;width:116pt;z-index:2521610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29" o:spid="_x0000_s2329" o:spt="136" type="#_x0000_t136" style="position:absolute;left:0pt;margin-left:355pt;margin-top:64pt;height:12pt;width:116pt;z-index:2521620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30" o:spid="_x0000_s2330" o:spt="136" type="#_x0000_t136" style="position:absolute;left:0pt;margin-left:355pt;margin-top:270pt;height:12pt;width:116pt;z-index:2521630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31" o:spid="_x0000_s2331" o:spt="136" type="#_x0000_t136" style="position:absolute;left:0pt;margin-left:355pt;margin-top:460pt;height:12pt;width:116pt;z-index:2521640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32" o:spid="_x0000_s2332" o:spt="136" type="#_x0000_t136" style="position:absolute;left:0pt;margin-left:355pt;margin-top:667pt;height:12pt;width:116pt;z-index:2521651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33" o:spid="_x0000_s2333" o:spt="136" type="#_x0000_t136" style="position:absolute;left:0pt;margin-left:542pt;margin-top:57pt;height:12pt;width:116pt;z-index:2521661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34" o:spid="_x0000_s2334" o:spt="136" type="#_x0000_t136" style="position:absolute;left:0pt;margin-left:542pt;margin-top:265pt;height:12pt;width:116pt;z-index:2521671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35" o:spid="_x0000_s2335" o:spt="136" type="#_x0000_t136" style="position:absolute;left:0pt;margin-left:542pt;margin-top:469pt;height:12pt;width:116pt;z-index:2521681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36" o:spid="_x0000_s2336" o:spt="136" type="#_x0000_t136" style="position:absolute;left:0pt;margin-left:542pt;margin-top:669pt;height:12pt;width:116pt;z-index:2521692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0EFAC6E">
    <w:r>
      <w:pict>
        <v:shape id="_x0000_s2337" o:spid="_x0000_s2337" o:spt="136" type="#_x0000_t136" style="position:absolute;left:0pt;margin-left:-56pt;margin-top:61pt;height:12pt;width:116pt;z-index:25212108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38" o:spid="_x0000_s2338" o:spt="136" type="#_x0000_t136" style="position:absolute;left:0pt;margin-left:-56pt;margin-top:261pt;height:12pt;width:116pt;z-index:25212211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39" o:spid="_x0000_s2339" o:spt="136" type="#_x0000_t136" style="position:absolute;left:0pt;margin-left:-56pt;margin-top:463pt;height:12pt;width:116pt;z-index:25212313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0" o:spid="_x0000_s2340" o:spt="136" type="#_x0000_t136" style="position:absolute;left:0pt;margin-left:-56pt;margin-top:670pt;height:12pt;width:116pt;z-index:25212416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1" o:spid="_x0000_s2341" o:spt="136" type="#_x0000_t136" style="position:absolute;left:0pt;margin-left:142pt;margin-top:64pt;height:12pt;width:116pt;z-index:25212518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2" o:spid="_x0000_s2342" o:spt="136" type="#_x0000_t136" style="position:absolute;left:0pt;margin-left:142pt;margin-top:263pt;height:12pt;width:116pt;z-index:25212620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3" o:spid="_x0000_s2343" o:spt="136" type="#_x0000_t136" style="position:absolute;left:0pt;margin-left:142pt;margin-top:469pt;height:12pt;width:116pt;z-index:25212723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4" o:spid="_x0000_s2344" o:spt="136" type="#_x0000_t136" style="position:absolute;left:0pt;margin-left:142pt;margin-top:666pt;height:12pt;width:116pt;z-index:25212825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5" o:spid="_x0000_s2345" o:spt="136" type="#_x0000_t136" style="position:absolute;left:0pt;margin-left:342pt;margin-top:59pt;height:12pt;width:116pt;z-index:25212928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6" o:spid="_x0000_s2346" o:spt="136" type="#_x0000_t136" style="position:absolute;left:0pt;margin-left:342pt;margin-top:262pt;height:12pt;width:116pt;z-index:25213030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7" o:spid="_x0000_s2347" o:spt="136" type="#_x0000_t136" style="position:absolute;left:0pt;margin-left:342pt;margin-top:462pt;height:12pt;width:116pt;z-index:25213132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8" o:spid="_x0000_s2348" o:spt="136" type="#_x0000_t136" style="position:absolute;left:0pt;margin-left:342pt;margin-top:669pt;height:12pt;width:116pt;z-index:25213235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49" o:spid="_x0000_s2349" o:spt="136" type="#_x0000_t136" style="position:absolute;left:0pt;margin-left:546pt;margin-top:64pt;height:12pt;width:116pt;z-index:25213337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50" o:spid="_x0000_s2350" o:spt="136" type="#_x0000_t136" style="position:absolute;left:0pt;margin-left:546pt;margin-top:256pt;height:12pt;width:116pt;z-index:25213440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51" o:spid="_x0000_s2351" o:spt="136" type="#_x0000_t136" style="position:absolute;left:0pt;margin-left:546pt;margin-top:468pt;height:12pt;width:116pt;z-index:25213542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52" o:spid="_x0000_s2352" o:spt="136" type="#_x0000_t136" style="position:absolute;left:0pt;margin-left:546pt;margin-top:666pt;height:12pt;width:116pt;z-index:25213644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p>
  <w:p w14:paraId="180230C0">
    <w:r>
      <w:pict>
        <v:shape id="_x0000_s2353" o:spid="_x0000_s2353" o:spt="136" type="#_x0000_t136" style="position:absolute;left:0pt;margin-left:-60pt;margin-top:67pt;height:12pt;width:116pt;z-index:252055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54" o:spid="_x0000_s2354" o:spt="136" type="#_x0000_t136" style="position:absolute;left:0pt;margin-left:-60pt;margin-top:256pt;height:12pt;width:116pt;z-index:252056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55" o:spid="_x0000_s2355" o:spt="136" type="#_x0000_t136" style="position:absolute;left:0pt;margin-left:-60pt;margin-top:465pt;height:12pt;width:116pt;z-index:252057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56" o:spid="_x0000_s2356" o:spt="136" type="#_x0000_t136" style="position:absolute;left:0pt;margin-left:-60pt;margin-top:660pt;height:12pt;width:116pt;z-index:252058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57" o:spid="_x0000_s2357" o:spt="136" type="#_x0000_t136" style="position:absolute;left:0pt;margin-left:147pt;margin-top:67pt;height:12pt;width:116pt;z-index:252059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58" o:spid="_x0000_s2358" o:spt="136" type="#_x0000_t136" style="position:absolute;left:0pt;margin-left:147pt;margin-top:264pt;height:12pt;width:116pt;z-index:252060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59" o:spid="_x0000_s2359" o:spt="136" type="#_x0000_t136" style="position:absolute;left:0pt;margin-left:147pt;margin-top:468pt;height:12pt;width:116pt;z-index:252061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0" o:spid="_x0000_s2360" o:spt="136" type="#_x0000_t136" style="position:absolute;left:0pt;margin-left:147pt;margin-top:662pt;height:12pt;width:116pt;z-index:252062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1" o:spid="_x0000_s2361" o:spt="136" type="#_x0000_t136" style="position:absolute;left:0pt;margin-left:342pt;margin-top:61pt;height:12pt;width:116pt;z-index:252063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2" o:spid="_x0000_s2362" o:spt="136" type="#_x0000_t136" style="position:absolute;left:0pt;margin-left:342pt;margin-top:258pt;height:12pt;width:116pt;z-index:252064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3" o:spid="_x0000_s2363" o:spt="136" type="#_x0000_t136" style="position:absolute;left:0pt;margin-left:342pt;margin-top:458pt;height:12pt;width:116pt;z-index:252065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4" o:spid="_x0000_s2364" o:spt="136" type="#_x0000_t136" style="position:absolute;left:0pt;margin-left:342pt;margin-top:660pt;height:12pt;width:116pt;z-index:252066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5" o:spid="_x0000_s2365" o:spt="136" type="#_x0000_t136" style="position:absolute;left:0pt;margin-left:552pt;margin-top:69pt;height:12pt;width:116pt;z-index:252067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6" o:spid="_x0000_s2366" o:spt="136" type="#_x0000_t136" style="position:absolute;left:0pt;margin-left:552pt;margin-top:266pt;height:12pt;width:116pt;z-index:252068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7" o:spid="_x0000_s2367" o:spt="136" type="#_x0000_t136" style="position:absolute;left:0pt;margin-left:552pt;margin-top:458pt;height:12pt;width:116pt;z-index:252069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368" o:spid="_x0000_s2368" o:spt="136" type="#_x0000_t136" style="position:absolute;left:0pt;margin-left:552pt;margin-top:662pt;height:12pt;width:116pt;z-index:252070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0612943">
    <w:r>
      <w:pict>
        <v:shape id="_x0000_s2369" o:spid="_x0000_s2369" o:spt="136" type="#_x0000_t136" style="position:absolute;left:0pt;margin-left:-46pt;margin-top:68pt;height:12pt;width:116pt;z-index:25202278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0" o:spid="_x0000_s2370" o:spt="136" type="#_x0000_t136" style="position:absolute;left:0pt;margin-left:-46pt;margin-top:259pt;height:12pt;width:116pt;z-index:25202380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1" o:spid="_x0000_s2371" o:spt="136" type="#_x0000_t136" style="position:absolute;left:0pt;margin-left:-46pt;margin-top:467pt;height:12pt;width:116pt;z-index:25202483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2" o:spid="_x0000_s2372" o:spt="136" type="#_x0000_t136" style="position:absolute;left:0pt;margin-left:-46pt;margin-top:659pt;height:12pt;width:116pt;z-index:25202585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3" o:spid="_x0000_s2373" o:spt="136" type="#_x0000_t136" style="position:absolute;left:0pt;margin-left:147pt;margin-top:55pt;height:12pt;width:116pt;z-index:25202688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4" o:spid="_x0000_s2374" o:spt="136" type="#_x0000_t136" style="position:absolute;left:0pt;margin-left:147pt;margin-top:262pt;height:12pt;width:116pt;z-index:25202790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5" o:spid="_x0000_s2375" o:spt="136" type="#_x0000_t136" style="position:absolute;left:0pt;margin-left:147pt;margin-top:461pt;height:12pt;width:116pt;z-index:25202892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6" o:spid="_x0000_s2376" o:spt="136" type="#_x0000_t136" style="position:absolute;left:0pt;margin-left:147pt;margin-top:669pt;height:12pt;width:116pt;z-index:25202995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7" o:spid="_x0000_s2377" o:spt="136" type="#_x0000_t136" style="position:absolute;left:0pt;margin-left:348pt;margin-top:59pt;height:12pt;width:116pt;z-index:25203097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8" o:spid="_x0000_s2378" o:spt="136" type="#_x0000_t136" style="position:absolute;left:0pt;margin-left:348pt;margin-top:257pt;height:12pt;width:116pt;z-index:25203200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79" o:spid="_x0000_s2379" o:spt="136" type="#_x0000_t136" style="position:absolute;left:0pt;margin-left:348pt;margin-top:458pt;height:12pt;width:116pt;z-index:25203302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80" o:spid="_x0000_s2380" o:spt="136" type="#_x0000_t136" style="position:absolute;left:0pt;margin-left:348pt;margin-top:658pt;height:12pt;width:116pt;z-index:25203404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81" o:spid="_x0000_s2381" o:spt="136" type="#_x0000_t136" style="position:absolute;left:0pt;margin-left:553pt;margin-top:56pt;height:12pt;width:116pt;z-index:25203507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82" o:spid="_x0000_s2382" o:spt="136" type="#_x0000_t136" style="position:absolute;left:0pt;margin-left:553pt;margin-top:266pt;height:12pt;width:116pt;z-index:25203609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83" o:spid="_x0000_s2383" o:spt="136" type="#_x0000_t136" style="position:absolute;left:0pt;margin-left:553pt;margin-top:470pt;height:12pt;width:116pt;z-index:25203712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384" o:spid="_x0000_s2384" o:spt="136" type="#_x0000_t136" style="position:absolute;left:0pt;margin-left:553pt;margin-top:664pt;height:12pt;width:116pt;z-index:25203814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p>
  <w:p w14:paraId="79E0CB32">
    <w:r>
      <w:pict>
        <v:shape id="_x0000_s2385" o:spid="_x0000_s2385" o:spt="136" type="#_x0000_t136" style="position:absolute;left:0pt;margin-left:-56pt;margin-top:69pt;height:12pt;width:116pt;z-index:2519572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86" o:spid="_x0000_s2386" o:spt="136" type="#_x0000_t136" style="position:absolute;left:0pt;margin-left:-56pt;margin-top:263pt;height:12pt;width:116pt;z-index:2519582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87" o:spid="_x0000_s2387" o:spt="136" type="#_x0000_t136" style="position:absolute;left:0pt;margin-left:-56pt;margin-top:455pt;height:12pt;width:116pt;z-index:2519592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88" o:spid="_x0000_s2388" o:spt="136" type="#_x0000_t136" style="position:absolute;left:0pt;margin-left:-56pt;margin-top:663pt;height:12pt;width:116pt;z-index:2519603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89" o:spid="_x0000_s2389" o:spt="136" type="#_x0000_t136" style="position:absolute;left:0pt;margin-left:143pt;margin-top:69pt;height:12pt;width:116pt;z-index:2519613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0" o:spid="_x0000_s2390" o:spt="136" type="#_x0000_t136" style="position:absolute;left:0pt;margin-left:143pt;margin-top:262pt;height:12pt;width:116pt;z-index:2519623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1" o:spid="_x0000_s2391" o:spt="136" type="#_x0000_t136" style="position:absolute;left:0pt;margin-left:143pt;margin-top:455pt;height:12pt;width:116pt;z-index:2519633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2" o:spid="_x0000_s2392" o:spt="136" type="#_x0000_t136" style="position:absolute;left:0pt;margin-left:143pt;margin-top:659pt;height:12pt;width:116pt;z-index:2519644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3" o:spid="_x0000_s2393" o:spt="136" type="#_x0000_t136" style="position:absolute;left:0pt;margin-left:351pt;margin-top:58pt;height:12pt;width:116pt;z-index:2519654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4" o:spid="_x0000_s2394" o:spt="136" type="#_x0000_t136" style="position:absolute;left:0pt;margin-left:351pt;margin-top:267pt;height:12pt;width:116pt;z-index:2519664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5" o:spid="_x0000_s2395" o:spt="136" type="#_x0000_t136" style="position:absolute;left:0pt;margin-left:351pt;margin-top:464pt;height:12pt;width:116pt;z-index:2519674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6" o:spid="_x0000_s2396" o:spt="136" type="#_x0000_t136" style="position:absolute;left:0pt;margin-left:351pt;margin-top:656pt;height:12pt;width:116pt;z-index:2519685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7" o:spid="_x0000_s2397" o:spt="136" type="#_x0000_t136" style="position:absolute;left:0pt;margin-left:553pt;margin-top:60pt;height:12pt;width:116pt;z-index:2519695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8" o:spid="_x0000_s2398" o:spt="136" type="#_x0000_t136" style="position:absolute;left:0pt;margin-left:553pt;margin-top:258pt;height:12pt;width:116pt;z-index:2519705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399" o:spid="_x0000_s2399" o:spt="136" type="#_x0000_t136" style="position:absolute;left:0pt;margin-left:553pt;margin-top:465pt;height:12pt;width:116pt;z-index:2519715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00" o:spid="_x0000_s2400" o:spt="136" type="#_x0000_t136" style="position:absolute;left:0pt;margin-left:553pt;margin-top:667pt;height:12pt;width:116pt;z-index:2519726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2038440">
    <w:r>
      <w:pict>
        <v:shape id="_x0000_s2401" o:spid="_x0000_s2401" o:spt="136" type="#_x0000_t136" style="position:absolute;left:0pt;margin-left:-57pt;margin-top:63pt;height:12pt;width:116pt;z-index:2519080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02" o:spid="_x0000_s2402" o:spt="136" type="#_x0000_t136" style="position:absolute;left:0pt;margin-left:-57pt;margin-top:264pt;height:12pt;width:116pt;z-index:2519091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03" o:spid="_x0000_s2403" o:spt="136" type="#_x0000_t136" style="position:absolute;left:0pt;margin-left:-57pt;margin-top:461pt;height:12pt;width:116pt;z-index:2519101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04" o:spid="_x0000_s2404" o:spt="136" type="#_x0000_t136" style="position:absolute;left:0pt;margin-left:-57pt;margin-top:660pt;height:12pt;width:116pt;z-index:2519111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05" o:spid="_x0000_s2405" o:spt="136" type="#_x0000_t136" style="position:absolute;left:0pt;margin-left:148pt;margin-top:61pt;height:12pt;width:116pt;z-index:2519121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06" o:spid="_x0000_s2406" o:spt="136" type="#_x0000_t136" style="position:absolute;left:0pt;margin-left:148pt;margin-top:270pt;height:12pt;width:116pt;z-index:2519132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07" o:spid="_x0000_s2407" o:spt="136" type="#_x0000_t136" style="position:absolute;left:0pt;margin-left:148pt;margin-top:458pt;height:12pt;width:116pt;z-index:2519142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08" o:spid="_x0000_s2408" o:spt="136" type="#_x0000_t136" style="position:absolute;left:0pt;margin-left:148pt;margin-top:661pt;height:12pt;width:116pt;z-index:2519152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09" o:spid="_x0000_s2409" o:spt="136" type="#_x0000_t136" style="position:absolute;left:0pt;margin-left:340pt;margin-top:70pt;height:12pt;width:116pt;z-index:251916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10" o:spid="_x0000_s2410" o:spt="136" type="#_x0000_t136" style="position:absolute;left:0pt;margin-left:340pt;margin-top:260pt;height:12pt;width:116pt;z-index:251917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11" o:spid="_x0000_s2411" o:spt="136" type="#_x0000_t136" style="position:absolute;left:0pt;margin-left:340pt;margin-top:468pt;height:12pt;width:116pt;z-index:251918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12" o:spid="_x0000_s2412" o:spt="136" type="#_x0000_t136" style="position:absolute;left:0pt;margin-left:340pt;margin-top:664pt;height:12pt;width:116pt;z-index:251919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13" o:spid="_x0000_s2413" o:spt="136" type="#_x0000_t136" style="position:absolute;left:0pt;margin-left:543pt;margin-top:69pt;height:12pt;width:116pt;z-index:251920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14" o:spid="_x0000_s2414" o:spt="136" type="#_x0000_t136" style="position:absolute;left:0pt;margin-left:543pt;margin-top:266pt;height:12pt;width:116pt;z-index:251921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15" o:spid="_x0000_s2415" o:spt="136" type="#_x0000_t136" style="position:absolute;left:0pt;margin-left:543pt;margin-top:455pt;height:12pt;width:116pt;z-index:251922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16" o:spid="_x0000_s2416" o:spt="136" type="#_x0000_t136" style="position:absolute;left:0pt;margin-left:543pt;margin-top:665pt;height:12pt;width:116pt;z-index:251923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6A0665B">
    <w:r>
      <w:pict>
        <v:shape id="_x0000_s2417" o:spid="_x0000_s2417" o:spt="136" type="#_x0000_t136" style="position:absolute;left:0pt;margin-left:-52pt;margin-top:63pt;height:12pt;width:116pt;z-index:251874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18" o:spid="_x0000_s2418" o:spt="136" type="#_x0000_t136" style="position:absolute;left:0pt;margin-left:-52pt;margin-top:269pt;height:12pt;width:116pt;z-index:251875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19" o:spid="_x0000_s2419" o:spt="136" type="#_x0000_t136" style="position:absolute;left:0pt;margin-left:-52pt;margin-top:460pt;height:12pt;width:116pt;z-index:251876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0" o:spid="_x0000_s2420" o:spt="136" type="#_x0000_t136" style="position:absolute;left:0pt;margin-left:-52pt;margin-top:668pt;height:12pt;width:116pt;z-index:251877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1" o:spid="_x0000_s2421" o:spt="136" type="#_x0000_t136" style="position:absolute;left:0pt;margin-left:141pt;margin-top:63pt;height:12pt;width:116pt;z-index:251878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2" o:spid="_x0000_s2422" o:spt="136" type="#_x0000_t136" style="position:absolute;left:0pt;margin-left:141pt;margin-top:262pt;height:12pt;width:116pt;z-index:251879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3" o:spid="_x0000_s2423" o:spt="136" type="#_x0000_t136" style="position:absolute;left:0pt;margin-left:141pt;margin-top:465pt;height:12pt;width:116pt;z-index:251880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4" o:spid="_x0000_s2424" o:spt="136" type="#_x0000_t136" style="position:absolute;left:0pt;margin-left:141pt;margin-top:666pt;height:12pt;width:116pt;z-index:251881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5" o:spid="_x0000_s2425" o:spt="136" type="#_x0000_t136" style="position:absolute;left:0pt;margin-left:350pt;margin-top:59pt;height:12pt;width:116pt;z-index:251882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6" o:spid="_x0000_s2426" o:spt="136" type="#_x0000_t136" style="position:absolute;left:0pt;margin-left:350pt;margin-top:268pt;height:12pt;width:116pt;z-index:251883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7" o:spid="_x0000_s2427" o:spt="136" type="#_x0000_t136" style="position:absolute;left:0pt;margin-left:350pt;margin-top:457pt;height:12pt;width:116pt;z-index:251884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8" o:spid="_x0000_s2428" o:spt="136" type="#_x0000_t136" style="position:absolute;left:0pt;margin-left:350pt;margin-top:660pt;height:12pt;width:116pt;z-index:251885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29" o:spid="_x0000_s2429" o:spt="136" type="#_x0000_t136" style="position:absolute;left:0pt;margin-left:547pt;margin-top:56pt;height:12pt;width:116pt;z-index:251886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30" o:spid="_x0000_s2430" o:spt="136" type="#_x0000_t136" style="position:absolute;left:0pt;margin-left:547pt;margin-top:264pt;height:12pt;width:116pt;z-index:251887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31" o:spid="_x0000_s2431" o:spt="136" type="#_x0000_t136" style="position:absolute;left:0pt;margin-left:547pt;margin-top:467pt;height:12pt;width:116pt;z-index:251888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32" o:spid="_x0000_s2432" o:spt="136" type="#_x0000_t136" style="position:absolute;left:0pt;margin-left:547pt;margin-top:664pt;height:12pt;width:116pt;z-index:251889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38E54ADF">
    <w:r>
      <w:pict>
        <v:shape id="_x0000_s2433" o:spid="_x0000_s2433" o:spt="136" type="#_x0000_t136" style="position:absolute;left:0pt;margin-left:-55pt;margin-top:66pt;height:12pt;width:116pt;z-index:251808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34" o:spid="_x0000_s2434" o:spt="136" type="#_x0000_t136" style="position:absolute;left:0pt;margin-left:-55pt;margin-top:255pt;height:12pt;width:116pt;z-index:251809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35" o:spid="_x0000_s2435" o:spt="136" type="#_x0000_t136" style="position:absolute;left:0pt;margin-left:-55pt;margin-top:464pt;height:12pt;width:116pt;z-index:251810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36" o:spid="_x0000_s2436" o:spt="136" type="#_x0000_t136" style="position:absolute;left:0pt;margin-left:-55pt;margin-top:661pt;height:12pt;width:116pt;z-index:251811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37" o:spid="_x0000_s2437" o:spt="136" type="#_x0000_t136" style="position:absolute;left:0pt;margin-left:153pt;margin-top:65pt;height:12pt;width:116pt;z-index:251812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38" o:spid="_x0000_s2438" o:spt="136" type="#_x0000_t136" style="position:absolute;left:0pt;margin-left:153pt;margin-top:270pt;height:12pt;width:116pt;z-index:251813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39" o:spid="_x0000_s2439" o:spt="136" type="#_x0000_t136" style="position:absolute;left:0pt;margin-left:153pt;margin-top:463pt;height:12pt;width:116pt;z-index:251814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0" o:spid="_x0000_s2440" o:spt="136" type="#_x0000_t136" style="position:absolute;left:0pt;margin-left:153pt;margin-top:663pt;height:12pt;width:116pt;z-index:251815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1" o:spid="_x0000_s2441" o:spt="136" type="#_x0000_t136" style="position:absolute;left:0pt;margin-left:354pt;margin-top:55pt;height:12pt;width:116pt;z-index:251816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2" o:spid="_x0000_s2442" o:spt="136" type="#_x0000_t136" style="position:absolute;left:0pt;margin-left:354pt;margin-top:262pt;height:12pt;width:116pt;z-index:251817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3" o:spid="_x0000_s2443" o:spt="136" type="#_x0000_t136" style="position:absolute;left:0pt;margin-left:354pt;margin-top:455pt;height:12pt;width:116pt;z-index:251819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4" o:spid="_x0000_s2444" o:spt="136" type="#_x0000_t136" style="position:absolute;left:0pt;margin-left:354pt;margin-top:662pt;height:12pt;width:116pt;z-index:251820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5" o:spid="_x0000_s2445" o:spt="136" type="#_x0000_t136" style="position:absolute;left:0pt;margin-left:541pt;margin-top:58pt;height:12pt;width:116pt;z-index:251821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6" o:spid="_x0000_s2446" o:spt="136" type="#_x0000_t136" style="position:absolute;left:0pt;margin-left:541pt;margin-top:269pt;height:12pt;width:116pt;z-index:251822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7" o:spid="_x0000_s2447" o:spt="136" type="#_x0000_t136" style="position:absolute;left:0pt;margin-left:541pt;margin-top:467pt;height:12pt;width:116pt;z-index:251823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448" o:spid="_x0000_s2448" o:spt="136" type="#_x0000_t136" style="position:absolute;left:0pt;margin-left:541pt;margin-top:669pt;height:12pt;width:116pt;z-index:251824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616CBA54">
    <w:r>
      <w:pict>
        <v:shape id="_x0000_s2449" o:spid="_x0000_s2449" o:spt="136" type="#_x0000_t136" style="position:absolute;left:0pt;margin-left:-56pt;margin-top:68pt;height:12pt;width:116pt;rotation:-2621440f;z-index:251776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0" o:spid="_x0000_s2450" o:spt="136" type="#_x0000_t136" style="position:absolute;left:0pt;margin-left:-56pt;margin-top:269pt;height:12pt;width:116pt;rotation:-2621440f;z-index:251777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1" o:spid="_x0000_s2451" o:spt="136" type="#_x0000_t136" style="position:absolute;left:0pt;margin-left:-56pt;margin-top:456pt;height:12pt;width:116pt;rotation:-2621440f;z-index:251778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2" o:spid="_x0000_s2452" o:spt="136" type="#_x0000_t136" style="position:absolute;left:0pt;margin-left:-56pt;margin-top:662pt;height:12pt;width:116pt;rotation:-2621440f;z-index:251779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3" o:spid="_x0000_s2453" o:spt="136" type="#_x0000_t136" style="position:absolute;left:0pt;margin-left:155pt;margin-top:61pt;height:12pt;width:116pt;rotation:-2621440f;z-index:251780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4" o:spid="_x0000_s2454" o:spt="136" type="#_x0000_t136" style="position:absolute;left:0pt;margin-left:155pt;margin-top:265pt;height:12pt;width:116pt;rotation:-2621440f;z-index:251781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5" o:spid="_x0000_s2455" o:spt="136" type="#_x0000_t136" style="position:absolute;left:0pt;margin-left:155pt;margin-top:467pt;height:12pt;width:116pt;rotation:-2621440f;z-index:251782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6" o:spid="_x0000_s2456" o:spt="136" type="#_x0000_t136" style="position:absolute;left:0pt;margin-left:155pt;margin-top:667pt;height:12pt;width:116pt;rotation:-2621440f;z-index:251783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7" o:spid="_x0000_s2457" o:spt="136" type="#_x0000_t136" style="position:absolute;left:0pt;margin-left:340pt;margin-top:62pt;height:12pt;width:116pt;rotation:-2621440f;z-index:251784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8" o:spid="_x0000_s2458" o:spt="136" type="#_x0000_t136" style="position:absolute;left:0pt;margin-left:340pt;margin-top:257pt;height:12pt;width:116pt;rotation:-2621440f;z-index:251785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59" o:spid="_x0000_s2459" o:spt="136" type="#_x0000_t136" style="position:absolute;left:0pt;margin-left:340pt;margin-top:463pt;height:12pt;width:116pt;rotation:-2621440f;z-index:251786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60" o:spid="_x0000_s2460" o:spt="136" type="#_x0000_t136" style="position:absolute;left:0pt;margin-left:340pt;margin-top:668pt;height:12pt;width:116pt;rotation:-2621440f;z-index:251787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61" o:spid="_x0000_s2461" o:spt="136" type="#_x0000_t136" style="position:absolute;left:0pt;margin-left:551pt;margin-top:66pt;height:12pt;width:116pt;rotation:-2621440f;z-index:251788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62" o:spid="_x0000_s2462" o:spt="136" type="#_x0000_t136" style="position:absolute;left:0pt;margin-left:551pt;margin-top:259pt;height:12pt;width:116pt;rotation:-2621440f;z-index:251789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63" o:spid="_x0000_s2463" o:spt="136" type="#_x0000_t136" style="position:absolute;left:0pt;margin-left:551pt;margin-top:469pt;height:12pt;width:116pt;rotation:-2621440f;z-index:251790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464" o:spid="_x0000_s2464" o:spt="136" type="#_x0000_t136" style="position:absolute;left:0pt;margin-left:551pt;margin-top:657pt;height:12pt;width:116pt;rotation:-2621440f;z-index:251791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90BC4">
    <w:pPr>
      <w:pStyle w:val="2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73287">
    <w:pPr>
      <w:pStyle w:val="26"/>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4FD25">
    <w:r>
      <mc:AlternateContent>
        <mc:Choice Requires="wps">
          <w:drawing>
            <wp:anchor distT="0" distB="0" distL="114300" distR="114300" simplePos="0" relativeHeight="251742208" behindDoc="0" locked="0" layoutInCell="1" allowOverlap="1">
              <wp:simplePos x="0" y="0"/>
              <wp:positionH relativeFrom="column">
                <wp:posOffset>-749300</wp:posOffset>
              </wp:positionH>
              <wp:positionV relativeFrom="paragraph">
                <wp:posOffset>825500</wp:posOffset>
              </wp:positionV>
              <wp:extent cx="1473200" cy="152400"/>
              <wp:effectExtent l="3175" t="6350" r="9525" b="3175"/>
              <wp:wrapNone/>
              <wp:docPr id="101" name="WordArt 1249"/>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490809B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9" o:spid="_x0000_s1026" o:spt="202" type="#_x0000_t202" style="position:absolute;left:0pt;margin-left:-59pt;margin-top:65pt;height:12pt;width:116pt;z-index:251742208;mso-width-relative:page;mso-height-relative:page;" filled="f" stroked="f" coordsize="21600,21600" o:gfxdata="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WKFRtcAAAAMAQAADwAAAAAAAAAB&#10;ACAAAAAiAAAAZHJzL2Rvd25yZXYueG1sUEsBAhQAFAAAAAgAh07iQMab95MRAgAALAQAAA4AAAAA&#10;AAAAAQAgAAAAJgEAAGRycy9lMm9Eb2MueG1sUEsFBgAAAAAGAAYAWQEAAKkFAAAAAA==&#10;" adj="10800">
              <v:fill on="f" focussize="0,0"/>
              <v:stroke on="f"/>
              <v:imagedata o:title=""/>
              <o:lock v:ext="edit" text="t" aspectratio="f"/>
              <v:textbox style="mso-fit-shape-to-text:t;">
                <w:txbxContent>
                  <w:p w14:paraId="490809B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3232" behindDoc="0" locked="0" layoutInCell="1" allowOverlap="1">
              <wp:simplePos x="0" y="0"/>
              <wp:positionH relativeFrom="column">
                <wp:posOffset>-749300</wp:posOffset>
              </wp:positionH>
              <wp:positionV relativeFrom="paragraph">
                <wp:posOffset>3378200</wp:posOffset>
              </wp:positionV>
              <wp:extent cx="1473200" cy="152400"/>
              <wp:effectExtent l="3175" t="6350" r="9525" b="3175"/>
              <wp:wrapNone/>
              <wp:docPr id="100" name="WordArt 1248"/>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221FCA37">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8" o:spid="_x0000_s1026" o:spt="202" type="#_x0000_t202" style="position:absolute;left:0pt;margin-left:-59pt;margin-top:266pt;height:12pt;width:116pt;z-index:251743232;mso-width-relative:page;mso-height-relative:page;" filled="f" stroked="f" coordsize="21600,21600" o:gfxdata="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zkLwNoAAAAMAQAADwAAAAAA&#10;AAABACAAAAAiAAAAZHJzL2Rvd25yZXYueG1sUEsBAhQAFAAAAAgAh07iQOSgRfwRAgAALAQAAA4A&#10;AAAAAAAAAQAgAAAAKQEAAGRycy9lMm9Eb2MueG1sUEsFBgAAAAAGAAYAWQEAAKwFAAAAAA==&#10;" adj="10800">
              <v:fill on="f" focussize="0,0"/>
              <v:stroke on="f"/>
              <v:imagedata o:title=""/>
              <o:lock v:ext="edit" text="t" aspectratio="f"/>
              <v:textbox style="mso-fit-shape-to-text:t;">
                <w:txbxContent>
                  <w:p w14:paraId="221FCA37">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4256" behindDoc="0" locked="0" layoutInCell="1" allowOverlap="1">
              <wp:simplePos x="0" y="0"/>
              <wp:positionH relativeFrom="column">
                <wp:posOffset>-749300</wp:posOffset>
              </wp:positionH>
              <wp:positionV relativeFrom="paragraph">
                <wp:posOffset>5816600</wp:posOffset>
              </wp:positionV>
              <wp:extent cx="1473200" cy="152400"/>
              <wp:effectExtent l="3175" t="6350" r="9525" b="3175"/>
              <wp:wrapNone/>
              <wp:docPr id="99" name="WordArt 1247"/>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210AD7B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7" o:spid="_x0000_s1026" o:spt="202" type="#_x0000_t202" style="position:absolute;left:0pt;margin-left:-59pt;margin-top:458pt;height:12pt;width:116pt;z-index:251744256;mso-width-relative:page;mso-height-relative:page;" filled="f" stroked="f" coordsize="21600,21600" o:gfxdata="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W6QFLaAAAADAEAAA8AAAAA&#10;AAAAAQAgAAAAIgAAAGRycy9kb3ducmV2LnhtbFBLAQIUABQAAAAIAIdO4kBMHpzREgIAACsEAAAO&#10;AAAAAAAAAAEAIAAAACkBAABkcnMvZTJvRG9jLnhtbFBLBQYAAAAABgAGAFkBAACtBQAAAAA=&#10;" adj="10800">
              <v:fill on="f" focussize="0,0"/>
              <v:stroke on="f"/>
              <v:imagedata o:title=""/>
              <o:lock v:ext="edit" text="t" aspectratio="f"/>
              <v:textbox style="mso-fit-shape-to-text:t;">
                <w:txbxContent>
                  <w:p w14:paraId="210AD7B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-749300</wp:posOffset>
              </wp:positionH>
              <wp:positionV relativeFrom="paragraph">
                <wp:posOffset>8509000</wp:posOffset>
              </wp:positionV>
              <wp:extent cx="1473200" cy="152400"/>
              <wp:effectExtent l="3175" t="3175" r="9525" b="6350"/>
              <wp:wrapNone/>
              <wp:docPr id="98" name="WordArt 1246"/>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530959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6" o:spid="_x0000_s1026" o:spt="202" type="#_x0000_t202" style="position:absolute;left:0pt;margin-left:-59pt;margin-top:670pt;height:12pt;width:116pt;z-index:251745280;mso-width-relative:page;mso-height-relative:page;" filled="f" stroked="f" coordsize="21600,21600" o:gfxdata="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Hpl8jYAAAADgEAAA8AAAAAAAAA&#10;AQAgAAAAIgAAAGRycy9kb3ducmV2LnhtbFBLAQIUABQAAAAIAIdO4kBuJS6+EQIAACsEAAAOAAAA&#10;AAAAAAEAIAAAACcBAABkcnMvZTJvRG9jLnhtbFBLBQYAAAAABgAGAFkBAACqBQAAAAA=&#10;" adj="10800">
              <v:fill on="f" focussize="0,0"/>
              <v:stroke on="f"/>
              <v:imagedata o:title=""/>
              <o:lock v:ext="edit" text="t" aspectratio="f"/>
              <v:textbox style="mso-fit-shape-to-text:t;">
                <w:txbxContent>
                  <w:p w14:paraId="3530959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6304" behindDoc="0" locked="0" layoutInCell="1" allowOverlap="1">
              <wp:simplePos x="0" y="0"/>
              <wp:positionH relativeFrom="column">
                <wp:posOffset>1841500</wp:posOffset>
              </wp:positionH>
              <wp:positionV relativeFrom="paragraph">
                <wp:posOffset>787400</wp:posOffset>
              </wp:positionV>
              <wp:extent cx="1473200" cy="152400"/>
              <wp:effectExtent l="3175" t="6350" r="9525" b="3175"/>
              <wp:wrapNone/>
              <wp:docPr id="97" name="WordArt 1245"/>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4719604">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5" o:spid="_x0000_s1026" o:spt="202" type="#_x0000_t202" style="position:absolute;left:0pt;margin-left:145pt;margin-top:62pt;height:12pt;width:116pt;z-index:251746304;mso-width-relative:page;mso-height-relative:page;" filled="f" stroked="f" coordsize="21600,21600" o:gfxdata="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9SutLXAAAACwEAAA8AAAAAAAAA&#10;AQAgAAAAIgAAAGRycy9kb3ducmV2LnhtbFBLAQIUABQAAAAIAIdO4kBvyx5BEgIAACsEAAAOAAAA&#10;AAAAAAEAIAAAACYBAABkcnMvZTJvRG9jLnhtbFBLBQYAAAAABgAGAFkBAACqBQAAAAA=&#10;" adj="10800">
              <v:fill on="f" focussize="0,0"/>
              <v:stroke on="f"/>
              <v:imagedata o:title=""/>
              <o:lock v:ext="edit" text="t" aspectratio="f"/>
              <v:textbox style="mso-fit-shape-to-text:t;">
                <w:txbxContent>
                  <w:p w14:paraId="34719604">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1841500</wp:posOffset>
              </wp:positionH>
              <wp:positionV relativeFrom="paragraph">
                <wp:posOffset>3340100</wp:posOffset>
              </wp:positionV>
              <wp:extent cx="1473200" cy="152400"/>
              <wp:effectExtent l="3175" t="6350" r="9525" b="3175"/>
              <wp:wrapNone/>
              <wp:docPr id="96" name="WordArt 1244"/>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3A6777A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4" o:spid="_x0000_s1026" o:spt="202" type="#_x0000_t202" style="position:absolute;left:0pt;margin-left:145pt;margin-top:263pt;height:12pt;width:116pt;z-index:251747328;mso-width-relative:page;mso-height-relative:page;" filled="f" stroked="f" coordsize="21600,21600" o:gfxdata="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kq+5zXAAAACwEAAA8AAAAAAAAA&#10;AQAgAAAAIgAAAGRycy9kb3ducmV2LnhtbFBLAQIUABQAAAAIAIdO4kBN8KwuEgIAACsEAAAOAAAA&#10;AAAAAAEAIAAAACYBAABkcnMvZTJvRG9jLnhtbFBLBQYAAAAABgAGAFkBAACqBQAAAAA=&#10;" adj="10800">
              <v:fill on="f" focussize="0,0"/>
              <v:stroke on="f"/>
              <v:imagedata o:title=""/>
              <o:lock v:ext="edit" text="t" aspectratio="f"/>
              <v:textbox style="mso-fit-shape-to-text:t;">
                <w:txbxContent>
                  <w:p w14:paraId="3A6777A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8352" behindDoc="0" locked="0" layoutInCell="1" allowOverlap="1">
              <wp:simplePos x="0" y="0"/>
              <wp:positionH relativeFrom="column">
                <wp:posOffset>1841500</wp:posOffset>
              </wp:positionH>
              <wp:positionV relativeFrom="paragraph">
                <wp:posOffset>5778500</wp:posOffset>
              </wp:positionV>
              <wp:extent cx="1473200" cy="152400"/>
              <wp:effectExtent l="3175" t="6350" r="9525" b="3175"/>
              <wp:wrapNone/>
              <wp:docPr id="95" name="WordArt 1243"/>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42F5C09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3" o:spid="_x0000_s1026" o:spt="202" type="#_x0000_t202" style="position:absolute;left:0pt;margin-left:145pt;margin-top:455pt;height:12pt;width:116pt;z-index:251748352;mso-width-relative:page;mso-height-relative:page;" filled="f" stroked="f" coordsize="21600,21600" o:gfxdata="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869wI9kAAAALAQAADwAAAAAA&#10;AAABACAAAAAiAAAAZHJzL2Rvd25yZXYueG1sUEsBAhQAFAAAAAgAh07iQADLsXcSAgAAKwQAAA4A&#10;AAAAAAAAAQAgAAAAKAEAAGRycy9lMm9Eb2MueG1sUEsFBgAAAAAGAAYAWQEAAKwFAAAAAA==&#10;" adj="10800">
              <v:fill on="f" focussize="0,0"/>
              <v:stroke on="f"/>
              <v:imagedata o:title=""/>
              <o:lock v:ext="edit" text="t" aspectratio="f"/>
              <v:textbox style="mso-fit-shape-to-text:t;">
                <w:txbxContent>
                  <w:p w14:paraId="42F5C09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1841500</wp:posOffset>
              </wp:positionH>
              <wp:positionV relativeFrom="paragraph">
                <wp:posOffset>8369300</wp:posOffset>
              </wp:positionV>
              <wp:extent cx="1473200" cy="152400"/>
              <wp:effectExtent l="3175" t="6350" r="9525" b="3175"/>
              <wp:wrapNone/>
              <wp:docPr id="94" name="WordArt 124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6DA6F76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2" o:spid="_x0000_s1026" o:spt="202" type="#_x0000_t202" style="position:absolute;left:0pt;margin-left:145pt;margin-top:659pt;height:12pt;width:116pt;z-index:251749376;mso-width-relative:page;mso-height-relative:page;" filled="f" stroked="f" coordsize="21600,21600" o:gfxdata="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pCJML2AAAAA0BAAAPAAAAAAAA&#10;AAEAIAAAACIAAABkcnMvZG93bnJldi54bWxQSwECFAAUAAAACACHTuJAIvADGBICAAArBAAADgAA&#10;AAAAAAABACAAAAAnAQAAZHJzL2Uyb0RvYy54bWxQSwUGAAAAAAYABgBZAQAAqwUAAAAA&#10;" adj="10800">
              <v:fill on="f" focussize="0,0"/>
              <v:stroke on="f"/>
              <v:imagedata o:title=""/>
              <o:lock v:ext="edit" text="t" aspectratio="f"/>
              <v:textbox style="mso-fit-shape-to-text:t;">
                <w:txbxContent>
                  <w:p w14:paraId="6DA6F76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50400" behindDoc="0" locked="0" layoutInCell="1" allowOverlap="1">
              <wp:simplePos x="0" y="0"/>
              <wp:positionH relativeFrom="column">
                <wp:posOffset>4343400</wp:posOffset>
              </wp:positionH>
              <wp:positionV relativeFrom="paragraph">
                <wp:posOffset>762000</wp:posOffset>
              </wp:positionV>
              <wp:extent cx="1473200" cy="152400"/>
              <wp:effectExtent l="0" t="0" r="12700" b="9525"/>
              <wp:wrapNone/>
              <wp:docPr id="93" name="WordArt 1241"/>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8BD410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1" o:spid="_x0000_s1026" o:spt="202" type="#_x0000_t202" style="position:absolute;left:0pt;margin-left:342pt;margin-top:60pt;height:12pt;width:116pt;z-index:251750400;mso-width-relative:page;mso-height-relative:page;" filled="f" stroked="f" coordsize="21600,21600" o:gfxdata="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xBhBbWAAAACwEAAA8AAAAAAAAA&#10;AQAgAAAAIgAAAGRycy9kb3ducmV2LnhtbFBLAQIUABQAAAAIAIdO4kCmIackEwIAACsEAAAOAAAA&#10;AAAAAAEAIAAAACUBAABkcnMvZTJvRG9jLnhtbFBLBQYAAAAABgAGAFkBAACqBQAAAAA=&#10;" adj="10800">
              <v:fill on="f" focussize="0,0"/>
              <v:stroke on="f"/>
              <v:imagedata o:title=""/>
              <o:lock v:ext="edit" text="t" aspectratio="f"/>
              <v:textbox style="mso-fit-shape-to-text:t;">
                <w:txbxContent>
                  <w:p w14:paraId="58BD410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51424" behindDoc="0" locked="0" layoutInCell="1" allowOverlap="1">
              <wp:simplePos x="0" y="0"/>
              <wp:positionH relativeFrom="column">
                <wp:posOffset>4343400</wp:posOffset>
              </wp:positionH>
              <wp:positionV relativeFrom="paragraph">
                <wp:posOffset>3378200</wp:posOffset>
              </wp:positionV>
              <wp:extent cx="1473200" cy="152400"/>
              <wp:effectExtent l="0" t="6350" r="12700" b="3175"/>
              <wp:wrapNone/>
              <wp:docPr id="92" name="WordArt 1240"/>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4791902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40" o:spid="_x0000_s1026" o:spt="202" type="#_x0000_t202" style="position:absolute;left:0pt;margin-left:342pt;margin-top:266pt;height:12pt;width:116pt;z-index:251751424;mso-width-relative:page;mso-height-relative:page;" filled="f" stroked="f" coordsize="21600,21600" o:gfxdata="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NkllB2QAAAAsBAAAPAAAA&#10;AAAAAAEAIAAAACIAAABkcnMvZG93bnJldi54bWxQSwECFAAUAAAACACHTuJAhBoVSxQCAAArBAAA&#10;DgAAAAAAAAABACAAAAAoAQAAZHJzL2Uyb0RvYy54bWxQSwUGAAAAAAYABgBZAQAArgUAAAAA&#10;" adj="10800">
              <v:fill on="f" focussize="0,0"/>
              <v:stroke on="f"/>
              <v:imagedata o:title=""/>
              <o:lock v:ext="edit" text="t" aspectratio="f"/>
              <v:textbox style="mso-fit-shape-to-text:t;">
                <w:txbxContent>
                  <w:p w14:paraId="4791902F">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52448" behindDoc="0" locked="0" layoutInCell="1" allowOverlap="1">
              <wp:simplePos x="0" y="0"/>
              <wp:positionH relativeFrom="column">
                <wp:posOffset>4343400</wp:posOffset>
              </wp:positionH>
              <wp:positionV relativeFrom="paragraph">
                <wp:posOffset>5880100</wp:posOffset>
              </wp:positionV>
              <wp:extent cx="1473200" cy="152400"/>
              <wp:effectExtent l="0" t="3175" r="12700" b="6350"/>
              <wp:wrapNone/>
              <wp:docPr id="91" name="WordArt 1239"/>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6D12AEA0">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39" o:spid="_x0000_s1026" o:spt="202" type="#_x0000_t202" style="position:absolute;left:0pt;margin-left:342pt;margin-top:463pt;height:12pt;width:116pt;z-index:251752448;mso-width-relative:page;mso-height-relative:page;" filled="f" stroked="f" coordsize="21600,21600" o:gfxdata="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ajlOf2QAAAAsBAAAPAAAAAAAA&#10;AAEAIAAAACIAAABkcnMvZG93bnJldi54bWxQSwECFAAUAAAACACHTuJAQOGrVhECAAArBAAADgAA&#10;AAAAAAABACAAAAAoAQAAZHJzL2Uyb0RvYy54bWxQSwUGAAAAAAYABgBZAQAAqwUAAAAA&#10;" adj="10800">
              <v:fill on="f" focussize="0,0"/>
              <v:stroke on="f"/>
              <v:imagedata o:title=""/>
              <o:lock v:ext="edit" text="t" aspectratio="f"/>
              <v:textbox style="mso-fit-shape-to-text:t;">
                <w:txbxContent>
                  <w:p w14:paraId="6D12AEA0">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53472" behindDoc="0" locked="0" layoutInCell="1" allowOverlap="1">
              <wp:simplePos x="0" y="0"/>
              <wp:positionH relativeFrom="column">
                <wp:posOffset>4343400</wp:posOffset>
              </wp:positionH>
              <wp:positionV relativeFrom="paragraph">
                <wp:posOffset>8470900</wp:posOffset>
              </wp:positionV>
              <wp:extent cx="1473200" cy="152400"/>
              <wp:effectExtent l="0" t="3175" r="12700" b="6350"/>
              <wp:wrapNone/>
              <wp:docPr id="90" name="WordArt 1238"/>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DD983DA">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38" o:spid="_x0000_s1026" o:spt="202" type="#_x0000_t202" style="position:absolute;left:0pt;margin-left:342pt;margin-top:667pt;height:12pt;width:116pt;z-index:251753472;mso-width-relative:page;mso-height-relative:page;" filled="f" stroked="f" coordsize="21600,21600" o:gfxdata="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1gMSE2QAAAA0BAAAPAAAAAAAA&#10;AAEAIAAAACIAAABkcnMvZG93bnJldi54bWxQSwECFAAUAAAACACHTuJAYtoZORECAAArBAAADgAA&#10;AAAAAAABACAAAAAoAQAAZHJzL2Uyb0RvYy54bWxQSwUGAAAAAAYABgBZAQAAqwUAAAAA&#10;" adj="10800">
              <v:fill on="f" focussize="0,0"/>
              <v:stroke on="f"/>
              <v:imagedata o:title=""/>
              <o:lock v:ext="edit" text="t" aspectratio="f"/>
              <v:textbox style="mso-fit-shape-to-text:t;">
                <w:txbxContent>
                  <w:p w14:paraId="5DD983DA">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7010400</wp:posOffset>
              </wp:positionH>
              <wp:positionV relativeFrom="paragraph">
                <wp:posOffset>736600</wp:posOffset>
              </wp:positionV>
              <wp:extent cx="1473200" cy="152400"/>
              <wp:effectExtent l="0" t="3175" r="12700" b="6350"/>
              <wp:wrapNone/>
              <wp:docPr id="89" name="WordArt 1237"/>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E66F62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37" o:spid="_x0000_s1026" o:spt="202" type="#_x0000_t202" style="position:absolute;left:0pt;margin-left:552pt;margin-top:58pt;height:12pt;width:116pt;z-index:251754496;mso-width-relative:page;mso-height-relative:page;" filled="f" stroked="f" coordsize="21600,21600" o:gfxdata="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JHF+XXAAAADQEAAA8AAAAAAAAA&#10;AQAgAAAAIgAAAGRycy9kb3ducmV2LnhtbFBLAQIUABQAAAAIAIdO4kC+Ruz+EgIAACsEAAAOAAAA&#10;AAAAAAEAIAAAACYBAABkcnMvZTJvRG9jLnhtbFBLBQYAAAAABgAGAFkBAACqBQAAAAA=&#10;" adj="10800">
              <v:fill on="f" focussize="0,0"/>
              <v:stroke on="f"/>
              <v:imagedata o:title=""/>
              <o:lock v:ext="edit" text="t" aspectratio="f"/>
              <v:textbox style="mso-fit-shape-to-text:t;">
                <w:txbxContent>
                  <w:p w14:paraId="5E66F62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55520" behindDoc="0" locked="0" layoutInCell="1" allowOverlap="1">
              <wp:simplePos x="0" y="0"/>
              <wp:positionH relativeFrom="column">
                <wp:posOffset>7010400</wp:posOffset>
              </wp:positionH>
              <wp:positionV relativeFrom="paragraph">
                <wp:posOffset>3276600</wp:posOffset>
              </wp:positionV>
              <wp:extent cx="1473200" cy="152400"/>
              <wp:effectExtent l="0" t="0" r="12700" b="9525"/>
              <wp:wrapNone/>
              <wp:docPr id="88" name="WordArt 1236"/>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688DE0A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236" o:spid="_x0000_s1026" o:spt="202" type="#_x0000_t202" style="position:absolute;left:0pt;margin-left:552pt;margin-top:258pt;height:12pt;width:116pt;z-index:251755520;mso-width-relative:page;mso-height-relative:page;" filled="f" stroked="f" coordsize="21600,21600" o:gfxdata="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SaCq/YAAAADQEAAA8AAAAAAAAA&#10;AQAgAAAAIgAAAGRycy9kb3ducmV2LnhtbFBLAQIUABQAAAAIAIdO4kCcfV6REQIAACsEAAAOAAAA&#10;AAAAAAEAIAAAACcBAABkcnMvZTJvRG9jLnhtbFBLBQYAAAAABgAGAFkBAACqBQAAAAA=&#10;" adj="10800">
              <v:fill on="f" focussize="0,0"/>
              <v:stroke on="f"/>
              <v:imagedata o:title=""/>
              <o:lock v:ext="edit" text="t" aspectratio="f"/>
              <v:textbox style="mso-fit-shape-to-text:t;">
                <w:txbxContent>
                  <w:p w14:paraId="688DE0A5">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7010400</wp:posOffset>
              </wp:positionH>
              <wp:positionV relativeFrom="paragraph">
                <wp:posOffset>5880100</wp:posOffset>
              </wp:positionV>
              <wp:extent cx="1473200" cy="152400"/>
              <wp:effectExtent l="0" t="3175" r="12700" b="6350"/>
              <wp:wrapNone/>
              <wp:docPr id="87" name="WordArt 1123"/>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173D3D6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123" o:spid="_x0000_s1026" o:spt="202" type="#_x0000_t202" style="position:absolute;left:0pt;margin-left:552pt;margin-top:463pt;height:12pt;width:116pt;z-index:251756544;mso-width-relative:page;mso-height-relative:page;" filled="f" stroked="f" coordsize="21600,21600" o:gfxdata="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YzkrE2AAAAA0BAAAPAAAAAAAA&#10;AAEAIAAAACIAAABkcnMvZG93bnJldi54bWxQSwECFAAUAAAACACHTuJAwYPH+hICAAArBAAADgAA&#10;AAAAAAABACAAAAAnAQAAZHJzL2Uyb0RvYy54bWxQSwUGAAAAAAYABgBZAQAAqwUAAAAA&#10;" adj="10800">
              <v:fill on="f" focussize="0,0"/>
              <v:stroke on="f"/>
              <v:imagedata o:title=""/>
              <o:lock v:ext="edit" text="t" aspectratio="f"/>
              <v:textbox style="mso-fit-shape-to-text:t;">
                <w:txbxContent>
                  <w:p w14:paraId="173D3D6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r>
      <mc:AlternateContent>
        <mc:Choice Requires="wps">
          <w:drawing>
            <wp:anchor distT="0" distB="0" distL="114300" distR="114300" simplePos="0" relativeHeight="251757568" behindDoc="0" locked="0" layoutInCell="1" allowOverlap="1">
              <wp:simplePos x="0" y="0"/>
              <wp:positionH relativeFrom="column">
                <wp:posOffset>7010400</wp:posOffset>
              </wp:positionH>
              <wp:positionV relativeFrom="paragraph">
                <wp:posOffset>8509000</wp:posOffset>
              </wp:positionV>
              <wp:extent cx="1473200" cy="152400"/>
              <wp:effectExtent l="0" t="3175" r="12700" b="6350"/>
              <wp:wrapNone/>
              <wp:docPr id="86" name="WordArt 1124"/>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73200" cy="152400"/>
                      </a:xfrm>
                      <a:prstGeom prst="rect">
                        <a:avLst/>
                      </a:prstGeom>
                    </wps:spPr>
                    <wps:txbx>
                      <w:txbxContent>
                        <w:p w14:paraId="50A04F00">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wps:txbx>
                    <wps:bodyPr wrap="square" numCol="1" fromWordArt="1">
                      <a:prstTxWarp prst="textPlain">
                        <a:avLst>
                          <a:gd name="adj" fmla="val 50000"/>
                        </a:avLst>
                      </a:prstTxWarp>
                      <a:spAutoFit/>
                    </wps:bodyPr>
                  </wps:wsp>
                </a:graphicData>
              </a:graphic>
            </wp:anchor>
          </w:drawing>
        </mc:Choice>
        <mc:Fallback>
          <w:pict>
            <v:shape id="WordArt 1124" o:spid="_x0000_s1026" o:spt="202" type="#_x0000_t202" style="position:absolute;left:0pt;margin-left:552pt;margin-top:670pt;height:12pt;width:116pt;z-index:251757568;mso-width-relative:page;mso-height-relative:page;" filled="f" stroked="f" coordsize="21600,21600" o:gfxdata="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nhhstdkAAAAPAQAADwAAAAAA&#10;AAABACAAAAAiAAAAZHJzL2Rvd25yZXYueG1sUEsBAhQAFAAAAAgAh07iQP324+USAgAAKwQAAA4A&#10;AAAAAAAAAQAgAAAAKAEAAGRycy9lMm9Eb2MueG1sUEsFBgAAAAAGAAYAWQEAAKwFAAAAAA==&#10;" adj="10800">
              <v:fill on="f" focussize="0,0"/>
              <v:stroke on="f"/>
              <v:imagedata o:title=""/>
              <o:lock v:ext="edit" text="t" aspectratio="f"/>
              <v:textbox style="mso-fit-shape-to-text:t;">
                <w:txbxContent>
                  <w:p w14:paraId="50A04F00">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广西财经学院采购管理系统黄丽华2015250024</w:t>
                    </w:r>
                  </w:p>
                </w:txbxContent>
              </v:textbox>
            </v:shape>
          </w:pict>
        </mc:Fallback>
      </mc:AlternateContent>
    </w:r>
  </w:p>
  <w:p w14:paraId="3D9E1E0E">
    <w:r>
      <mc:AlternateContent>
        <mc:Choice Requires="wps">
          <w:drawing>
            <wp:anchor distT="0" distB="0" distL="114300" distR="114300" simplePos="0" relativeHeight="251693056" behindDoc="0" locked="0" layoutInCell="1" allowOverlap="1">
              <wp:simplePos x="0" y="0"/>
              <wp:positionH relativeFrom="column">
                <wp:posOffset>-647700</wp:posOffset>
              </wp:positionH>
              <wp:positionV relativeFrom="paragraph">
                <wp:posOffset>774700</wp:posOffset>
              </wp:positionV>
              <wp:extent cx="1473200" cy="152400"/>
              <wp:effectExtent l="0" t="450850" r="0" b="454025"/>
              <wp:wrapNone/>
              <wp:docPr id="85" name="WordArt 1205"/>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126E64D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05" o:spid="_x0000_s1026" o:spt="202" type="#_x0000_t202" style="position:absolute;left:0pt;margin-left:-51pt;margin-top:61pt;height:12pt;width:116pt;rotation:-2621440f;z-index:251693056;mso-width-relative:page;mso-height-relative:page;" filled="f" stroked="f" coordsize="21600,21600" o:gfxdata="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f8BZPXAAAADAEA&#10;AA8AAAAAAAAAAQAgAAAAIgAAAGRycy9kb3ducmV2LnhtbFBLAQIUABQAAAAIAIdO4kCQbx2kGwIA&#10;ADoEAAAOAAAAAAAAAAEAIAAAACYBAABkcnMvZTJvRG9jLnhtbFBLBQYAAAAABgAGAFkBAACzBQAA&#10;AAA=&#10;" adj="10800">
              <v:fill on="f" focussize="0,0"/>
              <v:stroke on="f"/>
              <v:imagedata o:title=""/>
              <o:lock v:ext="edit" text="t" aspectratio="f"/>
              <v:textbox style="mso-fit-shape-to-text:t;">
                <w:txbxContent>
                  <w:p w14:paraId="126E64D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-647700</wp:posOffset>
              </wp:positionH>
              <wp:positionV relativeFrom="paragraph">
                <wp:posOffset>3251200</wp:posOffset>
              </wp:positionV>
              <wp:extent cx="1473200" cy="152400"/>
              <wp:effectExtent l="0" t="450850" r="0" b="454025"/>
              <wp:wrapNone/>
              <wp:docPr id="84" name="WordArt 1206"/>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0C799AA3">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06" o:spid="_x0000_s1026" o:spt="202" type="#_x0000_t202" style="position:absolute;left:0pt;margin-left:-51pt;margin-top:256pt;height:12pt;width:116pt;rotation:-2621440f;z-index:251694080;mso-width-relative:page;mso-height-relative:page;" filled="f" stroked="f" coordsize="21600,21600" o:gfxdata="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Ltlml2AAAAAwB&#10;AAAPAAAAAAAAAAEAIAAAACIAAABkcnMvZG93bnJldi54bWxQSwECFAAUAAAACACHTuJAlrtGJRsC&#10;AAA6BAAADgAAAAAAAAABACAAAAAnAQAAZHJzL2Uyb0RvYy54bWxQSwUGAAAAAAYABgBZAQAAtAUA&#10;AAAA&#10;" adj="10800">
              <v:fill on="f" focussize="0,0"/>
              <v:stroke on="f"/>
              <v:imagedata o:title=""/>
              <o:lock v:ext="edit" text="t" aspectratio="f"/>
              <v:textbox style="mso-fit-shape-to-text:t;">
                <w:txbxContent>
                  <w:p w14:paraId="0C799AA3">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-647700</wp:posOffset>
              </wp:positionH>
              <wp:positionV relativeFrom="paragraph">
                <wp:posOffset>5930900</wp:posOffset>
              </wp:positionV>
              <wp:extent cx="1473200" cy="152400"/>
              <wp:effectExtent l="0" t="444500" r="0" b="450850"/>
              <wp:wrapNone/>
              <wp:docPr id="83" name="WordArt 1207"/>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0FC7D28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07" o:spid="_x0000_s1026" o:spt="202" type="#_x0000_t202" style="position:absolute;left:0pt;margin-left:-51pt;margin-top:467pt;height:12pt;width:116pt;rotation:-2621440f;z-index:251695104;mso-width-relative:page;mso-height-relative:page;" filled="f" stroked="f" coordsize="21600,21600" o:gfxdata="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phOA9kAAAAM&#10;AQAADwAAAAAAAAABACAAAAAiAAAAZHJzL2Rvd25yZXYueG1sUEsBAhQAFAAAAAgAh07iQOw+O8Ib&#10;AgAAOgQAAA4AAAAAAAAAAQAgAAAAKAEAAGRycy9lMm9Eb2MueG1sUEsFBgAAAAAGAAYAWQEAALUF&#10;AAAAAA==&#10;" adj="10800">
              <v:fill on="f" focussize="0,0"/>
              <v:stroke on="f"/>
              <v:imagedata o:title=""/>
              <o:lock v:ext="edit" text="t" aspectratio="f"/>
              <v:textbox style="mso-fit-shape-to-text:t;">
                <w:txbxContent>
                  <w:p w14:paraId="0FC7D28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-647700</wp:posOffset>
              </wp:positionH>
              <wp:positionV relativeFrom="paragraph">
                <wp:posOffset>8369300</wp:posOffset>
              </wp:positionV>
              <wp:extent cx="1473200" cy="152400"/>
              <wp:effectExtent l="0" t="444500" r="0" b="450850"/>
              <wp:wrapNone/>
              <wp:docPr id="82" name="WordArt 120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1163263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08" o:spid="_x0000_s1026" o:spt="202" type="#_x0000_t202" style="position:absolute;left:0pt;margin-left:-51pt;margin-top:659pt;height:12pt;width:116pt;rotation:-2621440f;z-index:251696128;mso-width-relative:page;mso-height-relative:page;" filled="f" stroked="f" coordsize="21600,21600" o:gfxdata="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4iqNz2AAAAA4B&#10;AAAPAAAAAAAAAAEAIAAAACIAAABkcnMvZG93bnJldi54bWxQSwECFAAUAAAACACHTuJA9R3y/xsC&#10;AAA6BAAADgAAAAAAAAABACAAAAAnAQAAZHJzL2Uyb0RvYy54bWxQSwUGAAAAAAYABgBZAQAAtAUA&#10;AAAA&#10;" adj="10800">
              <v:fill on="f" focussize="0,0"/>
              <v:stroke on="f"/>
              <v:imagedata o:title=""/>
              <o:lock v:ext="edit" text="t" aspectratio="f"/>
              <v:textbox style="mso-fit-shape-to-text:t;">
                <w:txbxContent>
                  <w:p w14:paraId="1163263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1778000</wp:posOffset>
              </wp:positionH>
              <wp:positionV relativeFrom="paragraph">
                <wp:posOffset>876300</wp:posOffset>
              </wp:positionV>
              <wp:extent cx="1473200" cy="152400"/>
              <wp:effectExtent l="0" t="447675" r="0" b="457200"/>
              <wp:wrapNone/>
              <wp:docPr id="81" name="WordArt 120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2EC7A5C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09" o:spid="_x0000_s1026" o:spt="202" type="#_x0000_t202" style="position:absolute;left:0pt;margin-left:140pt;margin-top:69pt;height:12pt;width:116pt;rotation:-2621440f;z-index:251697152;mso-width-relative:page;mso-height-relative:page;" filled="f" stroked="f" coordsize="21600,21600" o:gfxdata="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RVqoC1gAAAAsBAAAP&#10;AAAAAAAAAAEAIAAAACIAAABkcnMvZG93bnJldi54bWxQSwECFAAUAAAACACHTuJASzXhzBoCAAA6&#10;BAAADgAAAAAAAAABACAAAAAlAQAAZHJzL2Uyb0RvYy54bWxQSwUGAAAAAAYABgBZAQAAsQUAAAAA&#10;" adj="10800">
              <v:fill on="f" focussize="0,0"/>
              <v:stroke on="f"/>
              <v:imagedata o:title=""/>
              <o:lock v:ext="edit" text="t" aspectratio="f"/>
              <v:textbox style="mso-fit-shape-to-text:t;">
                <w:txbxContent>
                  <w:p w14:paraId="2EC7A5C8">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1778000</wp:posOffset>
              </wp:positionH>
              <wp:positionV relativeFrom="paragraph">
                <wp:posOffset>3365500</wp:posOffset>
              </wp:positionV>
              <wp:extent cx="1473200" cy="152400"/>
              <wp:effectExtent l="0" t="450850" r="0" b="454025"/>
              <wp:wrapNone/>
              <wp:docPr id="80" name="WordArt 1210"/>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6C9F1AC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0" o:spid="_x0000_s1026" o:spt="202" type="#_x0000_t202" style="position:absolute;left:0pt;margin-left:140pt;margin-top:265pt;height:12pt;width:116pt;rotation:-2621440f;z-index:251698176;mso-width-relative:page;mso-height-relative:page;" filled="f" stroked="f" coordsize="21600,21600" o:gfxdata="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5j1sbYAAAACwEA&#10;AA8AAAAAAAAAAQAgAAAAIgAAAGRycy9kb3ducmV2LnhtbFBLAQIUABQAAAAIAIdO4kBdjWoHGgIA&#10;ADoEAAAOAAAAAAAAAAEAIAAAACcBAABkcnMvZTJvRG9jLnhtbFBLBQYAAAAABgAGAFkBAACzBQAA&#10;AAA=&#10;" adj="10800">
              <v:fill on="f" focussize="0,0"/>
              <v:stroke on="f"/>
              <v:imagedata o:title=""/>
              <o:lock v:ext="edit" text="t" aspectratio="f"/>
              <v:textbox style="mso-fit-shape-to-text:t;">
                <w:txbxContent>
                  <w:p w14:paraId="6C9F1AC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1778000</wp:posOffset>
              </wp:positionH>
              <wp:positionV relativeFrom="paragraph">
                <wp:posOffset>5892800</wp:posOffset>
              </wp:positionV>
              <wp:extent cx="1473200" cy="152400"/>
              <wp:effectExtent l="0" t="444500" r="0" b="450850"/>
              <wp:wrapNone/>
              <wp:docPr id="79" name="WordArt 1211"/>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FD8BAE7">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1" o:spid="_x0000_s1026" o:spt="202" type="#_x0000_t202" style="position:absolute;left:0pt;margin-left:140pt;margin-top:464pt;height:12pt;width:116pt;rotation:-2621440f;z-index:251699200;mso-width-relative:page;mso-height-relative:page;" filled="f" stroked="f" coordsize="21600,21600" o:gfxdata="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R4DfTXAAAACwEA&#10;AA8AAAAAAAAAAQAgAAAAIgAAAGRycy9kb3ducmV2LnhtbFBLAQIUABQAAAAIAIdO4kCG/q06GwIA&#10;ADoEAAAOAAAAAAAAAAEAIAAAACYBAABkcnMvZTJvRG9jLnhtbFBLBQYAAAAABgAGAFkBAACzBQAA&#10;AAA=&#10;" adj="10800">
              <v:fill on="f" focussize="0,0"/>
              <v:stroke on="f"/>
              <v:imagedata o:title=""/>
              <o:lock v:ext="edit" text="t" aspectratio="f"/>
              <v:textbox style="mso-fit-shape-to-text:t;">
                <w:txbxContent>
                  <w:p w14:paraId="5FD8BAE7">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1778000</wp:posOffset>
              </wp:positionH>
              <wp:positionV relativeFrom="paragraph">
                <wp:posOffset>8369300</wp:posOffset>
              </wp:positionV>
              <wp:extent cx="1473200" cy="152400"/>
              <wp:effectExtent l="0" t="444500" r="0" b="450850"/>
              <wp:wrapNone/>
              <wp:docPr id="78" name="WordArt 121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6CC374D4">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2" o:spid="_x0000_s1026" o:spt="202" type="#_x0000_t202" style="position:absolute;left:0pt;margin-left:140pt;margin-top:659pt;height:12pt;width:116pt;rotation:-2621440f;z-index:251700224;mso-width-relative:page;mso-height-relative:page;" filled="f" stroked="f" coordsize="21600,21600" o:gfxdata="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ORrAdcAAAANAQAA&#10;DwAAAAAAAAABACAAAAAiAAAAZHJzL2Rvd25yZXYueG1sUEsBAhQAFAAAAAgAh07iQIAq9rsaAgAA&#10;OgQAAA4AAAAAAAAAAQAgAAAAJgEAAGRycy9lMm9Eb2MueG1sUEsFBgAAAAAGAAYAWQEAALIFAAAA&#10;AA==&#10;" adj="10800">
              <v:fill on="f" focussize="0,0"/>
              <v:stroke on="f"/>
              <v:imagedata o:title=""/>
              <o:lock v:ext="edit" text="t" aspectratio="f"/>
              <v:textbox style="mso-fit-shape-to-text:t;">
                <w:txbxContent>
                  <w:p w14:paraId="6CC374D4">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4330700</wp:posOffset>
              </wp:positionH>
              <wp:positionV relativeFrom="paragraph">
                <wp:posOffset>787400</wp:posOffset>
              </wp:positionV>
              <wp:extent cx="1473200" cy="152400"/>
              <wp:effectExtent l="0" t="444500" r="0" b="450850"/>
              <wp:wrapNone/>
              <wp:docPr id="77" name="WordArt 1213"/>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03AFCC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3" o:spid="_x0000_s1026" o:spt="202" type="#_x0000_t202" style="position:absolute;left:0pt;margin-left:341pt;margin-top:62pt;height:12pt;width:116pt;rotation:-2621440f;z-index:251701248;mso-width-relative:page;mso-height-relative:page;" filled="f" stroked="f" coordsize="21600,21600" o:gfxdata="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Zu40zXAAAACwEA&#10;AA8AAAAAAAAAAQAgAAAAIgAAAGRycy9kb3ducmV2LnhtbFBLAQIUABQAAAAIAIdO4kAz8icvGwIA&#10;ADoEAAAOAAAAAAAAAAEAIAAAACYBAABkcnMvZTJvRG9jLnhtbFBLBQYAAAAABgAGAFkBAACzBQAA&#10;AAA=&#10;" adj="10800">
              <v:fill on="f" focussize="0,0"/>
              <v:stroke on="f"/>
              <v:imagedata o:title=""/>
              <o:lock v:ext="edit" text="t" aspectratio="f"/>
              <v:textbox style="mso-fit-shape-to-text:t;">
                <w:txbxContent>
                  <w:p w14:paraId="503AFCC9">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4330700</wp:posOffset>
              </wp:positionH>
              <wp:positionV relativeFrom="paragraph">
                <wp:posOffset>3327400</wp:posOffset>
              </wp:positionV>
              <wp:extent cx="1473200" cy="152400"/>
              <wp:effectExtent l="0" t="450850" r="0" b="454025"/>
              <wp:wrapNone/>
              <wp:docPr id="76" name="WordArt 1214"/>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F69BD6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4" o:spid="_x0000_s1026" o:spt="202" type="#_x0000_t202" style="position:absolute;left:0pt;margin-left:341pt;margin-top:262pt;height:12pt;width:116pt;rotation:-2621440f;z-index:251702272;mso-width-relative:page;mso-height-relative:page;" filled="f" stroked="f" coordsize="21600,21600" o:gfxdata="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pvsPA2AAAAAsB&#10;AAAPAAAAAAAAAAEAIAAAACIAAABkcnMvZG93bnJldi54bWxQSwECFAAUAAAACACHTuJAwHTyxRsC&#10;AAA6BAAADgAAAAAAAAABACAAAAAnAQAAZHJzL2Uyb0RvYy54bWxQSwUGAAAAAAYABgBZAQAAtAUA&#10;AAAA&#10;" adj="10800">
              <v:fill on="f" focussize="0,0"/>
              <v:stroke on="f"/>
              <v:imagedata o:title=""/>
              <o:lock v:ext="edit" text="t" aspectratio="f"/>
              <v:textbox style="mso-fit-shape-to-text:t;">
                <w:txbxContent>
                  <w:p w14:paraId="5F69BD6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4330700</wp:posOffset>
              </wp:positionH>
              <wp:positionV relativeFrom="paragraph">
                <wp:posOffset>5854700</wp:posOffset>
              </wp:positionV>
              <wp:extent cx="1473200" cy="152400"/>
              <wp:effectExtent l="0" t="444500" r="0" b="450850"/>
              <wp:wrapNone/>
              <wp:docPr id="75" name="WordArt 1215"/>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F33165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5" o:spid="_x0000_s1026" o:spt="202" type="#_x0000_t202" style="position:absolute;left:0pt;margin-left:341pt;margin-top:461pt;height:12pt;width:116pt;rotation:-2621440f;z-index:251703296;mso-width-relative:page;mso-height-relative:page;" filled="f" stroked="f" coordsize="21600,21600" o:gfxdata="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CC+w3YAAAACwEA&#10;AA8AAAAAAAAAAQAgAAAAIgAAAGRycy9kb3ducmV2LnhtbFBLAQIUABQAAAAIAIdO4kB+XOH2GgIA&#10;ADoEAAAOAAAAAAAAAAEAIAAAACcBAABkcnMvZTJvRG9jLnhtbFBLBQYAAAAABgAGAFkBAACzBQAA&#10;AAA=&#10;" adj="10800">
              <v:fill on="f" focussize="0,0"/>
              <v:stroke on="f"/>
              <v:imagedata o:title=""/>
              <o:lock v:ext="edit" text="t" aspectratio="f"/>
              <v:textbox style="mso-fit-shape-to-text:t;">
                <w:txbxContent>
                  <w:p w14:paraId="5F33165D">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4330700</wp:posOffset>
              </wp:positionH>
              <wp:positionV relativeFrom="paragraph">
                <wp:posOffset>8458200</wp:posOffset>
              </wp:positionV>
              <wp:extent cx="1473200" cy="152400"/>
              <wp:effectExtent l="0" t="447675" r="0" b="457200"/>
              <wp:wrapNone/>
              <wp:docPr id="74" name="WordArt 1216"/>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798E3D5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6" o:spid="_x0000_s1026" o:spt="202" type="#_x0000_t202" style="position:absolute;left:0pt;margin-left:341pt;margin-top:666pt;height:12pt;width:116pt;rotation:-2621440f;z-index:251704320;mso-width-relative:page;mso-height-relative:page;" filled="f" stroked="f" coordsize="21600,21600" o:gfxdata="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JhBpkdkAAAAN&#10;AQAADwAAAAAAAAABACAAAAAiAAAAZHJzL2Rvd25yZXYueG1sUEsBAhQAFAAAAAgAh07iQHiIuncb&#10;AgAAOgQAAA4AAAAAAAAAAQAgAAAAKAEAAGRycy9lMm9Eb2MueG1sUEsFBgAAAAAGAAYAWQEAALUF&#10;AAAAAA==&#10;" adj="10800">
              <v:fill on="f" focussize="0,0"/>
              <v:stroke on="f"/>
              <v:imagedata o:title=""/>
              <o:lock v:ext="edit" text="t" aspectratio="f"/>
              <v:textbox style="mso-fit-shape-to-text:t;">
                <w:txbxContent>
                  <w:p w14:paraId="798E3D52">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6934200</wp:posOffset>
              </wp:positionH>
              <wp:positionV relativeFrom="paragraph">
                <wp:posOffset>876300</wp:posOffset>
              </wp:positionV>
              <wp:extent cx="1473200" cy="152400"/>
              <wp:effectExtent l="0" t="447675" r="0" b="457200"/>
              <wp:wrapNone/>
              <wp:docPr id="73" name="WordArt 1217"/>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4B26C1E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7" o:spid="_x0000_s1026" o:spt="202" type="#_x0000_t202" style="position:absolute;left:0pt;margin-left:546pt;margin-top:69pt;height:12pt;width:116pt;rotation:-2621440f;z-index:251705344;mso-width-relative:page;mso-height-relative:page;" filled="f" stroked="f" coordsize="21600,21600" o:gfxdata="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W3WvXAAAADQEA&#10;AA8AAAAAAAAAAQAgAAAAIgAAAGRycy9kb3ducmV2LnhtbFBLAQIUABQAAAAIAIdO4kACDceQGwIA&#10;ADoEAAAOAAAAAAAAAAEAIAAAACYBAABkcnMvZTJvRG9jLnhtbFBLBQYAAAAABgAGAFkBAACzBQAA&#10;AAA=&#10;" adj="10800">
              <v:fill on="f" focussize="0,0"/>
              <v:stroke on="f"/>
              <v:imagedata o:title=""/>
              <o:lock v:ext="edit" text="t" aspectratio="f"/>
              <v:textbox style="mso-fit-shape-to-text:t;">
                <w:txbxContent>
                  <w:p w14:paraId="4B26C1E6">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6934200</wp:posOffset>
              </wp:positionH>
              <wp:positionV relativeFrom="paragraph">
                <wp:posOffset>3378200</wp:posOffset>
              </wp:positionV>
              <wp:extent cx="1473200" cy="152400"/>
              <wp:effectExtent l="0" t="444500" r="0" b="450850"/>
              <wp:wrapNone/>
              <wp:docPr id="72" name="WordArt 121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633DD0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8" o:spid="_x0000_s1026" o:spt="202" type="#_x0000_t202" style="position:absolute;left:0pt;margin-left:546pt;margin-top:266pt;height:12pt;width:116pt;rotation:-2621440f;z-index:251706368;mso-width-relative:page;mso-height-relative:page;" filled="f" stroked="f" coordsize="21600,21600" o:gfxdata="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qIvqQ2QAAAA0B&#10;AAAPAAAAAAAAAAEAIAAAACIAAABkcnMvZG93bnJldi54bWxQSwECFAAUAAAACACHTuJAGy4OrRoC&#10;AAA6BAAADgAAAAAAAAABACAAAAAoAQAAZHJzL2Uyb0RvYy54bWxQSwUGAAAAAAYABgBZAQAAtAUA&#10;AAAA&#10;" adj="10800">
              <v:fill on="f" focussize="0,0"/>
              <v:stroke on="f"/>
              <v:imagedata o:title=""/>
              <o:lock v:ext="edit" text="t" aspectratio="f"/>
              <v:textbox style="mso-fit-shape-to-text:t;">
                <w:txbxContent>
                  <w:p w14:paraId="5633DD01">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6934200</wp:posOffset>
              </wp:positionH>
              <wp:positionV relativeFrom="paragraph">
                <wp:posOffset>5867400</wp:posOffset>
              </wp:positionV>
              <wp:extent cx="1473200" cy="152400"/>
              <wp:effectExtent l="0" t="447675" r="0" b="457200"/>
              <wp:wrapNone/>
              <wp:docPr id="71" name="WordArt 121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1FFFFF04">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19" o:spid="_x0000_s1026" o:spt="202" type="#_x0000_t202" style="position:absolute;left:0pt;margin-left:546pt;margin-top:462pt;height:12pt;width:116pt;rotation:-2621440f;z-index:251707392;mso-width-relative:page;mso-height-relative:page;" filled="f" stroked="f" coordsize="21600,21600" o:gfxdata="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SD9G9gAAAANAQAA&#10;DwAAAAAAAAABACAAAAAiAAAAZHJzL2Rvd25yZXYueG1sUEsBAhQAFAAAAAgAh07iQKUGHZ4ZAgAA&#10;OgQAAA4AAAAAAAAAAQAgAAAAJwEAAGRycy9lMm9Eb2MueG1sUEsFBgAAAAAGAAYAWQEAALIFAAAA&#10;AA==&#10;" adj="10800">
              <v:fill on="f" focussize="0,0"/>
              <v:stroke on="f"/>
              <v:imagedata o:title=""/>
              <o:lock v:ext="edit" text="t" aspectratio="f"/>
              <v:textbox style="mso-fit-shape-to-text:t;">
                <w:txbxContent>
                  <w:p w14:paraId="1FFFFF04">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6934200</wp:posOffset>
              </wp:positionH>
              <wp:positionV relativeFrom="paragraph">
                <wp:posOffset>8331200</wp:posOffset>
              </wp:positionV>
              <wp:extent cx="1473200" cy="152400"/>
              <wp:effectExtent l="0" t="444500" r="0" b="450850"/>
              <wp:wrapNone/>
              <wp:docPr id="70" name="WordArt 1220"/>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1473200" cy="152400"/>
                      </a:xfrm>
                      <a:prstGeom prst="rect">
                        <a:avLst/>
                      </a:prstGeom>
                    </wps:spPr>
                    <wps:txbx>
                      <w:txbxContent>
                        <w:p w14:paraId="5A69A4B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wps:txbx>
                    <wps:bodyPr wrap="square" numCol="1" fromWordArt="1">
                      <a:prstTxWarp prst="textPlain">
                        <a:avLst>
                          <a:gd name="adj" fmla="val 50000"/>
                        </a:avLst>
                      </a:prstTxWarp>
                      <a:spAutoFit/>
                    </wps:bodyPr>
                  </wps:wsp>
                </a:graphicData>
              </a:graphic>
            </wp:anchor>
          </w:drawing>
        </mc:Choice>
        <mc:Fallback>
          <w:pict>
            <v:shape id="WordArt 1220" o:spid="_x0000_s1026" o:spt="202" type="#_x0000_t202" style="position:absolute;left:0pt;margin-left:546pt;margin-top:656pt;height:12pt;width:116pt;rotation:-2621440f;z-index:251708416;mso-width-relative:page;mso-height-relative:page;" filled="f" stroked="f" coordsize="21600,21600" o:gfxdata="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xNgu9oAAAAP&#10;AQAADwAAAAAAAAABACAAAAAiAAAAZHJzL2Rvd25yZXYueG1sUEsBAhQAFAAAAAgAh07iQPN58N4a&#10;AgAAOgQAAA4AAAAAAAAAAQAgAAAAKQEAAGRycy9lMm9Eb2MueG1sUEsFBgAAAAAGAAYAWQEAALUF&#10;AAAAAA==&#10;" adj="10800">
              <v:fill on="f" focussize="0,0"/>
              <v:stroke on="f"/>
              <v:imagedata o:title=""/>
              <o:lock v:ext="edit" text="t" aspectratio="f"/>
              <v:textbox style="mso-fit-shape-to-text:t;">
                <w:txbxContent>
                  <w:p w14:paraId="5A69A4BE">
                    <w:pPr>
                      <w:pStyle w:val="33"/>
                      <w:spacing w:before="0" w:beforeAutospacing="0" w:after="0" w:afterAutospacing="0"/>
                      <w:jc w:val="center"/>
                      <w:rPr>
                        <w:sz w:val="24"/>
                        <w:szCs w:val="24"/>
                      </w:rPr>
                    </w:pPr>
                    <w:r>
                      <w:rPr>
                        <w:rFonts w:hint="eastAsia" w:ascii="楷体" w:hAnsi="楷体" w:eastAsia="楷体"/>
                        <w:color w:val="EEEEEE"/>
                        <w:sz w:val="72"/>
                        <w:szCs w:val="72"/>
                        <w14:textOutline w14:w="9525" w14:cap="flat" w14:cmpd="sng" w14:algn="ctr">
                          <w14:solidFill>
                            <w14:srgbClr w14:val="EEEEEE"/>
                          </w14:solidFill>
                          <w14:prstDash w14:val="solid"/>
                          <w14:round/>
                        </w14:textOutline>
                      </w:rPr>
                      <w:t>广西财经学院采购管理系统农正佳2018220005</w:t>
                    </w:r>
                  </w:p>
                </w:txbxContent>
              </v:textbox>
            </v:shape>
          </w:pict>
        </mc:Fallback>
      </mc:AlternateContent>
    </w:r>
  </w:p>
  <w:p w14:paraId="072280C8">
    <w:r>
      <w:pict>
        <v:shape id="_x0000_s2627" o:spid="_x0000_s2627" o:spt="136" type="#_x0000_t136" style="position:absolute;left:0pt;margin-left:-49pt;margin-top:64pt;height:12pt;width:116pt;z-index:252186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28" o:spid="_x0000_s2628" o:spt="136" type="#_x0000_t136" style="position:absolute;left:0pt;margin-left:-49pt;margin-top:258pt;height:12pt;width:116pt;z-index:252187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29" o:spid="_x0000_s2629" o:spt="136" type="#_x0000_t136" style="position:absolute;left:0pt;margin-left:-49pt;margin-top:465pt;height:12pt;width:116pt;z-index:252188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0" o:spid="_x0000_s2630" o:spt="136" type="#_x0000_t136" style="position:absolute;left:0pt;margin-left:-49pt;margin-top:666pt;height:12pt;width:116pt;z-index:252189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1" o:spid="_x0000_s2631" o:spt="136" type="#_x0000_t136" style="position:absolute;left:0pt;margin-left:143pt;margin-top:61pt;height:12pt;width:116pt;z-index:252190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2" o:spid="_x0000_s2632" o:spt="136" type="#_x0000_t136" style="position:absolute;left:0pt;margin-left:143pt;margin-top:263pt;height:12pt;width:116pt;z-index:252191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3" o:spid="_x0000_s2633" o:spt="136" type="#_x0000_t136" style="position:absolute;left:0pt;margin-left:143pt;margin-top:466pt;height:12pt;width:116pt;z-index:252192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4" o:spid="_x0000_s2634" o:spt="136" type="#_x0000_t136" style="position:absolute;left:0pt;margin-left:143pt;margin-top:664pt;height:12pt;width:116pt;z-index:252193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5" o:spid="_x0000_s2635" o:spt="136" type="#_x0000_t136" style="position:absolute;left:0pt;margin-left:355pt;margin-top:64pt;height:12pt;width:116pt;z-index:252194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6" o:spid="_x0000_s2636" o:spt="136" type="#_x0000_t136" style="position:absolute;left:0pt;margin-left:355pt;margin-top:270pt;height:12pt;width:116pt;z-index:252195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7" o:spid="_x0000_s2637" o:spt="136" type="#_x0000_t136" style="position:absolute;left:0pt;margin-left:355pt;margin-top:460pt;height:12pt;width:116pt;z-index:252196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8" o:spid="_x0000_s2638" o:spt="136" type="#_x0000_t136" style="position:absolute;left:0pt;margin-left:355pt;margin-top:667pt;height:12pt;width:116pt;z-index:252197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39" o:spid="_x0000_s2639" o:spt="136" type="#_x0000_t136" style="position:absolute;left:0pt;margin-left:542pt;margin-top:57pt;height:12pt;width:116pt;z-index:252198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40" o:spid="_x0000_s2640" o:spt="136" type="#_x0000_t136" style="position:absolute;left:0pt;margin-left:542pt;margin-top:265pt;height:12pt;width:116pt;z-index:252199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41" o:spid="_x0000_s2641" o:spt="136" type="#_x0000_t136" style="position:absolute;left:0pt;margin-left:542pt;margin-top:469pt;height:12pt;width:116pt;z-index:252200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42" o:spid="_x0000_s2642" o:spt="136" type="#_x0000_t136" style="position:absolute;left:0pt;margin-left:542pt;margin-top:669pt;height:12pt;width:116pt;z-index:252201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256BA53">
    <w:r>
      <w:pict>
        <v:shape id="_x0000_s2643" o:spid="_x0000_s2643" o:spt="136" type="#_x0000_t136" style="position:absolute;left:0pt;margin-left:-56pt;margin-top:61pt;height:12pt;width:116pt;z-index:25213747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44" o:spid="_x0000_s2644" o:spt="136" type="#_x0000_t136" style="position:absolute;left:0pt;margin-left:-56pt;margin-top:261pt;height:12pt;width:116pt;z-index:25213849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45" o:spid="_x0000_s2645" o:spt="136" type="#_x0000_t136" style="position:absolute;left:0pt;margin-left:-56pt;margin-top:463pt;height:12pt;width:116pt;z-index:25213952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46" o:spid="_x0000_s2646" o:spt="136" type="#_x0000_t136" style="position:absolute;left:0pt;margin-left:-56pt;margin-top:670pt;height:12pt;width:116pt;z-index:25214054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47" o:spid="_x0000_s2647" o:spt="136" type="#_x0000_t136" style="position:absolute;left:0pt;margin-left:142pt;margin-top:64pt;height:12pt;width:116pt;z-index:25214156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48" o:spid="_x0000_s2648" o:spt="136" type="#_x0000_t136" style="position:absolute;left:0pt;margin-left:142pt;margin-top:263pt;height:12pt;width:116pt;z-index:25214259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49" o:spid="_x0000_s2649" o:spt="136" type="#_x0000_t136" style="position:absolute;left:0pt;margin-left:142pt;margin-top:469pt;height:12pt;width:116pt;z-index:25214361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0" o:spid="_x0000_s2650" o:spt="136" type="#_x0000_t136" style="position:absolute;left:0pt;margin-left:142pt;margin-top:666pt;height:12pt;width:116pt;z-index:25214464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1" o:spid="_x0000_s2651" o:spt="136" type="#_x0000_t136" style="position:absolute;left:0pt;margin-left:342pt;margin-top:59pt;height:12pt;width:116pt;z-index:25214566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2" o:spid="_x0000_s2652" o:spt="136" type="#_x0000_t136" style="position:absolute;left:0pt;margin-left:342pt;margin-top:262pt;height:12pt;width:116pt;z-index:25214668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3" o:spid="_x0000_s2653" o:spt="136" type="#_x0000_t136" style="position:absolute;left:0pt;margin-left:342pt;margin-top:462pt;height:12pt;width:116pt;z-index:25214771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4" o:spid="_x0000_s2654" o:spt="136" type="#_x0000_t136" style="position:absolute;left:0pt;margin-left:342pt;margin-top:669pt;height:12pt;width:116pt;z-index:25214873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5" o:spid="_x0000_s2655" o:spt="136" type="#_x0000_t136" style="position:absolute;left:0pt;margin-left:546pt;margin-top:64pt;height:12pt;width:116pt;z-index:25214976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6" o:spid="_x0000_s2656" o:spt="136" type="#_x0000_t136" style="position:absolute;left:0pt;margin-left:546pt;margin-top:256pt;height:12pt;width:116pt;z-index:25215078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7" o:spid="_x0000_s2657" o:spt="136" type="#_x0000_t136" style="position:absolute;left:0pt;margin-left:546pt;margin-top:468pt;height:12pt;width:116pt;z-index:25215180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58" o:spid="_x0000_s2658" o:spt="136" type="#_x0000_t136" style="position:absolute;left:0pt;margin-left:546pt;margin-top:666pt;height:12pt;width:116pt;z-index:25215283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p>
  <w:p w14:paraId="42F92547">
    <w:r>
      <w:pict>
        <v:shape id="_x0000_s2659" o:spid="_x0000_s2659" o:spt="136" type="#_x0000_t136" style="position:absolute;left:0pt;margin-left:-60pt;margin-top:67pt;height:12pt;width:116pt;z-index:252088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0" o:spid="_x0000_s2660" o:spt="136" type="#_x0000_t136" style="position:absolute;left:0pt;margin-left:-60pt;margin-top:256pt;height:12pt;width:116pt;z-index:252089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1" o:spid="_x0000_s2661" o:spt="136" type="#_x0000_t136" style="position:absolute;left:0pt;margin-left:-60pt;margin-top:465pt;height:12pt;width:116pt;z-index:252090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2" o:spid="_x0000_s2662" o:spt="136" type="#_x0000_t136" style="position:absolute;left:0pt;margin-left:-60pt;margin-top:660pt;height:12pt;width:116pt;z-index:252091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3" o:spid="_x0000_s2663" o:spt="136" type="#_x0000_t136" style="position:absolute;left:0pt;margin-left:147pt;margin-top:67pt;height:12pt;width:116pt;z-index:252092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4" o:spid="_x0000_s2664" o:spt="136" type="#_x0000_t136" style="position:absolute;left:0pt;margin-left:147pt;margin-top:264pt;height:12pt;width:116pt;z-index:252093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5" o:spid="_x0000_s2665" o:spt="136" type="#_x0000_t136" style="position:absolute;left:0pt;margin-left:147pt;margin-top:468pt;height:12pt;width:116pt;z-index:252094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6" o:spid="_x0000_s2666" o:spt="136" type="#_x0000_t136" style="position:absolute;left:0pt;margin-left:147pt;margin-top:662pt;height:12pt;width:116pt;z-index:252095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7" o:spid="_x0000_s2667" o:spt="136" type="#_x0000_t136" style="position:absolute;left:0pt;margin-left:342pt;margin-top:61pt;height:12pt;width:116pt;z-index:252096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8" o:spid="_x0000_s2668" o:spt="136" type="#_x0000_t136" style="position:absolute;left:0pt;margin-left:342pt;margin-top:258pt;height:12pt;width:116pt;z-index:252097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69" o:spid="_x0000_s2669" o:spt="136" type="#_x0000_t136" style="position:absolute;left:0pt;margin-left:342pt;margin-top:458pt;height:12pt;width:116pt;z-index:252098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70" o:spid="_x0000_s2670" o:spt="136" type="#_x0000_t136" style="position:absolute;left:0pt;margin-left:342pt;margin-top:660pt;height:12pt;width:116pt;z-index:252099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71" o:spid="_x0000_s2671" o:spt="136" type="#_x0000_t136" style="position:absolute;left:0pt;margin-left:552pt;margin-top:69pt;height:12pt;width:116pt;z-index:252100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72" o:spid="_x0000_s2672" o:spt="136" type="#_x0000_t136" style="position:absolute;left:0pt;margin-left:552pt;margin-top:266pt;height:12pt;width:116pt;z-index:252101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73" o:spid="_x0000_s2673" o:spt="136" type="#_x0000_t136" style="position:absolute;left:0pt;margin-left:552pt;margin-top:458pt;height:12pt;width:116pt;z-index:252102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674" o:spid="_x0000_s2674" o:spt="136" type="#_x0000_t136" style="position:absolute;left:0pt;margin-left:552pt;margin-top:662pt;height:12pt;width:116pt;z-index:252103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6526A83C">
    <w:r>
      <w:pict>
        <v:shape id="_x0000_s2675" o:spid="_x0000_s2675" o:spt="136" type="#_x0000_t136" style="position:absolute;left:0pt;margin-left:-46pt;margin-top:68pt;height:12pt;width:116pt;z-index:25203916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76" o:spid="_x0000_s2676" o:spt="136" type="#_x0000_t136" style="position:absolute;left:0pt;margin-left:-46pt;margin-top:259pt;height:12pt;width:116pt;z-index:25204019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77" o:spid="_x0000_s2677" o:spt="136" type="#_x0000_t136" style="position:absolute;left:0pt;margin-left:-46pt;margin-top:467pt;height:12pt;width:116pt;z-index:25204121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78" o:spid="_x0000_s2678" o:spt="136" type="#_x0000_t136" style="position:absolute;left:0pt;margin-left:-46pt;margin-top:659pt;height:12pt;width:116pt;z-index:25204224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79" o:spid="_x0000_s2679" o:spt="136" type="#_x0000_t136" style="position:absolute;left:0pt;margin-left:147pt;margin-top:55pt;height:12pt;width:116pt;z-index:25204326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0" o:spid="_x0000_s2680" o:spt="136" type="#_x0000_t136" style="position:absolute;left:0pt;margin-left:147pt;margin-top:262pt;height:12pt;width:116pt;z-index:25204428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1" o:spid="_x0000_s2681" o:spt="136" type="#_x0000_t136" style="position:absolute;left:0pt;margin-left:147pt;margin-top:461pt;height:12pt;width:116pt;z-index:25204531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2" o:spid="_x0000_s2682" o:spt="136" type="#_x0000_t136" style="position:absolute;left:0pt;margin-left:147pt;margin-top:669pt;height:12pt;width:116pt;z-index:25204633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3" o:spid="_x0000_s2683" o:spt="136" type="#_x0000_t136" style="position:absolute;left:0pt;margin-left:348pt;margin-top:59pt;height:12pt;width:116pt;z-index:25204736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4" o:spid="_x0000_s2684" o:spt="136" type="#_x0000_t136" style="position:absolute;left:0pt;margin-left:348pt;margin-top:257pt;height:12pt;width:116pt;z-index:25204838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5" o:spid="_x0000_s2685" o:spt="136" type="#_x0000_t136" style="position:absolute;left:0pt;margin-left:348pt;margin-top:458pt;height:12pt;width:116pt;z-index:25204940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6" o:spid="_x0000_s2686" o:spt="136" type="#_x0000_t136" style="position:absolute;left:0pt;margin-left:348pt;margin-top:658pt;height:12pt;width:116pt;z-index:252050432;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7" o:spid="_x0000_s2687" o:spt="136" type="#_x0000_t136" style="position:absolute;left:0pt;margin-left:553pt;margin-top:56pt;height:12pt;width:116pt;z-index:252051456;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8" o:spid="_x0000_s2688" o:spt="136" type="#_x0000_t136" style="position:absolute;left:0pt;margin-left:553pt;margin-top:266pt;height:12pt;width:116pt;z-index:252052480;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89" o:spid="_x0000_s2689" o:spt="136" type="#_x0000_t136" style="position:absolute;left:0pt;margin-left:553pt;margin-top:470pt;height:12pt;width:116pt;z-index:252053504;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r>
      <w:pict>
        <v:shape id="_x0000_s2690" o:spid="_x0000_s2690" o:spt="136" type="#_x0000_t136" style="position:absolute;left:0pt;margin-left:553pt;margin-top:664pt;height:12pt;width:116pt;z-index:252054528;mso-width-relative:page;mso-height-relative:page;" fillcolor="#EEEEEE" filled="t" stroked="t" coordsize="21600,21600">
          <v:path/>
          <v:fill on="t" focussize="0,0"/>
          <v:stroke color="#EEEEEE"/>
          <v:imagedata o:title=""/>
          <o:lock v:ext="edit"/>
          <v:textpath on="t" fitshape="t" fitpath="t" trim="f" xscale="f" string="广西财经学院采购管理系统陆红丽2020250024" style="font-family:楷体;font-size:36pt;v-text-align:center;"/>
        </v:shape>
      </w:pict>
    </w:r>
  </w:p>
  <w:p w14:paraId="3194EEC5">
    <w:r>
      <w:pict>
        <v:shape id="_x0000_s2691" o:spid="_x0000_s2691" o:spt="136" type="#_x0000_t136" style="position:absolute;left:0pt;margin-left:-56pt;margin-top:69pt;height:12pt;width:116pt;z-index:251990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692" o:spid="_x0000_s2692" o:spt="136" type="#_x0000_t136" style="position:absolute;left:0pt;margin-left:-56pt;margin-top:263pt;height:12pt;width:116pt;z-index:251991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693" o:spid="_x0000_s2693" o:spt="136" type="#_x0000_t136" style="position:absolute;left:0pt;margin-left:-56pt;margin-top:455pt;height:12pt;width:116pt;z-index:251992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694" o:spid="_x0000_s2694" o:spt="136" type="#_x0000_t136" style="position:absolute;left:0pt;margin-left:-56pt;margin-top:663pt;height:12pt;width:116pt;z-index:251993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695" o:spid="_x0000_s2695" o:spt="136" type="#_x0000_t136" style="position:absolute;left:0pt;margin-left:143pt;margin-top:69pt;height:12pt;width:116pt;z-index:251994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696" o:spid="_x0000_s2696" o:spt="136" type="#_x0000_t136" style="position:absolute;left:0pt;margin-left:143pt;margin-top:262pt;height:12pt;width:116pt;z-index:251995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697" o:spid="_x0000_s2697" o:spt="136" type="#_x0000_t136" style="position:absolute;left:0pt;margin-left:143pt;margin-top:455pt;height:12pt;width:116pt;z-index:251996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698" o:spid="_x0000_s2698" o:spt="136" type="#_x0000_t136" style="position:absolute;left:0pt;margin-left:143pt;margin-top:659pt;height:12pt;width:116pt;z-index:251997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699" o:spid="_x0000_s2699" o:spt="136" type="#_x0000_t136" style="position:absolute;left:0pt;margin-left:351pt;margin-top:58pt;height:12pt;width:116pt;z-index:251998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00" o:spid="_x0000_s2700" o:spt="136" type="#_x0000_t136" style="position:absolute;left:0pt;margin-left:351pt;margin-top:267pt;height:12pt;width:116pt;z-index:251999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01" o:spid="_x0000_s2701" o:spt="136" type="#_x0000_t136" style="position:absolute;left:0pt;margin-left:351pt;margin-top:464pt;height:12pt;width:116pt;z-index:252000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02" o:spid="_x0000_s2702" o:spt="136" type="#_x0000_t136" style="position:absolute;left:0pt;margin-left:351pt;margin-top:656pt;height:12pt;width:116pt;z-index:252001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03" o:spid="_x0000_s2703" o:spt="136" type="#_x0000_t136" style="position:absolute;left:0pt;margin-left:553pt;margin-top:60pt;height:12pt;width:116pt;z-index:252002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04" o:spid="_x0000_s2704" o:spt="136" type="#_x0000_t136" style="position:absolute;left:0pt;margin-left:553pt;margin-top:258pt;height:12pt;width:116pt;z-index:252003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05" o:spid="_x0000_s2705" o:spt="136" type="#_x0000_t136" style="position:absolute;left:0pt;margin-left:553pt;margin-top:465pt;height:12pt;width:116pt;z-index:252004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06" o:spid="_x0000_s2706" o:spt="136" type="#_x0000_t136" style="position:absolute;left:0pt;margin-left:553pt;margin-top:667pt;height:12pt;width:116pt;z-index:252005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312220FE">
    <w:r>
      <w:pict>
        <v:shape id="_x0000_s2707" o:spid="_x0000_s2707" o:spt="136" type="#_x0000_t136" style="position:absolute;left:0pt;margin-left:-57pt;margin-top:63pt;height:12pt;width:116pt;z-index:251940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08" o:spid="_x0000_s2708" o:spt="136" type="#_x0000_t136" style="position:absolute;left:0pt;margin-left:-57pt;margin-top:264pt;height:12pt;width:116pt;z-index:251941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09" o:spid="_x0000_s2709" o:spt="136" type="#_x0000_t136" style="position:absolute;left:0pt;margin-left:-57pt;margin-top:461pt;height:12pt;width:116pt;z-index:251942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0" o:spid="_x0000_s2710" o:spt="136" type="#_x0000_t136" style="position:absolute;left:0pt;margin-left:-57pt;margin-top:660pt;height:12pt;width:116pt;z-index:251943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1" o:spid="_x0000_s2711" o:spt="136" type="#_x0000_t136" style="position:absolute;left:0pt;margin-left:148pt;margin-top:61pt;height:12pt;width:116pt;z-index:251944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2" o:spid="_x0000_s2712" o:spt="136" type="#_x0000_t136" style="position:absolute;left:0pt;margin-left:148pt;margin-top:270pt;height:12pt;width:116pt;z-index:251945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3" o:spid="_x0000_s2713" o:spt="136" type="#_x0000_t136" style="position:absolute;left:0pt;margin-left:148pt;margin-top:458pt;height:12pt;width:116pt;z-index:251947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4" o:spid="_x0000_s2714" o:spt="136" type="#_x0000_t136" style="position:absolute;left:0pt;margin-left:148pt;margin-top:661pt;height:12pt;width:116pt;z-index:251948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5" o:spid="_x0000_s2715" o:spt="136" type="#_x0000_t136" style="position:absolute;left:0pt;margin-left:340pt;margin-top:70pt;height:12pt;width:116pt;z-index:251949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6" o:spid="_x0000_s2716" o:spt="136" type="#_x0000_t136" style="position:absolute;left:0pt;margin-left:340pt;margin-top:260pt;height:12pt;width:116pt;z-index:251950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7" o:spid="_x0000_s2717" o:spt="136" type="#_x0000_t136" style="position:absolute;left:0pt;margin-left:340pt;margin-top:468pt;height:12pt;width:116pt;z-index:251951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8" o:spid="_x0000_s2718" o:spt="136" type="#_x0000_t136" style="position:absolute;left:0pt;margin-left:340pt;margin-top:664pt;height:12pt;width:116pt;z-index:251952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19" o:spid="_x0000_s2719" o:spt="136" type="#_x0000_t136" style="position:absolute;left:0pt;margin-left:543pt;margin-top:69pt;height:12pt;width:116pt;z-index:251953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20" o:spid="_x0000_s2720" o:spt="136" type="#_x0000_t136" style="position:absolute;left:0pt;margin-left:543pt;margin-top:266pt;height:12pt;width:116pt;z-index:251954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21" o:spid="_x0000_s2721" o:spt="136" type="#_x0000_t136" style="position:absolute;left:0pt;margin-left:543pt;margin-top:455pt;height:12pt;width:116pt;z-index:251955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22" o:spid="_x0000_s2722" o:spt="136" type="#_x0000_t136" style="position:absolute;left:0pt;margin-left:543pt;margin-top:665pt;height:12pt;width:116pt;z-index:251956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F85DB5C">
    <w:r>
      <w:pict>
        <v:shape id="_x0000_s2723" o:spid="_x0000_s2723" o:spt="136" type="#_x0000_t136" style="position:absolute;left:0pt;margin-left:-52pt;margin-top:63pt;height:12pt;width:116pt;z-index:251891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24" o:spid="_x0000_s2724" o:spt="136" type="#_x0000_t136" style="position:absolute;left:0pt;margin-left:-52pt;margin-top:269pt;height:12pt;width:116pt;z-index:251892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25" o:spid="_x0000_s2725" o:spt="136" type="#_x0000_t136" style="position:absolute;left:0pt;margin-left:-52pt;margin-top:460pt;height:12pt;width:116pt;z-index:251893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26" o:spid="_x0000_s2726" o:spt="136" type="#_x0000_t136" style="position:absolute;left:0pt;margin-left:-52pt;margin-top:668pt;height:12pt;width:116pt;z-index:251894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27" o:spid="_x0000_s2727" o:spt="136" type="#_x0000_t136" style="position:absolute;left:0pt;margin-left:141pt;margin-top:63pt;height:12pt;width:116pt;z-index:251895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28" o:spid="_x0000_s2728" o:spt="136" type="#_x0000_t136" style="position:absolute;left:0pt;margin-left:141pt;margin-top:262pt;height:12pt;width:116pt;z-index:251896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29" o:spid="_x0000_s2729" o:spt="136" type="#_x0000_t136" style="position:absolute;left:0pt;margin-left:141pt;margin-top:465pt;height:12pt;width:116pt;z-index:251897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0" o:spid="_x0000_s2730" o:spt="136" type="#_x0000_t136" style="position:absolute;left:0pt;margin-left:141pt;margin-top:666pt;height:12pt;width:116pt;z-index:251898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1" o:spid="_x0000_s2731" o:spt="136" type="#_x0000_t136" style="position:absolute;left:0pt;margin-left:350pt;margin-top:59pt;height:12pt;width:116pt;z-index:251899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2" o:spid="_x0000_s2732" o:spt="136" type="#_x0000_t136" style="position:absolute;left:0pt;margin-left:350pt;margin-top:268pt;height:12pt;width:116pt;z-index:251900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3" o:spid="_x0000_s2733" o:spt="136" type="#_x0000_t136" style="position:absolute;left:0pt;margin-left:350pt;margin-top:457pt;height:12pt;width:116pt;z-index:251901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4" o:spid="_x0000_s2734" o:spt="136" type="#_x0000_t136" style="position:absolute;left:0pt;margin-left:350pt;margin-top:660pt;height:12pt;width:116pt;z-index:251902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5" o:spid="_x0000_s2735" o:spt="136" type="#_x0000_t136" style="position:absolute;left:0pt;margin-left:547pt;margin-top:56pt;height:12pt;width:116pt;z-index:251904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6" o:spid="_x0000_s2736" o:spt="136" type="#_x0000_t136" style="position:absolute;left:0pt;margin-left:547pt;margin-top:264pt;height:12pt;width:116pt;z-index:251905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7" o:spid="_x0000_s2737" o:spt="136" type="#_x0000_t136" style="position:absolute;left:0pt;margin-left:547pt;margin-top:467pt;height:12pt;width:116pt;z-index:251906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38" o:spid="_x0000_s2738" o:spt="136" type="#_x0000_t136" style="position:absolute;left:0pt;margin-left:547pt;margin-top:664pt;height:12pt;width:116pt;z-index:251907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762C1E85">
    <w:r>
      <w:pict>
        <v:shape id="_x0000_s2739" o:spid="_x0000_s2739" o:spt="136" type="#_x0000_t136" style="position:absolute;left:0pt;margin-left:-55pt;margin-top:66pt;height:12pt;width:116pt;z-index:251841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0" o:spid="_x0000_s2740" o:spt="136" type="#_x0000_t136" style="position:absolute;left:0pt;margin-left:-55pt;margin-top:255pt;height:12pt;width:116pt;z-index:251842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1" o:spid="_x0000_s2741" o:spt="136" type="#_x0000_t136" style="position:absolute;left:0pt;margin-left:-55pt;margin-top:464pt;height:12pt;width:116pt;z-index:251843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2" o:spid="_x0000_s2742" o:spt="136" type="#_x0000_t136" style="position:absolute;left:0pt;margin-left:-55pt;margin-top:661pt;height:12pt;width:116pt;z-index:251844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3" o:spid="_x0000_s2743" o:spt="136" type="#_x0000_t136" style="position:absolute;left:0pt;margin-left:153pt;margin-top:65pt;height:12pt;width:116pt;z-index:251845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4" o:spid="_x0000_s2744" o:spt="136" type="#_x0000_t136" style="position:absolute;left:0pt;margin-left:153pt;margin-top:270pt;height:12pt;width:116pt;z-index:251846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5" o:spid="_x0000_s2745" o:spt="136" type="#_x0000_t136" style="position:absolute;left:0pt;margin-left:153pt;margin-top:463pt;height:12pt;width:116pt;z-index:251847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6" o:spid="_x0000_s2746" o:spt="136" type="#_x0000_t136" style="position:absolute;left:0pt;margin-left:153pt;margin-top:663pt;height:12pt;width:116pt;z-index:251848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7" o:spid="_x0000_s2747" o:spt="136" type="#_x0000_t136" style="position:absolute;left:0pt;margin-left:354pt;margin-top:55pt;height:12pt;width:116pt;z-index:251849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8" o:spid="_x0000_s2748" o:spt="136" type="#_x0000_t136" style="position:absolute;left:0pt;margin-left:354pt;margin-top:262pt;height:12pt;width:116pt;z-index:251850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49" o:spid="_x0000_s2749" o:spt="136" type="#_x0000_t136" style="position:absolute;left:0pt;margin-left:354pt;margin-top:455pt;height:12pt;width:116pt;z-index:251851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50" o:spid="_x0000_s2750" o:spt="136" type="#_x0000_t136" style="position:absolute;left:0pt;margin-left:354pt;margin-top:662pt;height:12pt;width:116pt;z-index:251852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51" o:spid="_x0000_s2751" o:spt="136" type="#_x0000_t136" style="position:absolute;left:0pt;margin-left:541pt;margin-top:58pt;height:12pt;width:116pt;z-index:251853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52" o:spid="_x0000_s2752" o:spt="136" type="#_x0000_t136" style="position:absolute;left:0pt;margin-left:541pt;margin-top:269pt;height:12pt;width:116pt;z-index:251854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53" o:spid="_x0000_s2753" o:spt="136" type="#_x0000_t136" style="position:absolute;left:0pt;margin-left:541pt;margin-top:467pt;height:12pt;width:116pt;z-index:251855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2754" o:spid="_x0000_s2754" o:spt="136" type="#_x0000_t136" style="position:absolute;left:0pt;margin-left:541pt;margin-top:669pt;height:12pt;width:116pt;z-index:251856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617FC5A1">
    <w:r>
      <w:pict>
        <v:shape id="_x0000_s2755" o:spid="_x0000_s2755" o:spt="136" type="#_x0000_t136" style="position:absolute;left:0pt;margin-left:-56pt;margin-top:68pt;height:12pt;width:116pt;rotation:-2621440f;z-index:251792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56" o:spid="_x0000_s2756" o:spt="136" type="#_x0000_t136" style="position:absolute;left:0pt;margin-left:-56pt;margin-top:269pt;height:12pt;width:116pt;rotation:-2621440f;z-index:251793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57" o:spid="_x0000_s2757" o:spt="136" type="#_x0000_t136" style="position:absolute;left:0pt;margin-left:-56pt;margin-top:456pt;height:12pt;width:116pt;rotation:-2621440f;z-index:251794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58" o:spid="_x0000_s2758" o:spt="136" type="#_x0000_t136" style="position:absolute;left:0pt;margin-left:-56pt;margin-top:662pt;height:12pt;width:116pt;rotation:-2621440f;z-index:251795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59" o:spid="_x0000_s2759" o:spt="136" type="#_x0000_t136" style="position:absolute;left:0pt;margin-left:155pt;margin-top:61pt;height:12pt;width:116pt;rotation:-2621440f;z-index:251796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0" o:spid="_x0000_s2760" o:spt="136" type="#_x0000_t136" style="position:absolute;left:0pt;margin-left:155pt;margin-top:265pt;height:12pt;width:116pt;rotation:-2621440f;z-index:2517975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1" o:spid="_x0000_s2761" o:spt="136" type="#_x0000_t136" style="position:absolute;left:0pt;margin-left:155pt;margin-top:467pt;height:12pt;width:116pt;rotation:-2621440f;z-index:2517985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2" o:spid="_x0000_s2762" o:spt="136" type="#_x0000_t136" style="position:absolute;left:0pt;margin-left:155pt;margin-top:667pt;height:12pt;width:116pt;rotation:-2621440f;z-index:2517995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3" o:spid="_x0000_s2763" o:spt="136" type="#_x0000_t136" style="position:absolute;left:0pt;margin-left:340pt;margin-top:62pt;height:12pt;width:116pt;rotation:-2621440f;z-index:2518005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4" o:spid="_x0000_s2764" o:spt="136" type="#_x0000_t136" style="position:absolute;left:0pt;margin-left:340pt;margin-top:257pt;height:12pt;width:116pt;rotation:-2621440f;z-index:2518016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5" o:spid="_x0000_s2765" o:spt="136" type="#_x0000_t136" style="position:absolute;left:0pt;margin-left:340pt;margin-top:463pt;height:12pt;width:116pt;rotation:-2621440f;z-index:2518026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6" o:spid="_x0000_s2766" o:spt="136" type="#_x0000_t136" style="position:absolute;left:0pt;margin-left:340pt;margin-top:668pt;height:12pt;width:116pt;rotation:-2621440f;z-index:2518036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7" o:spid="_x0000_s2767" o:spt="136" type="#_x0000_t136" style="position:absolute;left:0pt;margin-left:551pt;margin-top:66pt;height:12pt;width:116pt;rotation:-2621440f;z-index:2518046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8" o:spid="_x0000_s2768" o:spt="136" type="#_x0000_t136" style="position:absolute;left:0pt;margin-left:551pt;margin-top:259pt;height:12pt;width:116pt;rotation:-2621440f;z-index:2518056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69" o:spid="_x0000_s2769" o:spt="136" type="#_x0000_t136" style="position:absolute;left:0pt;margin-left:551pt;margin-top:469pt;height:12pt;width:116pt;rotation:-2621440f;z-index:2518067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2770" o:spid="_x0000_s2770" o:spt="136" type="#_x0000_t136" style="position:absolute;left:0pt;margin-left:551pt;margin-top:657pt;height:12pt;width:116pt;rotation:-2621440f;z-index:2518077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BBAFC">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60DD8E"/>
    <w:multiLevelType w:val="singleLevel"/>
    <w:tmpl w:val="3660DD8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noPunctuationKerning w:val="1"/>
  <w:characterSpacingControl w:val="compressPunctuation"/>
  <w:hdrShapeDefaults>
    <o:shapelayout v:ext="edit">
      <o:idmap v:ext="edit" data="2"/>
    </o:shapelayout>
  </w:hdrShapeDefaults>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460"/>
    <w:rsid w:val="000073A7"/>
    <w:rsid w:val="00020C12"/>
    <w:rsid w:val="00022722"/>
    <w:rsid w:val="0003066B"/>
    <w:rsid w:val="00033C97"/>
    <w:rsid w:val="00046CA0"/>
    <w:rsid w:val="00071D79"/>
    <w:rsid w:val="00091858"/>
    <w:rsid w:val="00096B19"/>
    <w:rsid w:val="000B61FD"/>
    <w:rsid w:val="000C6836"/>
    <w:rsid w:val="000D224E"/>
    <w:rsid w:val="000E0477"/>
    <w:rsid w:val="000E2141"/>
    <w:rsid w:val="000F0848"/>
    <w:rsid w:val="001106D3"/>
    <w:rsid w:val="0012413F"/>
    <w:rsid w:val="00153574"/>
    <w:rsid w:val="00166A9B"/>
    <w:rsid w:val="00185F7B"/>
    <w:rsid w:val="001904B5"/>
    <w:rsid w:val="001A172E"/>
    <w:rsid w:val="001A779A"/>
    <w:rsid w:val="001B3B5D"/>
    <w:rsid w:val="001D1FD7"/>
    <w:rsid w:val="0022427A"/>
    <w:rsid w:val="00241C48"/>
    <w:rsid w:val="00267A0B"/>
    <w:rsid w:val="00280460"/>
    <w:rsid w:val="00290680"/>
    <w:rsid w:val="0029774F"/>
    <w:rsid w:val="002A16DF"/>
    <w:rsid w:val="002A7BEF"/>
    <w:rsid w:val="002B0104"/>
    <w:rsid w:val="002B46A2"/>
    <w:rsid w:val="002F5EEF"/>
    <w:rsid w:val="002F709C"/>
    <w:rsid w:val="0034671A"/>
    <w:rsid w:val="003575CE"/>
    <w:rsid w:val="00371A46"/>
    <w:rsid w:val="0037569A"/>
    <w:rsid w:val="003818F6"/>
    <w:rsid w:val="003E20F9"/>
    <w:rsid w:val="00402433"/>
    <w:rsid w:val="004644C5"/>
    <w:rsid w:val="004672B9"/>
    <w:rsid w:val="004A28A2"/>
    <w:rsid w:val="004A5A13"/>
    <w:rsid w:val="004A73D3"/>
    <w:rsid w:val="004D20CC"/>
    <w:rsid w:val="004D5610"/>
    <w:rsid w:val="004E42E6"/>
    <w:rsid w:val="00500FC8"/>
    <w:rsid w:val="005047F8"/>
    <w:rsid w:val="00512FC2"/>
    <w:rsid w:val="00513126"/>
    <w:rsid w:val="005319D6"/>
    <w:rsid w:val="005326C3"/>
    <w:rsid w:val="0055319A"/>
    <w:rsid w:val="005609B2"/>
    <w:rsid w:val="00567D07"/>
    <w:rsid w:val="005724B7"/>
    <w:rsid w:val="0058226E"/>
    <w:rsid w:val="005A0C38"/>
    <w:rsid w:val="005C5EE4"/>
    <w:rsid w:val="005C7858"/>
    <w:rsid w:val="005D466D"/>
    <w:rsid w:val="005E61C6"/>
    <w:rsid w:val="005F1998"/>
    <w:rsid w:val="00607C17"/>
    <w:rsid w:val="006249B3"/>
    <w:rsid w:val="006267B3"/>
    <w:rsid w:val="006513CB"/>
    <w:rsid w:val="006808BF"/>
    <w:rsid w:val="006E05BE"/>
    <w:rsid w:val="006E1AAD"/>
    <w:rsid w:val="00703FD9"/>
    <w:rsid w:val="00721458"/>
    <w:rsid w:val="00721FD3"/>
    <w:rsid w:val="0078345B"/>
    <w:rsid w:val="007840D7"/>
    <w:rsid w:val="007866D7"/>
    <w:rsid w:val="007925AF"/>
    <w:rsid w:val="007A4DF9"/>
    <w:rsid w:val="007B58BA"/>
    <w:rsid w:val="007D0CEB"/>
    <w:rsid w:val="007D226D"/>
    <w:rsid w:val="007E0320"/>
    <w:rsid w:val="007E5887"/>
    <w:rsid w:val="007F0660"/>
    <w:rsid w:val="00802F77"/>
    <w:rsid w:val="008147C2"/>
    <w:rsid w:val="008320EF"/>
    <w:rsid w:val="00843A14"/>
    <w:rsid w:val="00862AC7"/>
    <w:rsid w:val="0086601F"/>
    <w:rsid w:val="0087310D"/>
    <w:rsid w:val="008A0DB2"/>
    <w:rsid w:val="008B385B"/>
    <w:rsid w:val="00905DC1"/>
    <w:rsid w:val="00936129"/>
    <w:rsid w:val="0094745D"/>
    <w:rsid w:val="00963C7C"/>
    <w:rsid w:val="009B41F2"/>
    <w:rsid w:val="00A001A2"/>
    <w:rsid w:val="00A34BBF"/>
    <w:rsid w:val="00A4181A"/>
    <w:rsid w:val="00A80755"/>
    <w:rsid w:val="00A871D7"/>
    <w:rsid w:val="00AB14F2"/>
    <w:rsid w:val="00AC4270"/>
    <w:rsid w:val="00AD098B"/>
    <w:rsid w:val="00AD147A"/>
    <w:rsid w:val="00AD19F7"/>
    <w:rsid w:val="00B27461"/>
    <w:rsid w:val="00B373BA"/>
    <w:rsid w:val="00B42BD9"/>
    <w:rsid w:val="00B65133"/>
    <w:rsid w:val="00BA00F1"/>
    <w:rsid w:val="00BC2E4E"/>
    <w:rsid w:val="00BE1182"/>
    <w:rsid w:val="00C304E2"/>
    <w:rsid w:val="00C41D54"/>
    <w:rsid w:val="00C56800"/>
    <w:rsid w:val="00C65DA3"/>
    <w:rsid w:val="00C94319"/>
    <w:rsid w:val="00CA5012"/>
    <w:rsid w:val="00CC45F8"/>
    <w:rsid w:val="00CD2537"/>
    <w:rsid w:val="00D00EFE"/>
    <w:rsid w:val="00D01278"/>
    <w:rsid w:val="00D055A3"/>
    <w:rsid w:val="00D6614A"/>
    <w:rsid w:val="00D72286"/>
    <w:rsid w:val="00D72BD5"/>
    <w:rsid w:val="00D77FCE"/>
    <w:rsid w:val="00DC2AD0"/>
    <w:rsid w:val="00DD19FC"/>
    <w:rsid w:val="00DD3D0E"/>
    <w:rsid w:val="00DF63C2"/>
    <w:rsid w:val="00E04926"/>
    <w:rsid w:val="00E11635"/>
    <w:rsid w:val="00E129AE"/>
    <w:rsid w:val="00E146BC"/>
    <w:rsid w:val="00E2336B"/>
    <w:rsid w:val="00E30FAC"/>
    <w:rsid w:val="00E417C5"/>
    <w:rsid w:val="00E46423"/>
    <w:rsid w:val="00E77894"/>
    <w:rsid w:val="00E821EF"/>
    <w:rsid w:val="00EA486A"/>
    <w:rsid w:val="00EB4036"/>
    <w:rsid w:val="00EC6714"/>
    <w:rsid w:val="00EE420D"/>
    <w:rsid w:val="00EE4609"/>
    <w:rsid w:val="00F115B3"/>
    <w:rsid w:val="00F13619"/>
    <w:rsid w:val="00F14E65"/>
    <w:rsid w:val="00F2351C"/>
    <w:rsid w:val="00F2771F"/>
    <w:rsid w:val="00F43320"/>
    <w:rsid w:val="00F43E5A"/>
    <w:rsid w:val="00F52A8D"/>
    <w:rsid w:val="00F55CCA"/>
    <w:rsid w:val="00F81ADD"/>
    <w:rsid w:val="00F95FBF"/>
    <w:rsid w:val="00F97233"/>
    <w:rsid w:val="00FA5F6E"/>
    <w:rsid w:val="00FB723B"/>
    <w:rsid w:val="00FC0319"/>
    <w:rsid w:val="00FD2A57"/>
    <w:rsid w:val="010A478A"/>
    <w:rsid w:val="017464CD"/>
    <w:rsid w:val="019D7341"/>
    <w:rsid w:val="01B425E7"/>
    <w:rsid w:val="01CF3D6E"/>
    <w:rsid w:val="01D17056"/>
    <w:rsid w:val="01DD1E9F"/>
    <w:rsid w:val="01FA47FF"/>
    <w:rsid w:val="02287AB6"/>
    <w:rsid w:val="02581525"/>
    <w:rsid w:val="02810A7C"/>
    <w:rsid w:val="02A62291"/>
    <w:rsid w:val="02BA5D3C"/>
    <w:rsid w:val="03015719"/>
    <w:rsid w:val="03A26EFC"/>
    <w:rsid w:val="03A95600"/>
    <w:rsid w:val="03D04E6B"/>
    <w:rsid w:val="03D05646"/>
    <w:rsid w:val="04082AD7"/>
    <w:rsid w:val="040E4592"/>
    <w:rsid w:val="043B10FF"/>
    <w:rsid w:val="044F59A4"/>
    <w:rsid w:val="045B70AB"/>
    <w:rsid w:val="047C774D"/>
    <w:rsid w:val="04BE5FB8"/>
    <w:rsid w:val="04BF588C"/>
    <w:rsid w:val="04C9495C"/>
    <w:rsid w:val="04E74496"/>
    <w:rsid w:val="04F27A0F"/>
    <w:rsid w:val="051060E7"/>
    <w:rsid w:val="054A15F9"/>
    <w:rsid w:val="054B552D"/>
    <w:rsid w:val="05517255"/>
    <w:rsid w:val="05946D18"/>
    <w:rsid w:val="05962A91"/>
    <w:rsid w:val="05A75A44"/>
    <w:rsid w:val="05C50C80"/>
    <w:rsid w:val="05D47115"/>
    <w:rsid w:val="05DC421B"/>
    <w:rsid w:val="06155056"/>
    <w:rsid w:val="06287461"/>
    <w:rsid w:val="0639341C"/>
    <w:rsid w:val="065564A8"/>
    <w:rsid w:val="06C76C7A"/>
    <w:rsid w:val="06F061D0"/>
    <w:rsid w:val="06F35CC1"/>
    <w:rsid w:val="06F751F2"/>
    <w:rsid w:val="06FA2BAB"/>
    <w:rsid w:val="07464042"/>
    <w:rsid w:val="074B3407"/>
    <w:rsid w:val="0754675F"/>
    <w:rsid w:val="075A50B6"/>
    <w:rsid w:val="0764271A"/>
    <w:rsid w:val="07A502E0"/>
    <w:rsid w:val="07C84A57"/>
    <w:rsid w:val="08000695"/>
    <w:rsid w:val="080F6B2A"/>
    <w:rsid w:val="082D0D5E"/>
    <w:rsid w:val="084739C8"/>
    <w:rsid w:val="086976AC"/>
    <w:rsid w:val="086F18EA"/>
    <w:rsid w:val="08CA47FF"/>
    <w:rsid w:val="09177D3F"/>
    <w:rsid w:val="09242161"/>
    <w:rsid w:val="096802A0"/>
    <w:rsid w:val="09B1630C"/>
    <w:rsid w:val="09FB5160"/>
    <w:rsid w:val="0A14667A"/>
    <w:rsid w:val="0A4F320E"/>
    <w:rsid w:val="0A55173C"/>
    <w:rsid w:val="0A5627EE"/>
    <w:rsid w:val="0A573C6D"/>
    <w:rsid w:val="0A687321"/>
    <w:rsid w:val="0A892BC4"/>
    <w:rsid w:val="0A8E01DA"/>
    <w:rsid w:val="0A8F5D00"/>
    <w:rsid w:val="0A9450C5"/>
    <w:rsid w:val="0AC335AF"/>
    <w:rsid w:val="0AD11E75"/>
    <w:rsid w:val="0AD35BED"/>
    <w:rsid w:val="0ADD3CCF"/>
    <w:rsid w:val="0AEB73DB"/>
    <w:rsid w:val="0B0E2209"/>
    <w:rsid w:val="0B157FA5"/>
    <w:rsid w:val="0B27418B"/>
    <w:rsid w:val="0B3A3EBE"/>
    <w:rsid w:val="0B3C7C36"/>
    <w:rsid w:val="0B460AB5"/>
    <w:rsid w:val="0B4765DB"/>
    <w:rsid w:val="0B7431EF"/>
    <w:rsid w:val="0B81389B"/>
    <w:rsid w:val="0B923CFA"/>
    <w:rsid w:val="0B9335CE"/>
    <w:rsid w:val="0BAE21B6"/>
    <w:rsid w:val="0BB04180"/>
    <w:rsid w:val="0BB9237A"/>
    <w:rsid w:val="0BC02AD7"/>
    <w:rsid w:val="0BD240F7"/>
    <w:rsid w:val="0BE1433A"/>
    <w:rsid w:val="0BE5207C"/>
    <w:rsid w:val="0C6311F3"/>
    <w:rsid w:val="0C815FA1"/>
    <w:rsid w:val="0C9D62F5"/>
    <w:rsid w:val="0CA05FA3"/>
    <w:rsid w:val="0CDB70BD"/>
    <w:rsid w:val="0CEB1914"/>
    <w:rsid w:val="0D0504FC"/>
    <w:rsid w:val="0D0753D1"/>
    <w:rsid w:val="0D164B68"/>
    <w:rsid w:val="0D166265"/>
    <w:rsid w:val="0D1F336B"/>
    <w:rsid w:val="0D262282"/>
    <w:rsid w:val="0D3A01A5"/>
    <w:rsid w:val="0D3F57BC"/>
    <w:rsid w:val="0D500CF1"/>
    <w:rsid w:val="0D6B65B1"/>
    <w:rsid w:val="0D7D0092"/>
    <w:rsid w:val="0DB066B9"/>
    <w:rsid w:val="0DC12675"/>
    <w:rsid w:val="0DDA3736"/>
    <w:rsid w:val="0DE46363"/>
    <w:rsid w:val="0DEA1BCB"/>
    <w:rsid w:val="0DED16BC"/>
    <w:rsid w:val="0E121122"/>
    <w:rsid w:val="0E15651D"/>
    <w:rsid w:val="0E2449B2"/>
    <w:rsid w:val="0E355127"/>
    <w:rsid w:val="0E460DCC"/>
    <w:rsid w:val="0E572FD9"/>
    <w:rsid w:val="0E590AFF"/>
    <w:rsid w:val="0E6512FF"/>
    <w:rsid w:val="0E770F85"/>
    <w:rsid w:val="0E871BA8"/>
    <w:rsid w:val="0ED63EFE"/>
    <w:rsid w:val="0EFD148A"/>
    <w:rsid w:val="0F2C1D70"/>
    <w:rsid w:val="0F5D017B"/>
    <w:rsid w:val="0F9718DF"/>
    <w:rsid w:val="0F9B0CA3"/>
    <w:rsid w:val="0FAF77AC"/>
    <w:rsid w:val="0FC24482"/>
    <w:rsid w:val="0FCA4894"/>
    <w:rsid w:val="0FCE72CB"/>
    <w:rsid w:val="0FE10DAC"/>
    <w:rsid w:val="104E5D16"/>
    <w:rsid w:val="1065378B"/>
    <w:rsid w:val="1070092E"/>
    <w:rsid w:val="107B45B1"/>
    <w:rsid w:val="108D683E"/>
    <w:rsid w:val="10A342B4"/>
    <w:rsid w:val="10D26947"/>
    <w:rsid w:val="10E3396B"/>
    <w:rsid w:val="10EA0134"/>
    <w:rsid w:val="110F1949"/>
    <w:rsid w:val="11335423"/>
    <w:rsid w:val="11441A61"/>
    <w:rsid w:val="114E06C3"/>
    <w:rsid w:val="1160654C"/>
    <w:rsid w:val="11625DC1"/>
    <w:rsid w:val="11903F8F"/>
    <w:rsid w:val="119D5D0E"/>
    <w:rsid w:val="11B5429E"/>
    <w:rsid w:val="11BB73DB"/>
    <w:rsid w:val="11E903EC"/>
    <w:rsid w:val="11F76665"/>
    <w:rsid w:val="11FB4122"/>
    <w:rsid w:val="12046F80"/>
    <w:rsid w:val="122B6608"/>
    <w:rsid w:val="12443874"/>
    <w:rsid w:val="124F64A1"/>
    <w:rsid w:val="12A54313"/>
    <w:rsid w:val="12A644BF"/>
    <w:rsid w:val="12BC3C29"/>
    <w:rsid w:val="12D22C2E"/>
    <w:rsid w:val="12F9640D"/>
    <w:rsid w:val="13174AE5"/>
    <w:rsid w:val="13390EFF"/>
    <w:rsid w:val="134F427F"/>
    <w:rsid w:val="13517FF7"/>
    <w:rsid w:val="138C54D3"/>
    <w:rsid w:val="139A199E"/>
    <w:rsid w:val="13B16CE7"/>
    <w:rsid w:val="13DB3D64"/>
    <w:rsid w:val="13DD7ADC"/>
    <w:rsid w:val="13FA243C"/>
    <w:rsid w:val="14060DE1"/>
    <w:rsid w:val="142800AD"/>
    <w:rsid w:val="148D505F"/>
    <w:rsid w:val="14917D5B"/>
    <w:rsid w:val="14A32AD4"/>
    <w:rsid w:val="14AD3953"/>
    <w:rsid w:val="14CA1097"/>
    <w:rsid w:val="14D058B3"/>
    <w:rsid w:val="14D26F15"/>
    <w:rsid w:val="14D7452C"/>
    <w:rsid w:val="14DC7D94"/>
    <w:rsid w:val="14F71941"/>
    <w:rsid w:val="150D2643"/>
    <w:rsid w:val="152534E9"/>
    <w:rsid w:val="15714980"/>
    <w:rsid w:val="157F52EF"/>
    <w:rsid w:val="15836462"/>
    <w:rsid w:val="15C164C0"/>
    <w:rsid w:val="15D05B4B"/>
    <w:rsid w:val="15FD5B65"/>
    <w:rsid w:val="1606331B"/>
    <w:rsid w:val="16111CBF"/>
    <w:rsid w:val="16377978"/>
    <w:rsid w:val="163D0D06"/>
    <w:rsid w:val="163D4862"/>
    <w:rsid w:val="164601ED"/>
    <w:rsid w:val="16627395"/>
    <w:rsid w:val="16AD3796"/>
    <w:rsid w:val="16BC409B"/>
    <w:rsid w:val="16D76A65"/>
    <w:rsid w:val="16EF0253"/>
    <w:rsid w:val="173F1068"/>
    <w:rsid w:val="17465999"/>
    <w:rsid w:val="17650515"/>
    <w:rsid w:val="176522C3"/>
    <w:rsid w:val="17812A49"/>
    <w:rsid w:val="17BF12AC"/>
    <w:rsid w:val="17E92EF4"/>
    <w:rsid w:val="17F378CF"/>
    <w:rsid w:val="17F81389"/>
    <w:rsid w:val="17FB2C27"/>
    <w:rsid w:val="180E64B6"/>
    <w:rsid w:val="18133FAD"/>
    <w:rsid w:val="181635BD"/>
    <w:rsid w:val="1847137D"/>
    <w:rsid w:val="18694035"/>
    <w:rsid w:val="18BE612E"/>
    <w:rsid w:val="18D92F68"/>
    <w:rsid w:val="18E86D07"/>
    <w:rsid w:val="18EA56F8"/>
    <w:rsid w:val="18ED07C2"/>
    <w:rsid w:val="18FF4051"/>
    <w:rsid w:val="191936AE"/>
    <w:rsid w:val="19297320"/>
    <w:rsid w:val="1935AB57"/>
    <w:rsid w:val="195E16BF"/>
    <w:rsid w:val="196071E6"/>
    <w:rsid w:val="1977452F"/>
    <w:rsid w:val="198A3760"/>
    <w:rsid w:val="19AD1CFF"/>
    <w:rsid w:val="19B0288E"/>
    <w:rsid w:val="19BE3F0C"/>
    <w:rsid w:val="19FA13E8"/>
    <w:rsid w:val="1A2C531A"/>
    <w:rsid w:val="1A3B37AF"/>
    <w:rsid w:val="1A400DC5"/>
    <w:rsid w:val="1A411D4B"/>
    <w:rsid w:val="1A491A28"/>
    <w:rsid w:val="1A4A39F2"/>
    <w:rsid w:val="1A750A6F"/>
    <w:rsid w:val="1ADD6614"/>
    <w:rsid w:val="1B03607B"/>
    <w:rsid w:val="1B1F6C2C"/>
    <w:rsid w:val="1BB05AD7"/>
    <w:rsid w:val="1BD7D541"/>
    <w:rsid w:val="1BF40238"/>
    <w:rsid w:val="1C5D6AE9"/>
    <w:rsid w:val="1C771C89"/>
    <w:rsid w:val="1C9378D2"/>
    <w:rsid w:val="1CA55BCB"/>
    <w:rsid w:val="1CA67605"/>
    <w:rsid w:val="1CAFCDFE"/>
    <w:rsid w:val="1CBF2475"/>
    <w:rsid w:val="1CDC4DD5"/>
    <w:rsid w:val="1CEE68B6"/>
    <w:rsid w:val="1D0064A7"/>
    <w:rsid w:val="1D17405F"/>
    <w:rsid w:val="1D6D1ED1"/>
    <w:rsid w:val="1D730DF9"/>
    <w:rsid w:val="1D81597C"/>
    <w:rsid w:val="1D9236E6"/>
    <w:rsid w:val="1DB01DBE"/>
    <w:rsid w:val="1DC93E38"/>
    <w:rsid w:val="1DDE4008"/>
    <w:rsid w:val="1DDF730E"/>
    <w:rsid w:val="1DE53F2D"/>
    <w:rsid w:val="1DE57CB9"/>
    <w:rsid w:val="1E0068A1"/>
    <w:rsid w:val="1E0D0FBE"/>
    <w:rsid w:val="1E682698"/>
    <w:rsid w:val="1E6A01BF"/>
    <w:rsid w:val="1E6C2189"/>
    <w:rsid w:val="1E995A80"/>
    <w:rsid w:val="1EC04283"/>
    <w:rsid w:val="1EC45B21"/>
    <w:rsid w:val="1EDD6BE3"/>
    <w:rsid w:val="1EE937D9"/>
    <w:rsid w:val="1EF51CE2"/>
    <w:rsid w:val="1F06438B"/>
    <w:rsid w:val="1F1F71FB"/>
    <w:rsid w:val="1F2544A4"/>
    <w:rsid w:val="1F4C3A56"/>
    <w:rsid w:val="1F5350F7"/>
    <w:rsid w:val="1F7BBC27"/>
    <w:rsid w:val="1F7FE772"/>
    <w:rsid w:val="1F9F20EA"/>
    <w:rsid w:val="1FB05D7A"/>
    <w:rsid w:val="1FBA5176"/>
    <w:rsid w:val="1FBF67ED"/>
    <w:rsid w:val="1FD91AA0"/>
    <w:rsid w:val="202D1DEC"/>
    <w:rsid w:val="20370574"/>
    <w:rsid w:val="20553A98"/>
    <w:rsid w:val="205E3D53"/>
    <w:rsid w:val="206842B6"/>
    <w:rsid w:val="207B66B3"/>
    <w:rsid w:val="20A57BD4"/>
    <w:rsid w:val="20AE4CDA"/>
    <w:rsid w:val="20C067BC"/>
    <w:rsid w:val="20D442AE"/>
    <w:rsid w:val="20D67D8D"/>
    <w:rsid w:val="20FF1092"/>
    <w:rsid w:val="210A7A37"/>
    <w:rsid w:val="21157F02"/>
    <w:rsid w:val="211D776A"/>
    <w:rsid w:val="21262AC3"/>
    <w:rsid w:val="212E7BC9"/>
    <w:rsid w:val="213D1BBA"/>
    <w:rsid w:val="214D44F3"/>
    <w:rsid w:val="21FC7CDC"/>
    <w:rsid w:val="22094970"/>
    <w:rsid w:val="224B0307"/>
    <w:rsid w:val="22715FC0"/>
    <w:rsid w:val="228201CD"/>
    <w:rsid w:val="22A548BF"/>
    <w:rsid w:val="22D87DED"/>
    <w:rsid w:val="230A3ED6"/>
    <w:rsid w:val="230B6414"/>
    <w:rsid w:val="2369313B"/>
    <w:rsid w:val="23E26A49"/>
    <w:rsid w:val="24155071"/>
    <w:rsid w:val="241E3F25"/>
    <w:rsid w:val="242C5369"/>
    <w:rsid w:val="24311EAA"/>
    <w:rsid w:val="243A0633"/>
    <w:rsid w:val="245E07C6"/>
    <w:rsid w:val="24763D61"/>
    <w:rsid w:val="24855D52"/>
    <w:rsid w:val="248F097F"/>
    <w:rsid w:val="249E6E14"/>
    <w:rsid w:val="24B46637"/>
    <w:rsid w:val="24D5255C"/>
    <w:rsid w:val="24E76A0D"/>
    <w:rsid w:val="25097302"/>
    <w:rsid w:val="25257535"/>
    <w:rsid w:val="254506AB"/>
    <w:rsid w:val="254F010E"/>
    <w:rsid w:val="25695674"/>
    <w:rsid w:val="259D531E"/>
    <w:rsid w:val="25B54415"/>
    <w:rsid w:val="25C603D0"/>
    <w:rsid w:val="25E923FE"/>
    <w:rsid w:val="25F56F08"/>
    <w:rsid w:val="260704EC"/>
    <w:rsid w:val="260F621B"/>
    <w:rsid w:val="26601238"/>
    <w:rsid w:val="26865DB2"/>
    <w:rsid w:val="26ED7BDF"/>
    <w:rsid w:val="26FB22FC"/>
    <w:rsid w:val="27081E15"/>
    <w:rsid w:val="275F557D"/>
    <w:rsid w:val="276E7B7C"/>
    <w:rsid w:val="277B51EB"/>
    <w:rsid w:val="27933CD9"/>
    <w:rsid w:val="27B0758A"/>
    <w:rsid w:val="27D17500"/>
    <w:rsid w:val="28005C30"/>
    <w:rsid w:val="280671AA"/>
    <w:rsid w:val="280800B8"/>
    <w:rsid w:val="28333D17"/>
    <w:rsid w:val="283D41D8"/>
    <w:rsid w:val="285178DB"/>
    <w:rsid w:val="285443B9"/>
    <w:rsid w:val="286A466A"/>
    <w:rsid w:val="288325A9"/>
    <w:rsid w:val="28846321"/>
    <w:rsid w:val="28A945E1"/>
    <w:rsid w:val="28B07116"/>
    <w:rsid w:val="28B901D1"/>
    <w:rsid w:val="28E11370"/>
    <w:rsid w:val="28E374EB"/>
    <w:rsid w:val="28FB2A87"/>
    <w:rsid w:val="290F6532"/>
    <w:rsid w:val="2916341D"/>
    <w:rsid w:val="29411AA9"/>
    <w:rsid w:val="294D0EDE"/>
    <w:rsid w:val="294E0E09"/>
    <w:rsid w:val="297A4E53"/>
    <w:rsid w:val="29824F56"/>
    <w:rsid w:val="29C54E43"/>
    <w:rsid w:val="29C94933"/>
    <w:rsid w:val="29DA556C"/>
    <w:rsid w:val="29E4176D"/>
    <w:rsid w:val="29E74DB9"/>
    <w:rsid w:val="2A3D0E7D"/>
    <w:rsid w:val="2A41271B"/>
    <w:rsid w:val="2A5A558B"/>
    <w:rsid w:val="2A750617"/>
    <w:rsid w:val="2ABE5B1A"/>
    <w:rsid w:val="2ACD3FAF"/>
    <w:rsid w:val="2AE51B31"/>
    <w:rsid w:val="2AF855C0"/>
    <w:rsid w:val="2B0F45C8"/>
    <w:rsid w:val="2B271DA4"/>
    <w:rsid w:val="2B4C75CA"/>
    <w:rsid w:val="2B9B40AD"/>
    <w:rsid w:val="2BD96984"/>
    <w:rsid w:val="2C016606"/>
    <w:rsid w:val="2C11436F"/>
    <w:rsid w:val="2C1874AC"/>
    <w:rsid w:val="2C5129BE"/>
    <w:rsid w:val="2C710E04"/>
    <w:rsid w:val="2C7843EE"/>
    <w:rsid w:val="2C933C87"/>
    <w:rsid w:val="2C980805"/>
    <w:rsid w:val="2CB03B88"/>
    <w:rsid w:val="2CC460CD"/>
    <w:rsid w:val="2CC94C4A"/>
    <w:rsid w:val="2CD77367"/>
    <w:rsid w:val="2D030F68"/>
    <w:rsid w:val="2D2B320F"/>
    <w:rsid w:val="2D314CC9"/>
    <w:rsid w:val="2D8F19F0"/>
    <w:rsid w:val="2DB31B82"/>
    <w:rsid w:val="2DB80F46"/>
    <w:rsid w:val="2DBF149D"/>
    <w:rsid w:val="2DD438A6"/>
    <w:rsid w:val="2DF16206"/>
    <w:rsid w:val="2DF9330D"/>
    <w:rsid w:val="2E0A72C8"/>
    <w:rsid w:val="2E0E0B66"/>
    <w:rsid w:val="2E1819E5"/>
    <w:rsid w:val="2E224612"/>
    <w:rsid w:val="2E3C1A89"/>
    <w:rsid w:val="2EDF69A7"/>
    <w:rsid w:val="2F3B5F94"/>
    <w:rsid w:val="2F512BFD"/>
    <w:rsid w:val="2FD23E16"/>
    <w:rsid w:val="2FDD2EE6"/>
    <w:rsid w:val="2FE37DD1"/>
    <w:rsid w:val="2FFC1651"/>
    <w:rsid w:val="3011493E"/>
    <w:rsid w:val="30446AC1"/>
    <w:rsid w:val="30620955"/>
    <w:rsid w:val="306C3FB4"/>
    <w:rsid w:val="30751371"/>
    <w:rsid w:val="307D0225"/>
    <w:rsid w:val="3082583C"/>
    <w:rsid w:val="30843362"/>
    <w:rsid w:val="308B46F0"/>
    <w:rsid w:val="30960798"/>
    <w:rsid w:val="30A05CC2"/>
    <w:rsid w:val="30A13F14"/>
    <w:rsid w:val="30A25EDE"/>
    <w:rsid w:val="30F1651D"/>
    <w:rsid w:val="30F54260"/>
    <w:rsid w:val="31046251"/>
    <w:rsid w:val="31101644"/>
    <w:rsid w:val="3119625B"/>
    <w:rsid w:val="31376626"/>
    <w:rsid w:val="31434FCB"/>
    <w:rsid w:val="31442AF1"/>
    <w:rsid w:val="31717D8A"/>
    <w:rsid w:val="317A6513"/>
    <w:rsid w:val="31B61C41"/>
    <w:rsid w:val="31DD71CE"/>
    <w:rsid w:val="31FB7654"/>
    <w:rsid w:val="32176B0B"/>
    <w:rsid w:val="323668DE"/>
    <w:rsid w:val="327A2C6E"/>
    <w:rsid w:val="32933D30"/>
    <w:rsid w:val="32F80037"/>
    <w:rsid w:val="332F1361"/>
    <w:rsid w:val="3353526D"/>
    <w:rsid w:val="33596D28"/>
    <w:rsid w:val="335D1EDB"/>
    <w:rsid w:val="337F6E7F"/>
    <w:rsid w:val="338E62A6"/>
    <w:rsid w:val="33923FE8"/>
    <w:rsid w:val="33D43249"/>
    <w:rsid w:val="33FB1B8D"/>
    <w:rsid w:val="33FD3B57"/>
    <w:rsid w:val="33FD7BDF"/>
    <w:rsid w:val="342D3D10"/>
    <w:rsid w:val="34441786"/>
    <w:rsid w:val="348222AE"/>
    <w:rsid w:val="34945B3E"/>
    <w:rsid w:val="34C3198A"/>
    <w:rsid w:val="34D81ECE"/>
    <w:rsid w:val="3518051D"/>
    <w:rsid w:val="3532368F"/>
    <w:rsid w:val="35337B79"/>
    <w:rsid w:val="35414D4C"/>
    <w:rsid w:val="354B08F2"/>
    <w:rsid w:val="355A6D87"/>
    <w:rsid w:val="357F234A"/>
    <w:rsid w:val="35B30245"/>
    <w:rsid w:val="35DF103A"/>
    <w:rsid w:val="35E825E5"/>
    <w:rsid w:val="363475D8"/>
    <w:rsid w:val="365732C7"/>
    <w:rsid w:val="367E6AA5"/>
    <w:rsid w:val="36940077"/>
    <w:rsid w:val="369462C9"/>
    <w:rsid w:val="36A55DE0"/>
    <w:rsid w:val="36E92171"/>
    <w:rsid w:val="370F687E"/>
    <w:rsid w:val="371A67CE"/>
    <w:rsid w:val="375021F0"/>
    <w:rsid w:val="37667C65"/>
    <w:rsid w:val="3768578B"/>
    <w:rsid w:val="37920A5A"/>
    <w:rsid w:val="37A10C9D"/>
    <w:rsid w:val="37C5536E"/>
    <w:rsid w:val="37C96C92"/>
    <w:rsid w:val="380A05F1"/>
    <w:rsid w:val="384255EB"/>
    <w:rsid w:val="385B52F0"/>
    <w:rsid w:val="386C3059"/>
    <w:rsid w:val="387A586E"/>
    <w:rsid w:val="38A5656B"/>
    <w:rsid w:val="38CD7870"/>
    <w:rsid w:val="38DE382B"/>
    <w:rsid w:val="38F17A02"/>
    <w:rsid w:val="3902751A"/>
    <w:rsid w:val="3922196A"/>
    <w:rsid w:val="39230ADF"/>
    <w:rsid w:val="3936A669"/>
    <w:rsid w:val="39523FD3"/>
    <w:rsid w:val="39736669"/>
    <w:rsid w:val="39875C71"/>
    <w:rsid w:val="39B21E09"/>
    <w:rsid w:val="39B527DE"/>
    <w:rsid w:val="39EC3CC0"/>
    <w:rsid w:val="3A0948D8"/>
    <w:rsid w:val="3A0B68A2"/>
    <w:rsid w:val="3A4F678F"/>
    <w:rsid w:val="3A647D60"/>
    <w:rsid w:val="3A6A181A"/>
    <w:rsid w:val="3A6B10EF"/>
    <w:rsid w:val="3A74058B"/>
    <w:rsid w:val="3A836438"/>
    <w:rsid w:val="3AA12D62"/>
    <w:rsid w:val="3AC10958"/>
    <w:rsid w:val="3AED318F"/>
    <w:rsid w:val="3AF13CEA"/>
    <w:rsid w:val="3AFEEB89"/>
    <w:rsid w:val="3B1F0857"/>
    <w:rsid w:val="3B455DE4"/>
    <w:rsid w:val="3B651FE2"/>
    <w:rsid w:val="3B7C35D0"/>
    <w:rsid w:val="3B9308FD"/>
    <w:rsid w:val="3B976570"/>
    <w:rsid w:val="3BD35859"/>
    <w:rsid w:val="3BDA7C1C"/>
    <w:rsid w:val="3C1E28BD"/>
    <w:rsid w:val="3C3420E0"/>
    <w:rsid w:val="3C4004AE"/>
    <w:rsid w:val="3C4F6F1A"/>
    <w:rsid w:val="3C77021F"/>
    <w:rsid w:val="3C7C5835"/>
    <w:rsid w:val="3C862A99"/>
    <w:rsid w:val="3CA134EE"/>
    <w:rsid w:val="3CA53B8E"/>
    <w:rsid w:val="3CAA23A2"/>
    <w:rsid w:val="3CB72D11"/>
    <w:rsid w:val="3CB74ABF"/>
    <w:rsid w:val="3CD94A35"/>
    <w:rsid w:val="3CE37662"/>
    <w:rsid w:val="3CFD25BD"/>
    <w:rsid w:val="3D0F66A9"/>
    <w:rsid w:val="3D375102"/>
    <w:rsid w:val="3D510493"/>
    <w:rsid w:val="3D786894"/>
    <w:rsid w:val="3DAE7C70"/>
    <w:rsid w:val="3DDD67A7"/>
    <w:rsid w:val="3DFC1B10"/>
    <w:rsid w:val="3E0B6E71"/>
    <w:rsid w:val="3E1A70B4"/>
    <w:rsid w:val="3E3A7756"/>
    <w:rsid w:val="3E3F2FBE"/>
    <w:rsid w:val="3E595E2E"/>
    <w:rsid w:val="3E731625"/>
    <w:rsid w:val="3E8F1850"/>
    <w:rsid w:val="3E8F7AA2"/>
    <w:rsid w:val="3EA177D5"/>
    <w:rsid w:val="3EEF0540"/>
    <w:rsid w:val="3EF12D44"/>
    <w:rsid w:val="3EF73899"/>
    <w:rsid w:val="3EFF742A"/>
    <w:rsid w:val="3F042D6B"/>
    <w:rsid w:val="3F163D1F"/>
    <w:rsid w:val="3F1C59E2"/>
    <w:rsid w:val="3F43263A"/>
    <w:rsid w:val="3F5D6E73"/>
    <w:rsid w:val="3F6E143F"/>
    <w:rsid w:val="3F731171"/>
    <w:rsid w:val="3F7E3672"/>
    <w:rsid w:val="3FABFA48"/>
    <w:rsid w:val="3FAE1816"/>
    <w:rsid w:val="3FB13A48"/>
    <w:rsid w:val="3FC90D91"/>
    <w:rsid w:val="3FFE0496"/>
    <w:rsid w:val="40267F92"/>
    <w:rsid w:val="40416B7A"/>
    <w:rsid w:val="406F4DA3"/>
    <w:rsid w:val="40812A88"/>
    <w:rsid w:val="408847A8"/>
    <w:rsid w:val="40B7508E"/>
    <w:rsid w:val="40D23C76"/>
    <w:rsid w:val="411A4C6D"/>
    <w:rsid w:val="412B750C"/>
    <w:rsid w:val="412F731A"/>
    <w:rsid w:val="413466DE"/>
    <w:rsid w:val="41511859"/>
    <w:rsid w:val="41514969"/>
    <w:rsid w:val="41614FF9"/>
    <w:rsid w:val="41656898"/>
    <w:rsid w:val="416937DF"/>
    <w:rsid w:val="41731ECF"/>
    <w:rsid w:val="418F1B67"/>
    <w:rsid w:val="41941726"/>
    <w:rsid w:val="41943621"/>
    <w:rsid w:val="41A2339D"/>
    <w:rsid w:val="41D028AB"/>
    <w:rsid w:val="41DE4675"/>
    <w:rsid w:val="421502BE"/>
    <w:rsid w:val="42162288"/>
    <w:rsid w:val="423F533B"/>
    <w:rsid w:val="425228BE"/>
    <w:rsid w:val="42A8335A"/>
    <w:rsid w:val="42B775C7"/>
    <w:rsid w:val="42C43A92"/>
    <w:rsid w:val="42D71A17"/>
    <w:rsid w:val="42D77C69"/>
    <w:rsid w:val="432F1853"/>
    <w:rsid w:val="43317379"/>
    <w:rsid w:val="43326C4D"/>
    <w:rsid w:val="43821076"/>
    <w:rsid w:val="43830078"/>
    <w:rsid w:val="439C056B"/>
    <w:rsid w:val="43AF029E"/>
    <w:rsid w:val="43B42B46"/>
    <w:rsid w:val="43BF6C09"/>
    <w:rsid w:val="43C57AC2"/>
    <w:rsid w:val="43E73EDC"/>
    <w:rsid w:val="43EE24E3"/>
    <w:rsid w:val="43FFB99A"/>
    <w:rsid w:val="441652D8"/>
    <w:rsid w:val="444A7FC7"/>
    <w:rsid w:val="44691918"/>
    <w:rsid w:val="4493692D"/>
    <w:rsid w:val="44A825EB"/>
    <w:rsid w:val="44B33DBE"/>
    <w:rsid w:val="450D7972"/>
    <w:rsid w:val="4541586E"/>
    <w:rsid w:val="45633A36"/>
    <w:rsid w:val="456652D4"/>
    <w:rsid w:val="457277D5"/>
    <w:rsid w:val="45890F1F"/>
    <w:rsid w:val="45A57BAB"/>
    <w:rsid w:val="45AC0F39"/>
    <w:rsid w:val="45E10CC7"/>
    <w:rsid w:val="45EA1A61"/>
    <w:rsid w:val="46040D75"/>
    <w:rsid w:val="46470C62"/>
    <w:rsid w:val="46491C1F"/>
    <w:rsid w:val="465901DB"/>
    <w:rsid w:val="467C4DAF"/>
    <w:rsid w:val="467D28D5"/>
    <w:rsid w:val="46957C1F"/>
    <w:rsid w:val="46A936CA"/>
    <w:rsid w:val="46AE2A8F"/>
    <w:rsid w:val="46AE2EAA"/>
    <w:rsid w:val="46EB783F"/>
    <w:rsid w:val="47095F17"/>
    <w:rsid w:val="471B38D8"/>
    <w:rsid w:val="47290367"/>
    <w:rsid w:val="4746716B"/>
    <w:rsid w:val="47596E9F"/>
    <w:rsid w:val="47745A86"/>
    <w:rsid w:val="47A0155D"/>
    <w:rsid w:val="47A82838"/>
    <w:rsid w:val="47B440D5"/>
    <w:rsid w:val="47B70069"/>
    <w:rsid w:val="47B71E17"/>
    <w:rsid w:val="48050DD4"/>
    <w:rsid w:val="48074B4D"/>
    <w:rsid w:val="481B23A6"/>
    <w:rsid w:val="48366319"/>
    <w:rsid w:val="489857A5"/>
    <w:rsid w:val="48AF2AEE"/>
    <w:rsid w:val="48B63E7D"/>
    <w:rsid w:val="48D507A7"/>
    <w:rsid w:val="48EF46E8"/>
    <w:rsid w:val="49035F39"/>
    <w:rsid w:val="49351245"/>
    <w:rsid w:val="49575660"/>
    <w:rsid w:val="4961028C"/>
    <w:rsid w:val="49B045BD"/>
    <w:rsid w:val="49B760FE"/>
    <w:rsid w:val="49B93C25"/>
    <w:rsid w:val="49C01457"/>
    <w:rsid w:val="49C32CF5"/>
    <w:rsid w:val="49D722FD"/>
    <w:rsid w:val="49DB4EDF"/>
    <w:rsid w:val="49DC5F37"/>
    <w:rsid w:val="49F27137"/>
    <w:rsid w:val="4A2117CA"/>
    <w:rsid w:val="4A2D4613"/>
    <w:rsid w:val="4A3459A1"/>
    <w:rsid w:val="4A3E05CE"/>
    <w:rsid w:val="4A712751"/>
    <w:rsid w:val="4A963F66"/>
    <w:rsid w:val="4AA448D5"/>
    <w:rsid w:val="4AA743C5"/>
    <w:rsid w:val="4AC40AD3"/>
    <w:rsid w:val="4AF84C20"/>
    <w:rsid w:val="4B0E61F2"/>
    <w:rsid w:val="4B1B446B"/>
    <w:rsid w:val="4B245A16"/>
    <w:rsid w:val="4B2C48CA"/>
    <w:rsid w:val="4B4F4C81"/>
    <w:rsid w:val="4B591AB5"/>
    <w:rsid w:val="4B872653"/>
    <w:rsid w:val="4B964554"/>
    <w:rsid w:val="4BC44B03"/>
    <w:rsid w:val="4BD016F9"/>
    <w:rsid w:val="4BDD1249"/>
    <w:rsid w:val="4BE62CCB"/>
    <w:rsid w:val="4C196BFC"/>
    <w:rsid w:val="4C553FD2"/>
    <w:rsid w:val="4C8D3147"/>
    <w:rsid w:val="4CA26BF2"/>
    <w:rsid w:val="4CBD3A2C"/>
    <w:rsid w:val="4CCE79E7"/>
    <w:rsid w:val="4D13189E"/>
    <w:rsid w:val="4D2C1D7E"/>
    <w:rsid w:val="4D2F41FE"/>
    <w:rsid w:val="4D445EFB"/>
    <w:rsid w:val="4D720CBA"/>
    <w:rsid w:val="4D7A7B6F"/>
    <w:rsid w:val="4D812CAB"/>
    <w:rsid w:val="4D9A01F8"/>
    <w:rsid w:val="4DAE1633"/>
    <w:rsid w:val="4DD86643"/>
    <w:rsid w:val="4DFE60AA"/>
    <w:rsid w:val="4E437F61"/>
    <w:rsid w:val="4E676345"/>
    <w:rsid w:val="4E6D76D3"/>
    <w:rsid w:val="4E726219"/>
    <w:rsid w:val="4E9B5FEF"/>
    <w:rsid w:val="4EB33338"/>
    <w:rsid w:val="4ED432AF"/>
    <w:rsid w:val="4F1B0EDE"/>
    <w:rsid w:val="4F4E12B3"/>
    <w:rsid w:val="4F8B1BBF"/>
    <w:rsid w:val="4F9B2C70"/>
    <w:rsid w:val="4FAB04B3"/>
    <w:rsid w:val="4FCB46B2"/>
    <w:rsid w:val="500D67CD"/>
    <w:rsid w:val="50125E3D"/>
    <w:rsid w:val="50130FDB"/>
    <w:rsid w:val="501F67AB"/>
    <w:rsid w:val="50371D47"/>
    <w:rsid w:val="50463D38"/>
    <w:rsid w:val="505226DD"/>
    <w:rsid w:val="5055041F"/>
    <w:rsid w:val="5064083F"/>
    <w:rsid w:val="506863A4"/>
    <w:rsid w:val="508D7BB9"/>
    <w:rsid w:val="50B36C54"/>
    <w:rsid w:val="50C03AEB"/>
    <w:rsid w:val="51155487"/>
    <w:rsid w:val="51427A2B"/>
    <w:rsid w:val="51A60F32"/>
    <w:rsid w:val="51C5100C"/>
    <w:rsid w:val="51ED752B"/>
    <w:rsid w:val="522307D5"/>
    <w:rsid w:val="52550093"/>
    <w:rsid w:val="52C03F18"/>
    <w:rsid w:val="52DC0984"/>
    <w:rsid w:val="530C3017"/>
    <w:rsid w:val="53121881"/>
    <w:rsid w:val="533802B0"/>
    <w:rsid w:val="533D58C6"/>
    <w:rsid w:val="534C5B09"/>
    <w:rsid w:val="5355B0F7"/>
    <w:rsid w:val="53603363"/>
    <w:rsid w:val="53620E89"/>
    <w:rsid w:val="536270DB"/>
    <w:rsid w:val="53901E9A"/>
    <w:rsid w:val="53AF7E46"/>
    <w:rsid w:val="541A5C08"/>
    <w:rsid w:val="541C1980"/>
    <w:rsid w:val="542E3461"/>
    <w:rsid w:val="544E58B1"/>
    <w:rsid w:val="54C0055D"/>
    <w:rsid w:val="54EC002D"/>
    <w:rsid w:val="55171913"/>
    <w:rsid w:val="555E60BF"/>
    <w:rsid w:val="559519EA"/>
    <w:rsid w:val="559B0682"/>
    <w:rsid w:val="55AF05D2"/>
    <w:rsid w:val="55BB763D"/>
    <w:rsid w:val="55C0458D"/>
    <w:rsid w:val="55C96AF1"/>
    <w:rsid w:val="56097CE2"/>
    <w:rsid w:val="56283C74"/>
    <w:rsid w:val="563034C0"/>
    <w:rsid w:val="56407A11"/>
    <w:rsid w:val="564E3947"/>
    <w:rsid w:val="569E667C"/>
    <w:rsid w:val="56D06A51"/>
    <w:rsid w:val="56E61DD1"/>
    <w:rsid w:val="56F049FE"/>
    <w:rsid w:val="56FA61B6"/>
    <w:rsid w:val="57603931"/>
    <w:rsid w:val="57671164"/>
    <w:rsid w:val="57696150"/>
    <w:rsid w:val="576D42A0"/>
    <w:rsid w:val="57872CD2"/>
    <w:rsid w:val="57BB325E"/>
    <w:rsid w:val="57C92968"/>
    <w:rsid w:val="57DA6B06"/>
    <w:rsid w:val="57E24C8E"/>
    <w:rsid w:val="57FD5624"/>
    <w:rsid w:val="580D6DE0"/>
    <w:rsid w:val="582B2191"/>
    <w:rsid w:val="582F4063"/>
    <w:rsid w:val="5838665C"/>
    <w:rsid w:val="583F5C3D"/>
    <w:rsid w:val="584B45E2"/>
    <w:rsid w:val="58555460"/>
    <w:rsid w:val="585711D8"/>
    <w:rsid w:val="58767185"/>
    <w:rsid w:val="589C308F"/>
    <w:rsid w:val="589D0BB5"/>
    <w:rsid w:val="589F66DB"/>
    <w:rsid w:val="58AC31D8"/>
    <w:rsid w:val="58B008E9"/>
    <w:rsid w:val="58B24108"/>
    <w:rsid w:val="58CE0D6F"/>
    <w:rsid w:val="58D75E75"/>
    <w:rsid w:val="59140E77"/>
    <w:rsid w:val="59205A6E"/>
    <w:rsid w:val="59232E69"/>
    <w:rsid w:val="59610256"/>
    <w:rsid w:val="596C0CB3"/>
    <w:rsid w:val="5988716F"/>
    <w:rsid w:val="59EC0ADC"/>
    <w:rsid w:val="59FC6A77"/>
    <w:rsid w:val="5A07278A"/>
    <w:rsid w:val="5A1A7D66"/>
    <w:rsid w:val="5A3410A5"/>
    <w:rsid w:val="5A4412E8"/>
    <w:rsid w:val="5A4C2FD0"/>
    <w:rsid w:val="5A5F4374"/>
    <w:rsid w:val="5A6542AC"/>
    <w:rsid w:val="5A70032F"/>
    <w:rsid w:val="5A772246"/>
    <w:rsid w:val="5AD85ED5"/>
    <w:rsid w:val="5ADB06CF"/>
    <w:rsid w:val="5AE14120"/>
    <w:rsid w:val="5B092532"/>
    <w:rsid w:val="5B322515"/>
    <w:rsid w:val="5B6F4A8B"/>
    <w:rsid w:val="5B9242D5"/>
    <w:rsid w:val="5BBB382C"/>
    <w:rsid w:val="5C1B251D"/>
    <w:rsid w:val="5C270EC2"/>
    <w:rsid w:val="5C4C0928"/>
    <w:rsid w:val="5C5F5466"/>
    <w:rsid w:val="5C6B34A4"/>
    <w:rsid w:val="5C880A16"/>
    <w:rsid w:val="5CAE5F4E"/>
    <w:rsid w:val="5D1D22C5"/>
    <w:rsid w:val="5D2E4387"/>
    <w:rsid w:val="5D656145"/>
    <w:rsid w:val="5D885990"/>
    <w:rsid w:val="5D906018"/>
    <w:rsid w:val="5D92680F"/>
    <w:rsid w:val="5D9C143B"/>
    <w:rsid w:val="5DD45079"/>
    <w:rsid w:val="5DF83634"/>
    <w:rsid w:val="5E021BE6"/>
    <w:rsid w:val="5E826883"/>
    <w:rsid w:val="5E8545C5"/>
    <w:rsid w:val="5E896BD8"/>
    <w:rsid w:val="5E914D18"/>
    <w:rsid w:val="5EA95C68"/>
    <w:rsid w:val="5EBB1D95"/>
    <w:rsid w:val="5EC7073A"/>
    <w:rsid w:val="5F1576F7"/>
    <w:rsid w:val="5F17346F"/>
    <w:rsid w:val="5F217E4A"/>
    <w:rsid w:val="5F601C40"/>
    <w:rsid w:val="5F6146EB"/>
    <w:rsid w:val="5F7B42DF"/>
    <w:rsid w:val="5F7D5418"/>
    <w:rsid w:val="5F7DAA21"/>
    <w:rsid w:val="5F830B05"/>
    <w:rsid w:val="5FB707AE"/>
    <w:rsid w:val="5FBA9FC3"/>
    <w:rsid w:val="5FF584CC"/>
    <w:rsid w:val="5FFF79A0"/>
    <w:rsid w:val="600734E4"/>
    <w:rsid w:val="6008725C"/>
    <w:rsid w:val="609805E0"/>
    <w:rsid w:val="60BA0556"/>
    <w:rsid w:val="60CE0912"/>
    <w:rsid w:val="60D46B48"/>
    <w:rsid w:val="60EF5D26"/>
    <w:rsid w:val="60F03F78"/>
    <w:rsid w:val="60FB291D"/>
    <w:rsid w:val="613C71BD"/>
    <w:rsid w:val="618C17C7"/>
    <w:rsid w:val="61972E81"/>
    <w:rsid w:val="61A905CB"/>
    <w:rsid w:val="61F23D20"/>
    <w:rsid w:val="62141EE8"/>
    <w:rsid w:val="62173786"/>
    <w:rsid w:val="621C0D9D"/>
    <w:rsid w:val="621C2B4B"/>
    <w:rsid w:val="62314848"/>
    <w:rsid w:val="624F150E"/>
    <w:rsid w:val="625D0DA7"/>
    <w:rsid w:val="626003B8"/>
    <w:rsid w:val="629D1EDE"/>
    <w:rsid w:val="62C25DC1"/>
    <w:rsid w:val="62C456BC"/>
    <w:rsid w:val="62C54F90"/>
    <w:rsid w:val="62CF47C7"/>
    <w:rsid w:val="62DE30E7"/>
    <w:rsid w:val="62E00B42"/>
    <w:rsid w:val="62E57E96"/>
    <w:rsid w:val="62F835B8"/>
    <w:rsid w:val="63141A74"/>
    <w:rsid w:val="631B72A6"/>
    <w:rsid w:val="632F68AE"/>
    <w:rsid w:val="63343EC4"/>
    <w:rsid w:val="63344A56"/>
    <w:rsid w:val="633839B4"/>
    <w:rsid w:val="635302DD"/>
    <w:rsid w:val="6354101C"/>
    <w:rsid w:val="63660521"/>
    <w:rsid w:val="637D3ABD"/>
    <w:rsid w:val="63C17E4E"/>
    <w:rsid w:val="63C33BC6"/>
    <w:rsid w:val="63FE69AC"/>
    <w:rsid w:val="64446389"/>
    <w:rsid w:val="644D7933"/>
    <w:rsid w:val="6454481E"/>
    <w:rsid w:val="646709F5"/>
    <w:rsid w:val="64A15589"/>
    <w:rsid w:val="64AF5A7D"/>
    <w:rsid w:val="64B34BFC"/>
    <w:rsid w:val="64BD0E51"/>
    <w:rsid w:val="64D15E6F"/>
    <w:rsid w:val="64DF4A2F"/>
    <w:rsid w:val="6515681C"/>
    <w:rsid w:val="651F553D"/>
    <w:rsid w:val="657D5FF6"/>
    <w:rsid w:val="65901886"/>
    <w:rsid w:val="659375C8"/>
    <w:rsid w:val="65AE7F5E"/>
    <w:rsid w:val="65F22540"/>
    <w:rsid w:val="65FE7137"/>
    <w:rsid w:val="6605645B"/>
    <w:rsid w:val="663366B5"/>
    <w:rsid w:val="663A3EE7"/>
    <w:rsid w:val="667E5B82"/>
    <w:rsid w:val="669B6734"/>
    <w:rsid w:val="66C043ED"/>
    <w:rsid w:val="66C51A03"/>
    <w:rsid w:val="66CC0FE3"/>
    <w:rsid w:val="66EA76BB"/>
    <w:rsid w:val="67184229"/>
    <w:rsid w:val="6736645D"/>
    <w:rsid w:val="673B3A73"/>
    <w:rsid w:val="67BB4BBF"/>
    <w:rsid w:val="67C65A33"/>
    <w:rsid w:val="67DA563E"/>
    <w:rsid w:val="684828EC"/>
    <w:rsid w:val="688D300E"/>
    <w:rsid w:val="691E53FA"/>
    <w:rsid w:val="69416EAD"/>
    <w:rsid w:val="696F15A9"/>
    <w:rsid w:val="69751F73"/>
    <w:rsid w:val="69E00902"/>
    <w:rsid w:val="69E8497D"/>
    <w:rsid w:val="69F72FE2"/>
    <w:rsid w:val="6A356EA0"/>
    <w:rsid w:val="6A382C15"/>
    <w:rsid w:val="6A6D488B"/>
    <w:rsid w:val="6A794FDE"/>
    <w:rsid w:val="6A890A77"/>
    <w:rsid w:val="6A9040D6"/>
    <w:rsid w:val="6AB9187F"/>
    <w:rsid w:val="6ABF5993"/>
    <w:rsid w:val="6AD00976"/>
    <w:rsid w:val="6AE52674"/>
    <w:rsid w:val="6AE83F12"/>
    <w:rsid w:val="6AEC5F7C"/>
    <w:rsid w:val="6AFE7BA1"/>
    <w:rsid w:val="6B142F59"/>
    <w:rsid w:val="6B3DB2C3"/>
    <w:rsid w:val="6B4849B1"/>
    <w:rsid w:val="6B655563"/>
    <w:rsid w:val="6B6F018F"/>
    <w:rsid w:val="6B824366"/>
    <w:rsid w:val="6B910106"/>
    <w:rsid w:val="6B9320D0"/>
    <w:rsid w:val="6BA0659B"/>
    <w:rsid w:val="6BA95681"/>
    <w:rsid w:val="6BAA566B"/>
    <w:rsid w:val="6BC229B5"/>
    <w:rsid w:val="6BDF5315"/>
    <w:rsid w:val="6BE05D30"/>
    <w:rsid w:val="6BE21B4E"/>
    <w:rsid w:val="6BF879A1"/>
    <w:rsid w:val="6C164664"/>
    <w:rsid w:val="6C186F7E"/>
    <w:rsid w:val="6C3513D9"/>
    <w:rsid w:val="6C353187"/>
    <w:rsid w:val="6C3D203B"/>
    <w:rsid w:val="6C3D64DF"/>
    <w:rsid w:val="6C474C68"/>
    <w:rsid w:val="6C5630FD"/>
    <w:rsid w:val="6C5B0466"/>
    <w:rsid w:val="6C8E50D2"/>
    <w:rsid w:val="6CB70040"/>
    <w:rsid w:val="6CD81D64"/>
    <w:rsid w:val="6CE8644B"/>
    <w:rsid w:val="6CEB1A97"/>
    <w:rsid w:val="6D394EF9"/>
    <w:rsid w:val="6D4318D3"/>
    <w:rsid w:val="6D444AC8"/>
    <w:rsid w:val="6D45564C"/>
    <w:rsid w:val="6D464F20"/>
    <w:rsid w:val="6D5910F7"/>
    <w:rsid w:val="6D6D6950"/>
    <w:rsid w:val="6D816C47"/>
    <w:rsid w:val="6D8E6A7C"/>
    <w:rsid w:val="6D8E6FF3"/>
    <w:rsid w:val="6D997745"/>
    <w:rsid w:val="6DA560EA"/>
    <w:rsid w:val="6DC72505"/>
    <w:rsid w:val="6DCE75EC"/>
    <w:rsid w:val="6DDD3AD6"/>
    <w:rsid w:val="6DE9303E"/>
    <w:rsid w:val="6DEC5AC7"/>
    <w:rsid w:val="6DF36E56"/>
    <w:rsid w:val="6E1F7C4B"/>
    <w:rsid w:val="6E511DCE"/>
    <w:rsid w:val="6E6935BC"/>
    <w:rsid w:val="6E71421E"/>
    <w:rsid w:val="6EB756E3"/>
    <w:rsid w:val="6EB8009F"/>
    <w:rsid w:val="6F0F4163"/>
    <w:rsid w:val="6F173018"/>
    <w:rsid w:val="6F31AA9D"/>
    <w:rsid w:val="6F571666"/>
    <w:rsid w:val="6F79782E"/>
    <w:rsid w:val="6F926B42"/>
    <w:rsid w:val="6FCF56A0"/>
    <w:rsid w:val="6FCF744E"/>
    <w:rsid w:val="6FDE8B5D"/>
    <w:rsid w:val="6FE23626"/>
    <w:rsid w:val="6FFE040B"/>
    <w:rsid w:val="7004359C"/>
    <w:rsid w:val="700F1F41"/>
    <w:rsid w:val="704020FA"/>
    <w:rsid w:val="704150EA"/>
    <w:rsid w:val="70560B9A"/>
    <w:rsid w:val="70661C93"/>
    <w:rsid w:val="706933FF"/>
    <w:rsid w:val="70AB3A18"/>
    <w:rsid w:val="70B07280"/>
    <w:rsid w:val="70F25AEA"/>
    <w:rsid w:val="70F27898"/>
    <w:rsid w:val="7104581E"/>
    <w:rsid w:val="71117E32"/>
    <w:rsid w:val="71630796"/>
    <w:rsid w:val="71B2527A"/>
    <w:rsid w:val="71E0047C"/>
    <w:rsid w:val="72086C48"/>
    <w:rsid w:val="72142511"/>
    <w:rsid w:val="7231150A"/>
    <w:rsid w:val="723143F0"/>
    <w:rsid w:val="723B3C14"/>
    <w:rsid w:val="724F0D1A"/>
    <w:rsid w:val="725620A9"/>
    <w:rsid w:val="726447C6"/>
    <w:rsid w:val="726C5429"/>
    <w:rsid w:val="72895FDA"/>
    <w:rsid w:val="72CA214F"/>
    <w:rsid w:val="72CC4119"/>
    <w:rsid w:val="72D548F7"/>
    <w:rsid w:val="72E96A79"/>
    <w:rsid w:val="73075151"/>
    <w:rsid w:val="73223D39"/>
    <w:rsid w:val="733046A8"/>
    <w:rsid w:val="735F6D3B"/>
    <w:rsid w:val="73799051"/>
    <w:rsid w:val="73C44DF0"/>
    <w:rsid w:val="73D56FFD"/>
    <w:rsid w:val="73E86D31"/>
    <w:rsid w:val="73ED4347"/>
    <w:rsid w:val="73FB6A64"/>
    <w:rsid w:val="741B7106"/>
    <w:rsid w:val="74237D69"/>
    <w:rsid w:val="745B39A7"/>
    <w:rsid w:val="746E1A62"/>
    <w:rsid w:val="74730CF0"/>
    <w:rsid w:val="747405C4"/>
    <w:rsid w:val="74934EEE"/>
    <w:rsid w:val="749D4F31"/>
    <w:rsid w:val="74A83830"/>
    <w:rsid w:val="74FC0CE6"/>
    <w:rsid w:val="74FF07D6"/>
    <w:rsid w:val="751D2A0A"/>
    <w:rsid w:val="753B32FD"/>
    <w:rsid w:val="754D1541"/>
    <w:rsid w:val="7556556B"/>
    <w:rsid w:val="756E770A"/>
    <w:rsid w:val="758B206A"/>
    <w:rsid w:val="759929D8"/>
    <w:rsid w:val="75D67789"/>
    <w:rsid w:val="75E8126A"/>
    <w:rsid w:val="75ED0405"/>
    <w:rsid w:val="75ED84A6"/>
    <w:rsid w:val="75F53987"/>
    <w:rsid w:val="76191423"/>
    <w:rsid w:val="764A5A81"/>
    <w:rsid w:val="7655ED0E"/>
    <w:rsid w:val="76576643"/>
    <w:rsid w:val="76911902"/>
    <w:rsid w:val="76CE21C3"/>
    <w:rsid w:val="76F8372F"/>
    <w:rsid w:val="77073972"/>
    <w:rsid w:val="77334767"/>
    <w:rsid w:val="77416E84"/>
    <w:rsid w:val="77422BFC"/>
    <w:rsid w:val="774E15A1"/>
    <w:rsid w:val="775A1CF3"/>
    <w:rsid w:val="77756B2D"/>
    <w:rsid w:val="77AD62C7"/>
    <w:rsid w:val="77AE203F"/>
    <w:rsid w:val="77B91110"/>
    <w:rsid w:val="77BF424C"/>
    <w:rsid w:val="77F24622"/>
    <w:rsid w:val="78016613"/>
    <w:rsid w:val="78056103"/>
    <w:rsid w:val="78153E6C"/>
    <w:rsid w:val="784604CA"/>
    <w:rsid w:val="785506C7"/>
    <w:rsid w:val="78580D70"/>
    <w:rsid w:val="78656BA2"/>
    <w:rsid w:val="78866B18"/>
    <w:rsid w:val="78B813C8"/>
    <w:rsid w:val="78BA32A4"/>
    <w:rsid w:val="78CC6C21"/>
    <w:rsid w:val="78D87374"/>
    <w:rsid w:val="78EE6B97"/>
    <w:rsid w:val="78F85C68"/>
    <w:rsid w:val="793A1DDD"/>
    <w:rsid w:val="795D1F6F"/>
    <w:rsid w:val="7960632D"/>
    <w:rsid w:val="79646E59"/>
    <w:rsid w:val="797057FE"/>
    <w:rsid w:val="79751067"/>
    <w:rsid w:val="79786DA9"/>
    <w:rsid w:val="798C63B0"/>
    <w:rsid w:val="79C63670"/>
    <w:rsid w:val="79D33FDF"/>
    <w:rsid w:val="79D35D8D"/>
    <w:rsid w:val="79EC4FDE"/>
    <w:rsid w:val="79F301DD"/>
    <w:rsid w:val="7A171974"/>
    <w:rsid w:val="7A6510DB"/>
    <w:rsid w:val="7A763E93"/>
    <w:rsid w:val="7A910122"/>
    <w:rsid w:val="7ABA39B2"/>
    <w:rsid w:val="7AE2272C"/>
    <w:rsid w:val="7AFB1A3F"/>
    <w:rsid w:val="7AFEC918"/>
    <w:rsid w:val="7B9A3006"/>
    <w:rsid w:val="7BA30221"/>
    <w:rsid w:val="7BB7622B"/>
    <w:rsid w:val="7BBF2A6D"/>
    <w:rsid w:val="7BF3E809"/>
    <w:rsid w:val="7BFD106A"/>
    <w:rsid w:val="7BFD68A6"/>
    <w:rsid w:val="7C6D071B"/>
    <w:rsid w:val="7CD04806"/>
    <w:rsid w:val="7CD247FD"/>
    <w:rsid w:val="7D0163B1"/>
    <w:rsid w:val="7D0746CC"/>
    <w:rsid w:val="7D162B61"/>
    <w:rsid w:val="7D186D92"/>
    <w:rsid w:val="7D1B3B82"/>
    <w:rsid w:val="7D207DB1"/>
    <w:rsid w:val="7D3905FD"/>
    <w:rsid w:val="7D5D42EC"/>
    <w:rsid w:val="7D621902"/>
    <w:rsid w:val="7D7A30EF"/>
    <w:rsid w:val="7DAE2D99"/>
    <w:rsid w:val="7DAF3A78"/>
    <w:rsid w:val="7DD6409E"/>
    <w:rsid w:val="7DFE9F52"/>
    <w:rsid w:val="7E1F0018"/>
    <w:rsid w:val="7E41193E"/>
    <w:rsid w:val="7E5356EF"/>
    <w:rsid w:val="7E5A6A7D"/>
    <w:rsid w:val="7E632C4E"/>
    <w:rsid w:val="7E6671D0"/>
    <w:rsid w:val="7E957AB5"/>
    <w:rsid w:val="7EAF6DC9"/>
    <w:rsid w:val="7EE2719E"/>
    <w:rsid w:val="7EEDC3AC"/>
    <w:rsid w:val="7EFB43EE"/>
    <w:rsid w:val="7F0023EE"/>
    <w:rsid w:val="7F4D2D93"/>
    <w:rsid w:val="7F5711DC"/>
    <w:rsid w:val="7F594F87"/>
    <w:rsid w:val="7F5F71EF"/>
    <w:rsid w:val="7F75DABF"/>
    <w:rsid w:val="7FA44454"/>
    <w:rsid w:val="7FBBDB71"/>
    <w:rsid w:val="7FBF5A36"/>
    <w:rsid w:val="7FCA0AE5"/>
    <w:rsid w:val="7FD9BBC1"/>
    <w:rsid w:val="7FDF548C"/>
    <w:rsid w:val="7FF44E1D"/>
    <w:rsid w:val="7FFD151A"/>
    <w:rsid w:val="7FFD9AD3"/>
    <w:rsid w:val="9EFDE428"/>
    <w:rsid w:val="A6FECEDB"/>
    <w:rsid w:val="A7B707A1"/>
    <w:rsid w:val="AD1F07E7"/>
    <w:rsid w:val="B4FDBDFF"/>
    <w:rsid w:val="B5F7DCCF"/>
    <w:rsid w:val="B7FFE928"/>
    <w:rsid w:val="BD762EFD"/>
    <w:rsid w:val="BD991068"/>
    <w:rsid w:val="BDD0A7DC"/>
    <w:rsid w:val="BDDFD2EA"/>
    <w:rsid w:val="BE2D1971"/>
    <w:rsid w:val="BEEC6771"/>
    <w:rsid w:val="BFEFEAC4"/>
    <w:rsid w:val="CBEF4077"/>
    <w:rsid w:val="D5EC5B11"/>
    <w:rsid w:val="D73EB1C7"/>
    <w:rsid w:val="D9B4C0A4"/>
    <w:rsid w:val="DBFE6322"/>
    <w:rsid w:val="DC6F8302"/>
    <w:rsid w:val="DEBD6CB8"/>
    <w:rsid w:val="DEFF27CC"/>
    <w:rsid w:val="DF7F8757"/>
    <w:rsid w:val="DFA79FE3"/>
    <w:rsid w:val="DFAB8598"/>
    <w:rsid w:val="DFF261BC"/>
    <w:rsid w:val="DFF6EC84"/>
    <w:rsid w:val="DFFFCAB1"/>
    <w:rsid w:val="E375288A"/>
    <w:rsid w:val="E5EFDF8B"/>
    <w:rsid w:val="E6EF78F0"/>
    <w:rsid w:val="EFB065B9"/>
    <w:rsid w:val="EFDD67F4"/>
    <w:rsid w:val="EFFFB879"/>
    <w:rsid w:val="EFFFE846"/>
    <w:rsid w:val="F3FB73C0"/>
    <w:rsid w:val="F9496765"/>
    <w:rsid w:val="F9EC8943"/>
    <w:rsid w:val="FAE7EBEF"/>
    <w:rsid w:val="FAEE5F92"/>
    <w:rsid w:val="FAF754E4"/>
    <w:rsid w:val="FDDF4880"/>
    <w:rsid w:val="FDFED06A"/>
    <w:rsid w:val="FE6F92A8"/>
    <w:rsid w:val="FE7CA243"/>
    <w:rsid w:val="FF5515EA"/>
    <w:rsid w:val="FF61D2AF"/>
    <w:rsid w:val="FFBF1690"/>
    <w:rsid w:val="FFBF5E64"/>
    <w:rsid w:val="FFEB9B43"/>
    <w:rsid w:val="FFEF9FEC"/>
    <w:rsid w:val="FFF4CE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39"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link w:val="43"/>
    <w:qFormat/>
    <w:uiPriority w:val="0"/>
    <w:pPr>
      <w:keepNext/>
      <w:keepLines/>
      <w:spacing w:before="340" w:after="330" w:line="576" w:lineRule="auto"/>
      <w:outlineLvl w:val="0"/>
    </w:pPr>
    <w:rPr>
      <w:b/>
      <w:bCs/>
      <w:kern w:val="44"/>
      <w:sz w:val="44"/>
      <w:szCs w:val="44"/>
    </w:rPr>
  </w:style>
  <w:style w:type="paragraph" w:styleId="3">
    <w:name w:val="heading 2"/>
    <w:basedOn w:val="1"/>
    <w:link w:val="44"/>
    <w:qFormat/>
    <w:uiPriority w:val="0"/>
    <w:pPr>
      <w:keepNext/>
      <w:keepLines/>
      <w:spacing w:before="260" w:after="260" w:line="413" w:lineRule="auto"/>
      <w:outlineLvl w:val="1"/>
    </w:pPr>
    <w:rPr>
      <w:rFonts w:ascii="Cambria" w:hAnsi="Cambria"/>
      <w:b/>
      <w:bCs/>
      <w:sz w:val="32"/>
      <w:szCs w:val="32"/>
    </w:rPr>
  </w:style>
  <w:style w:type="paragraph" w:styleId="4">
    <w:name w:val="heading 3"/>
    <w:basedOn w:val="1"/>
    <w:link w:val="45"/>
    <w:qFormat/>
    <w:uiPriority w:val="0"/>
    <w:pPr>
      <w:keepNext/>
      <w:keepLines/>
      <w:spacing w:before="260" w:after="260" w:line="413" w:lineRule="auto"/>
      <w:outlineLvl w:val="2"/>
    </w:pPr>
    <w:rPr>
      <w:b/>
      <w:bCs/>
      <w:sz w:val="32"/>
      <w:szCs w:val="32"/>
    </w:rPr>
  </w:style>
  <w:style w:type="paragraph" w:styleId="5">
    <w:name w:val="heading 4"/>
    <w:basedOn w:val="1"/>
    <w:link w:val="46"/>
    <w:qFormat/>
    <w:uiPriority w:val="0"/>
    <w:pPr>
      <w:keepNext/>
      <w:keepLines/>
      <w:spacing w:before="280" w:after="290" w:line="372" w:lineRule="auto"/>
      <w:outlineLvl w:val="3"/>
    </w:pPr>
    <w:rPr>
      <w:rFonts w:ascii="Cambria" w:hAnsi="Cambria"/>
      <w:b/>
      <w:bCs/>
      <w:sz w:val="28"/>
      <w:szCs w:val="28"/>
    </w:rPr>
  </w:style>
  <w:style w:type="paragraph" w:styleId="6">
    <w:name w:val="heading 5"/>
    <w:basedOn w:val="1"/>
    <w:link w:val="47"/>
    <w:qFormat/>
    <w:uiPriority w:val="0"/>
    <w:pPr>
      <w:keepNext/>
      <w:keepLines/>
      <w:spacing w:before="280" w:after="290" w:line="372" w:lineRule="auto"/>
      <w:outlineLvl w:val="4"/>
    </w:pPr>
    <w:rPr>
      <w:b/>
      <w:bCs/>
      <w:sz w:val="28"/>
      <w:szCs w:val="28"/>
    </w:rPr>
  </w:style>
  <w:style w:type="paragraph" w:styleId="7">
    <w:name w:val="heading 6"/>
    <w:basedOn w:val="1"/>
    <w:link w:val="48"/>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link w:val="49"/>
    <w:qFormat/>
    <w:uiPriority w:val="0"/>
    <w:pPr>
      <w:keepNext/>
      <w:keepLines/>
      <w:spacing w:before="240" w:after="64" w:line="317" w:lineRule="auto"/>
      <w:outlineLvl w:val="6"/>
    </w:pPr>
    <w:rPr>
      <w:b/>
      <w:bCs/>
      <w:sz w:val="24"/>
      <w:szCs w:val="24"/>
    </w:rPr>
  </w:style>
  <w:style w:type="paragraph" w:styleId="9">
    <w:name w:val="heading 8"/>
    <w:basedOn w:val="1"/>
    <w:link w:val="50"/>
    <w:qFormat/>
    <w:uiPriority w:val="0"/>
    <w:pPr>
      <w:keepNext/>
      <w:keepLines/>
      <w:spacing w:before="240" w:after="64" w:line="317" w:lineRule="auto"/>
      <w:outlineLvl w:val="7"/>
    </w:pPr>
    <w:rPr>
      <w:rFonts w:ascii="Cambria" w:hAnsi="Cambria"/>
      <w:sz w:val="24"/>
      <w:szCs w:val="24"/>
    </w:rPr>
  </w:style>
  <w:style w:type="paragraph" w:styleId="10">
    <w:name w:val="heading 9"/>
    <w:basedOn w:val="1"/>
    <w:link w:val="51"/>
    <w:qFormat/>
    <w:uiPriority w:val="0"/>
    <w:pPr>
      <w:keepNext/>
      <w:keepLines/>
      <w:spacing w:before="240" w:after="64" w:line="317" w:lineRule="auto"/>
      <w:outlineLvl w:val="8"/>
    </w:pPr>
    <w:rPr>
      <w:rFonts w:ascii="Cambria" w:hAnsi="Cambria"/>
      <w:szCs w:val="21"/>
    </w:rPr>
  </w:style>
  <w:style w:type="character" w:default="1" w:styleId="37">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toc 7"/>
    <w:basedOn w:val="1"/>
    <w:qFormat/>
    <w:uiPriority w:val="0"/>
    <w:pPr>
      <w:ind w:left="2520" w:leftChars="1200"/>
    </w:pPr>
  </w:style>
  <w:style w:type="paragraph" w:styleId="12">
    <w:name w:val="Normal Indent"/>
    <w:basedOn w:val="1"/>
    <w:qFormat/>
    <w:uiPriority w:val="0"/>
    <w:pPr>
      <w:spacing w:line="360" w:lineRule="atLeast"/>
      <w:ind w:firstLine="482"/>
    </w:pPr>
    <w:rPr>
      <w:kern w:val="0"/>
      <w:sz w:val="24"/>
      <w:szCs w:val="20"/>
    </w:rPr>
  </w:style>
  <w:style w:type="paragraph" w:styleId="13">
    <w:name w:val="caption"/>
    <w:basedOn w:val="1"/>
    <w:qFormat/>
    <w:uiPriority w:val="0"/>
    <w:rPr>
      <w:rFonts w:ascii="Cambria" w:hAnsi="Cambria" w:eastAsia="黑体"/>
      <w:sz w:val="20"/>
      <w:szCs w:val="20"/>
    </w:rPr>
  </w:style>
  <w:style w:type="paragraph" w:styleId="14">
    <w:name w:val="Document Map"/>
    <w:basedOn w:val="1"/>
    <w:link w:val="52"/>
    <w:qFormat/>
    <w:uiPriority w:val="0"/>
    <w:pPr>
      <w:shd w:val="clear" w:color="auto" w:fill="000080"/>
    </w:pPr>
    <w:rPr>
      <w:szCs w:val="24"/>
      <w:shd w:val="clear" w:color="auto" w:fill="000080"/>
    </w:rPr>
  </w:style>
  <w:style w:type="paragraph" w:styleId="15">
    <w:name w:val="annotation text"/>
    <w:basedOn w:val="1"/>
    <w:link w:val="53"/>
    <w:qFormat/>
    <w:uiPriority w:val="0"/>
    <w:pPr>
      <w:jc w:val="left"/>
    </w:pPr>
  </w:style>
  <w:style w:type="paragraph" w:styleId="16">
    <w:name w:val="Body Text"/>
    <w:basedOn w:val="1"/>
    <w:link w:val="54"/>
    <w:qFormat/>
    <w:uiPriority w:val="0"/>
    <w:pPr>
      <w:spacing w:after="60" w:line="360" w:lineRule="atLeast"/>
      <w:ind w:left="72" w:leftChars="30" w:right="30" w:rightChars="30"/>
      <w:jc w:val="center"/>
    </w:pPr>
  </w:style>
  <w:style w:type="paragraph" w:styleId="17">
    <w:name w:val="index 4"/>
    <w:basedOn w:val="1"/>
    <w:qFormat/>
    <w:uiPriority w:val="0"/>
    <w:pPr>
      <w:ind w:left="600" w:leftChars="600"/>
    </w:pPr>
    <w:rPr>
      <w:szCs w:val="24"/>
    </w:rPr>
  </w:style>
  <w:style w:type="paragraph" w:styleId="18">
    <w:name w:val="toc 5"/>
    <w:basedOn w:val="1"/>
    <w:qFormat/>
    <w:uiPriority w:val="0"/>
    <w:pPr>
      <w:tabs>
        <w:tab w:val="right" w:leader="dot" w:pos="8296"/>
      </w:tabs>
      <w:ind w:left="1050" w:leftChars="500"/>
    </w:pPr>
  </w:style>
  <w:style w:type="paragraph" w:styleId="19">
    <w:name w:val="toc 3"/>
    <w:basedOn w:val="1"/>
    <w:qFormat/>
    <w:uiPriority w:val="0"/>
    <w:pPr>
      <w:ind w:left="840" w:leftChars="400"/>
    </w:pPr>
  </w:style>
  <w:style w:type="paragraph" w:styleId="20">
    <w:name w:val="Plain Text"/>
    <w:basedOn w:val="1"/>
    <w:qFormat/>
    <w:uiPriority w:val="0"/>
    <w:rPr>
      <w:rFonts w:ascii="宋体" w:hAnsi="Courier New"/>
      <w:szCs w:val="21"/>
    </w:rPr>
  </w:style>
  <w:style w:type="paragraph" w:styleId="21">
    <w:name w:val="toc 8"/>
    <w:basedOn w:val="1"/>
    <w:qFormat/>
    <w:uiPriority w:val="0"/>
    <w:pPr>
      <w:ind w:left="2940" w:leftChars="1400"/>
    </w:pPr>
  </w:style>
  <w:style w:type="paragraph" w:styleId="22">
    <w:name w:val="Date"/>
    <w:basedOn w:val="1"/>
    <w:link w:val="55"/>
    <w:qFormat/>
    <w:uiPriority w:val="0"/>
    <w:pPr>
      <w:ind w:left="100" w:leftChars="2500"/>
    </w:pPr>
    <w:rPr>
      <w:rFonts w:ascii="宋体"/>
      <w:sz w:val="28"/>
    </w:rPr>
  </w:style>
  <w:style w:type="paragraph" w:styleId="23">
    <w:name w:val="Body Text Indent 2"/>
    <w:basedOn w:val="1"/>
    <w:qFormat/>
    <w:uiPriority w:val="0"/>
    <w:pPr>
      <w:spacing w:after="120" w:line="480" w:lineRule="auto"/>
      <w:ind w:left="420" w:leftChars="200"/>
    </w:pPr>
    <w:rPr>
      <w:sz w:val="24"/>
      <w:szCs w:val="24"/>
    </w:rPr>
  </w:style>
  <w:style w:type="paragraph" w:styleId="24">
    <w:name w:val="Balloon Text"/>
    <w:basedOn w:val="1"/>
    <w:link w:val="56"/>
    <w:qFormat/>
    <w:uiPriority w:val="0"/>
    <w:rPr>
      <w:rFonts w:ascii="宋体"/>
      <w:sz w:val="18"/>
      <w:szCs w:val="18"/>
    </w:rPr>
  </w:style>
  <w:style w:type="paragraph" w:styleId="25">
    <w:name w:val="footer"/>
    <w:basedOn w:val="1"/>
    <w:link w:val="57"/>
    <w:qFormat/>
    <w:uiPriority w:val="0"/>
    <w:pPr>
      <w:tabs>
        <w:tab w:val="center" w:pos="4153"/>
        <w:tab w:val="right" w:pos="8306"/>
      </w:tabs>
      <w:snapToGrid w:val="0"/>
      <w:jc w:val="left"/>
    </w:pPr>
    <w:rPr>
      <w:sz w:val="18"/>
      <w:szCs w:val="18"/>
    </w:rPr>
  </w:style>
  <w:style w:type="paragraph" w:styleId="26">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qFormat/>
    <w:uiPriority w:val="0"/>
    <w:pPr>
      <w:tabs>
        <w:tab w:val="right" w:leader="dot" w:pos="8296"/>
      </w:tabs>
    </w:pPr>
    <w:rPr>
      <w:rFonts w:ascii="宋体" w:eastAsia="楷体_GB2312"/>
      <w:b/>
      <w:kern w:val="0"/>
      <w:sz w:val="28"/>
      <w:szCs w:val="20"/>
    </w:rPr>
  </w:style>
  <w:style w:type="paragraph" w:styleId="28">
    <w:name w:val="toc 4"/>
    <w:basedOn w:val="1"/>
    <w:qFormat/>
    <w:uiPriority w:val="0"/>
    <w:pPr>
      <w:tabs>
        <w:tab w:val="left" w:pos="1890"/>
        <w:tab w:val="right" w:leader="dot" w:pos="8296"/>
      </w:tabs>
      <w:ind w:left="630" w:leftChars="300"/>
    </w:pPr>
  </w:style>
  <w:style w:type="paragraph" w:styleId="29">
    <w:name w:val="Subtitle"/>
    <w:basedOn w:val="1"/>
    <w:link w:val="59"/>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qFormat/>
    <w:uiPriority w:val="0"/>
    <w:pPr>
      <w:ind w:left="2100" w:leftChars="1000"/>
    </w:pPr>
  </w:style>
  <w:style w:type="paragraph" w:styleId="31">
    <w:name w:val="toc 2"/>
    <w:basedOn w:val="1"/>
    <w:qFormat/>
    <w:uiPriority w:val="0"/>
    <w:pPr>
      <w:ind w:left="420" w:leftChars="200"/>
    </w:pPr>
    <w:rPr>
      <w:rFonts w:ascii="宋体"/>
      <w:b/>
      <w:sz w:val="28"/>
      <w:szCs w:val="20"/>
    </w:rPr>
  </w:style>
  <w:style w:type="paragraph" w:styleId="32">
    <w:name w:val="toc 9"/>
    <w:basedOn w:val="1"/>
    <w:qFormat/>
    <w:uiPriority w:val="0"/>
    <w:pPr>
      <w:ind w:left="3360" w:leftChars="1600"/>
    </w:pPr>
  </w:style>
  <w:style w:type="paragraph" w:styleId="33">
    <w:name w:val="Normal (Web)"/>
    <w:basedOn w:val="1"/>
    <w:qFormat/>
    <w:uiPriority w:val="99"/>
    <w:pPr>
      <w:widowControl/>
      <w:spacing w:before="100" w:beforeAutospacing="1" w:after="100" w:afterAutospacing="1" w:line="320" w:lineRule="atLeast"/>
      <w:jc w:val="left"/>
    </w:pPr>
    <w:rPr>
      <w:rFonts w:ascii="宋体" w:hAnsi="宋体"/>
      <w:kern w:val="0"/>
      <w:sz w:val="18"/>
      <w:szCs w:val="18"/>
    </w:rPr>
  </w:style>
  <w:style w:type="paragraph" w:styleId="34">
    <w:name w:val="Title"/>
    <w:basedOn w:val="1"/>
    <w:link w:val="60"/>
    <w:qFormat/>
    <w:uiPriority w:val="0"/>
    <w:pPr>
      <w:spacing w:before="240" w:after="60"/>
      <w:jc w:val="center"/>
      <w:outlineLvl w:val="0"/>
    </w:pPr>
    <w:rPr>
      <w:rFonts w:ascii="Cambria" w:hAnsi="Cambria"/>
      <w:b/>
      <w:bCs/>
      <w:sz w:val="32"/>
      <w:szCs w:val="32"/>
    </w:rPr>
  </w:style>
  <w:style w:type="paragraph" w:styleId="35">
    <w:name w:val="annotation subject"/>
    <w:basedOn w:val="15"/>
    <w:link w:val="61"/>
    <w:qFormat/>
    <w:uiPriority w:val="0"/>
    <w:rPr>
      <w:rFonts w:ascii="宋体"/>
      <w:b/>
      <w:bCs/>
      <w:sz w:val="28"/>
    </w:rPr>
  </w:style>
  <w:style w:type="character" w:styleId="38">
    <w:name w:val="Strong"/>
    <w:qFormat/>
    <w:uiPriority w:val="0"/>
    <w:rPr>
      <w:b/>
      <w:bCs/>
    </w:rPr>
  </w:style>
  <w:style w:type="character" w:styleId="39">
    <w:name w:val="page number"/>
    <w:qFormat/>
    <w:uiPriority w:val="0"/>
  </w:style>
  <w:style w:type="character" w:styleId="40">
    <w:name w:val="Emphasis"/>
    <w:qFormat/>
    <w:uiPriority w:val="0"/>
    <w:rPr>
      <w:i/>
      <w:iCs/>
    </w:rPr>
  </w:style>
  <w:style w:type="character" w:styleId="41">
    <w:name w:val="Hyperlink"/>
    <w:qFormat/>
    <w:uiPriority w:val="0"/>
    <w:rPr>
      <w:color w:val="0000FF"/>
      <w:u w:val="single"/>
    </w:rPr>
  </w:style>
  <w:style w:type="character" w:styleId="42">
    <w:name w:val="annotation reference"/>
    <w:qFormat/>
    <w:uiPriority w:val="0"/>
    <w:rPr>
      <w:sz w:val="21"/>
      <w:szCs w:val="21"/>
    </w:rPr>
  </w:style>
  <w:style w:type="character" w:customStyle="1" w:styleId="43">
    <w:name w:val="标题 1 字符"/>
    <w:link w:val="2"/>
    <w:qFormat/>
    <w:uiPriority w:val="0"/>
    <w:rPr>
      <w:b/>
      <w:bCs/>
      <w:kern w:val="44"/>
      <w:sz w:val="44"/>
      <w:szCs w:val="44"/>
    </w:rPr>
  </w:style>
  <w:style w:type="character" w:customStyle="1" w:styleId="44">
    <w:name w:val="标题 2 字符"/>
    <w:link w:val="3"/>
    <w:qFormat/>
    <w:uiPriority w:val="0"/>
    <w:rPr>
      <w:rFonts w:ascii="Cambria" w:hAnsi="Cambria" w:eastAsia="宋体"/>
      <w:b/>
      <w:bCs/>
      <w:kern w:val="2"/>
      <w:sz w:val="32"/>
      <w:szCs w:val="32"/>
    </w:rPr>
  </w:style>
  <w:style w:type="character" w:customStyle="1" w:styleId="45">
    <w:name w:val="标题 3 字符"/>
    <w:link w:val="4"/>
    <w:qFormat/>
    <w:uiPriority w:val="0"/>
    <w:rPr>
      <w:b/>
      <w:bCs/>
      <w:kern w:val="2"/>
      <w:sz w:val="32"/>
      <w:szCs w:val="32"/>
    </w:rPr>
  </w:style>
  <w:style w:type="character" w:customStyle="1" w:styleId="46">
    <w:name w:val="标题 4 字符"/>
    <w:link w:val="5"/>
    <w:qFormat/>
    <w:uiPriority w:val="0"/>
    <w:rPr>
      <w:rFonts w:ascii="Cambria" w:hAnsi="Cambria" w:eastAsia="宋体"/>
      <w:b/>
      <w:bCs/>
      <w:kern w:val="2"/>
      <w:sz w:val="28"/>
      <w:szCs w:val="28"/>
    </w:rPr>
  </w:style>
  <w:style w:type="character" w:customStyle="1" w:styleId="47">
    <w:name w:val="标题 5 字符"/>
    <w:link w:val="6"/>
    <w:qFormat/>
    <w:uiPriority w:val="0"/>
    <w:rPr>
      <w:b/>
      <w:bCs/>
      <w:kern w:val="2"/>
      <w:sz w:val="28"/>
      <w:szCs w:val="28"/>
    </w:rPr>
  </w:style>
  <w:style w:type="character" w:customStyle="1" w:styleId="48">
    <w:name w:val="标题 6 字符"/>
    <w:link w:val="7"/>
    <w:qFormat/>
    <w:uiPriority w:val="0"/>
    <w:rPr>
      <w:rFonts w:ascii="Cambria" w:hAnsi="Cambria" w:eastAsia="宋体"/>
      <w:b/>
      <w:bCs/>
      <w:kern w:val="2"/>
      <w:sz w:val="24"/>
      <w:szCs w:val="24"/>
    </w:rPr>
  </w:style>
  <w:style w:type="character" w:customStyle="1" w:styleId="49">
    <w:name w:val="标题 7 字符"/>
    <w:link w:val="8"/>
    <w:qFormat/>
    <w:uiPriority w:val="0"/>
    <w:rPr>
      <w:b/>
      <w:bCs/>
      <w:kern w:val="2"/>
      <w:sz w:val="24"/>
      <w:szCs w:val="24"/>
    </w:rPr>
  </w:style>
  <w:style w:type="character" w:customStyle="1" w:styleId="50">
    <w:name w:val="标题 8 字符"/>
    <w:link w:val="9"/>
    <w:qFormat/>
    <w:uiPriority w:val="0"/>
    <w:rPr>
      <w:rFonts w:ascii="Cambria" w:hAnsi="Cambria" w:eastAsia="宋体"/>
      <w:kern w:val="2"/>
      <w:sz w:val="24"/>
      <w:szCs w:val="24"/>
    </w:rPr>
  </w:style>
  <w:style w:type="character" w:customStyle="1" w:styleId="51">
    <w:name w:val="标题 9 字符"/>
    <w:link w:val="10"/>
    <w:qFormat/>
    <w:uiPriority w:val="0"/>
    <w:rPr>
      <w:rFonts w:ascii="Cambria" w:hAnsi="Cambria" w:eastAsia="宋体"/>
      <w:kern w:val="2"/>
      <w:sz w:val="21"/>
      <w:szCs w:val="21"/>
    </w:rPr>
  </w:style>
  <w:style w:type="character" w:customStyle="1" w:styleId="52">
    <w:name w:val="文档结构图 字符"/>
    <w:link w:val="14"/>
    <w:qFormat/>
    <w:uiPriority w:val="0"/>
    <w:rPr>
      <w:rFonts w:ascii="Times New Roman" w:hAnsi="Times New Roman"/>
      <w:szCs w:val="24"/>
      <w:shd w:val="clear" w:color="auto" w:fill="000080"/>
    </w:rPr>
  </w:style>
  <w:style w:type="character" w:customStyle="1" w:styleId="53">
    <w:name w:val="批注文字 字符"/>
    <w:link w:val="15"/>
    <w:qFormat/>
    <w:uiPriority w:val="0"/>
    <w:rPr>
      <w:kern w:val="2"/>
      <w:sz w:val="21"/>
      <w:szCs w:val="22"/>
    </w:rPr>
  </w:style>
  <w:style w:type="character" w:customStyle="1" w:styleId="54">
    <w:name w:val="正文文本 字符"/>
    <w:link w:val="16"/>
    <w:qFormat/>
    <w:uiPriority w:val="0"/>
    <w:rPr>
      <w:rFonts w:ascii="Times New Roman" w:hAnsi="Times New Roman"/>
    </w:rPr>
  </w:style>
  <w:style w:type="character" w:customStyle="1" w:styleId="55">
    <w:name w:val="日期 字符"/>
    <w:link w:val="22"/>
    <w:qFormat/>
    <w:uiPriority w:val="0"/>
    <w:rPr>
      <w:rFonts w:ascii="宋体" w:hAnsi="Times New Roman"/>
      <w:sz w:val="28"/>
    </w:rPr>
  </w:style>
  <w:style w:type="character" w:customStyle="1" w:styleId="56">
    <w:name w:val="批注框文本 字符"/>
    <w:link w:val="24"/>
    <w:qFormat/>
    <w:uiPriority w:val="0"/>
    <w:rPr>
      <w:rFonts w:ascii="宋体" w:hAnsi="Times New Roman"/>
      <w:sz w:val="18"/>
      <w:szCs w:val="18"/>
    </w:rPr>
  </w:style>
  <w:style w:type="character" w:customStyle="1" w:styleId="57">
    <w:name w:val="页脚 字符"/>
    <w:link w:val="25"/>
    <w:qFormat/>
    <w:uiPriority w:val="0"/>
    <w:rPr>
      <w:kern w:val="2"/>
      <w:sz w:val="18"/>
      <w:szCs w:val="18"/>
    </w:rPr>
  </w:style>
  <w:style w:type="character" w:customStyle="1" w:styleId="58">
    <w:name w:val="页眉 字符"/>
    <w:link w:val="26"/>
    <w:qFormat/>
    <w:uiPriority w:val="0"/>
    <w:rPr>
      <w:kern w:val="2"/>
      <w:sz w:val="18"/>
      <w:szCs w:val="18"/>
    </w:rPr>
  </w:style>
  <w:style w:type="character" w:customStyle="1" w:styleId="59">
    <w:name w:val="副标题 字符"/>
    <w:link w:val="29"/>
    <w:qFormat/>
    <w:uiPriority w:val="0"/>
    <w:rPr>
      <w:rFonts w:ascii="Cambria" w:hAnsi="Cambria"/>
      <w:b/>
      <w:bCs/>
      <w:kern w:val="28"/>
      <w:sz w:val="32"/>
      <w:szCs w:val="32"/>
    </w:rPr>
  </w:style>
  <w:style w:type="character" w:customStyle="1" w:styleId="60">
    <w:name w:val="标题 字符"/>
    <w:link w:val="34"/>
    <w:qFormat/>
    <w:uiPriority w:val="0"/>
    <w:rPr>
      <w:rFonts w:ascii="Cambria" w:hAnsi="Cambria"/>
      <w:b/>
      <w:bCs/>
      <w:kern w:val="2"/>
      <w:sz w:val="32"/>
      <w:szCs w:val="32"/>
    </w:rPr>
  </w:style>
  <w:style w:type="character" w:customStyle="1" w:styleId="61">
    <w:name w:val="批注主题 字符"/>
    <w:link w:val="35"/>
    <w:qFormat/>
    <w:uiPriority w:val="0"/>
    <w:rPr>
      <w:rFonts w:ascii="宋体" w:hAnsi="Times New Roman"/>
      <w:b/>
      <w:bCs/>
      <w:sz w:val="28"/>
    </w:rPr>
  </w:style>
  <w:style w:type="character" w:customStyle="1" w:styleId="62">
    <w:name w:val="已访问的超链接1"/>
    <w:qFormat/>
    <w:uiPriority w:val="0"/>
    <w:rPr>
      <w:color w:val="800080"/>
      <w:u w:val="none"/>
    </w:rPr>
  </w:style>
  <w:style w:type="character" w:customStyle="1" w:styleId="63">
    <w:name w:val="批注文字 Char Char"/>
    <w:qFormat/>
    <w:uiPriority w:val="0"/>
    <w:rPr>
      <w:rFonts w:ascii="宋体" w:hAnsi="Times New Roman" w:eastAsia="宋体"/>
      <w:sz w:val="28"/>
      <w:szCs w:val="20"/>
    </w:rPr>
  </w:style>
  <w:style w:type="character" w:customStyle="1" w:styleId="64">
    <w:name w:val="明显引用 字符"/>
    <w:link w:val="65"/>
    <w:qFormat/>
    <w:uiPriority w:val="0"/>
    <w:rPr>
      <w:b/>
      <w:bCs/>
      <w:i/>
      <w:iCs/>
      <w:color w:val="4F81BD"/>
      <w:kern w:val="2"/>
      <w:sz w:val="21"/>
      <w:szCs w:val="22"/>
    </w:rPr>
  </w:style>
  <w:style w:type="paragraph" w:styleId="65">
    <w:name w:val="Intense Quote"/>
    <w:basedOn w:val="1"/>
    <w:link w:val="64"/>
    <w:qFormat/>
    <w:uiPriority w:val="0"/>
    <w:pPr>
      <w:pBdr>
        <w:bottom w:val="single" w:color="4F81BD" w:sz="4" w:space="4"/>
      </w:pBdr>
      <w:spacing w:before="200" w:after="280"/>
      <w:ind w:left="936" w:right="936"/>
    </w:pPr>
    <w:rPr>
      <w:b/>
      <w:bCs/>
      <w:i/>
      <w:iCs/>
      <w:color w:val="4F81BD"/>
    </w:rPr>
  </w:style>
  <w:style w:type="character" w:customStyle="1" w:styleId="66">
    <w:name w:val="正文文本 Char1"/>
    <w:qFormat/>
    <w:uiPriority w:val="0"/>
    <w:rPr>
      <w:kern w:val="2"/>
      <w:sz w:val="21"/>
      <w:szCs w:val="22"/>
    </w:rPr>
  </w:style>
  <w:style w:type="character" w:customStyle="1" w:styleId="67">
    <w:name w:val="不明显强调1"/>
    <w:qFormat/>
    <w:uiPriority w:val="0"/>
    <w:rPr>
      <w:i/>
      <w:iCs/>
      <w:color w:val="808080"/>
    </w:rPr>
  </w:style>
  <w:style w:type="character" w:customStyle="1" w:styleId="68">
    <w:name w:val="文档结构图 Char1"/>
    <w:qFormat/>
    <w:uiPriority w:val="0"/>
    <w:rPr>
      <w:rFonts w:ascii="宋体"/>
      <w:kern w:val="2"/>
      <w:sz w:val="18"/>
      <w:szCs w:val="18"/>
    </w:rPr>
  </w:style>
  <w:style w:type="character" w:customStyle="1" w:styleId="69">
    <w:name w:val="15"/>
    <w:qFormat/>
    <w:uiPriority w:val="0"/>
    <w:rPr>
      <w:rFonts w:ascii="Times New Roman" w:hAnsi="Times New Roman"/>
    </w:rPr>
  </w:style>
  <w:style w:type="character" w:customStyle="1" w:styleId="70">
    <w:name w:val="标题5 Char Char"/>
    <w:link w:val="71"/>
    <w:qFormat/>
    <w:uiPriority w:val="0"/>
    <w:rPr>
      <w:rFonts w:ascii="Arial" w:hAnsi="Arial"/>
      <w:b/>
      <w:bCs/>
      <w:sz w:val="24"/>
      <w:szCs w:val="32"/>
    </w:rPr>
  </w:style>
  <w:style w:type="paragraph" w:customStyle="1" w:styleId="71">
    <w:name w:val="标题5"/>
    <w:basedOn w:val="4"/>
    <w:link w:val="70"/>
    <w:qFormat/>
    <w:uiPriority w:val="0"/>
    <w:rPr>
      <w:rFonts w:ascii="Arial" w:hAnsi="Arial"/>
      <w:b w:val="0"/>
      <w:bCs w:val="0"/>
      <w:sz w:val="24"/>
    </w:rPr>
  </w:style>
  <w:style w:type="character" w:customStyle="1" w:styleId="72">
    <w:name w:val="标题4 Char Char"/>
    <w:link w:val="73"/>
    <w:qFormat/>
    <w:uiPriority w:val="0"/>
    <w:rPr>
      <w:rFonts w:ascii="Arial" w:hAnsi="Arial"/>
      <w:b/>
      <w:bCs/>
      <w:sz w:val="24"/>
      <w:szCs w:val="32"/>
    </w:rPr>
  </w:style>
  <w:style w:type="paragraph" w:customStyle="1" w:styleId="73">
    <w:name w:val="标题4"/>
    <w:basedOn w:val="3"/>
    <w:link w:val="72"/>
    <w:qFormat/>
    <w:uiPriority w:val="0"/>
    <w:rPr>
      <w:rFonts w:ascii="Arial" w:hAnsi="Arial"/>
      <w:b w:val="0"/>
      <w:bCs w:val="0"/>
      <w:sz w:val="24"/>
    </w:rPr>
  </w:style>
  <w:style w:type="character" w:customStyle="1" w:styleId="74">
    <w:name w:val="引用 字符"/>
    <w:link w:val="75"/>
    <w:qFormat/>
    <w:uiPriority w:val="0"/>
    <w:rPr>
      <w:i/>
      <w:iCs/>
      <w:color w:val="000000"/>
      <w:kern w:val="2"/>
      <w:sz w:val="21"/>
      <w:szCs w:val="22"/>
    </w:rPr>
  </w:style>
  <w:style w:type="paragraph" w:styleId="75">
    <w:name w:val="Quote"/>
    <w:basedOn w:val="1"/>
    <w:link w:val="74"/>
    <w:qFormat/>
    <w:uiPriority w:val="0"/>
    <w:rPr>
      <w:i/>
      <w:iCs/>
      <w:color w:val="000000"/>
    </w:rPr>
  </w:style>
  <w:style w:type="character" w:customStyle="1" w:styleId="76">
    <w:name w:val="NormalCharacter"/>
    <w:link w:val="77"/>
    <w:qFormat/>
    <w:uiPriority w:val="0"/>
    <w:rPr>
      <w:rFonts w:ascii="Verdana" w:hAnsi="Verdana" w:eastAsia="仿宋_GB2312"/>
      <w:kern w:val="0"/>
      <w:sz w:val="24"/>
      <w:szCs w:val="20"/>
      <w:lang w:eastAsia="en-US"/>
    </w:rPr>
  </w:style>
  <w:style w:type="paragraph" w:customStyle="1" w:styleId="77">
    <w:name w:val="UserStyle_3"/>
    <w:basedOn w:val="1"/>
    <w:link w:val="76"/>
    <w:qFormat/>
    <w:uiPriority w:val="0"/>
    <w:pPr>
      <w:spacing w:after="160" w:line="240" w:lineRule="exact"/>
      <w:jc w:val="left"/>
    </w:pPr>
    <w:rPr>
      <w:rFonts w:ascii="Verdana" w:hAnsi="Verdana" w:eastAsia="仿宋_GB2312"/>
      <w:kern w:val="0"/>
      <w:sz w:val="24"/>
      <w:szCs w:val="20"/>
      <w:lang w:eastAsia="en-US"/>
    </w:rPr>
  </w:style>
  <w:style w:type="character" w:customStyle="1" w:styleId="78">
    <w:name w:val="书籍标题1"/>
    <w:qFormat/>
    <w:uiPriority w:val="0"/>
    <w:rPr>
      <w:b/>
      <w:bCs/>
      <w:spacing w:val="5"/>
    </w:rPr>
  </w:style>
  <w:style w:type="character" w:customStyle="1" w:styleId="79">
    <w:name w:val="不明显参考1"/>
    <w:qFormat/>
    <w:uiPriority w:val="0"/>
    <w:rPr>
      <w:color w:val="C0504D"/>
      <w:u w:val="single"/>
    </w:rPr>
  </w:style>
  <w:style w:type="character" w:customStyle="1" w:styleId="80">
    <w:name w:val="批注框文本 Char1"/>
    <w:qFormat/>
    <w:uiPriority w:val="0"/>
    <w:rPr>
      <w:kern w:val="2"/>
      <w:sz w:val="18"/>
      <w:szCs w:val="18"/>
    </w:rPr>
  </w:style>
  <w:style w:type="character" w:customStyle="1" w:styleId="81">
    <w:name w:val="明显参考1"/>
    <w:qFormat/>
    <w:uiPriority w:val="0"/>
    <w:rPr>
      <w:b/>
      <w:bCs/>
      <w:color w:val="C0504D"/>
      <w:spacing w:val="5"/>
      <w:u w:val="single"/>
    </w:rPr>
  </w:style>
  <w:style w:type="character" w:customStyle="1" w:styleId="82">
    <w:name w:val="批注主题 Char1"/>
    <w:qFormat/>
    <w:uiPriority w:val="0"/>
    <w:rPr>
      <w:b/>
      <w:bCs/>
      <w:kern w:val="2"/>
      <w:sz w:val="21"/>
      <w:szCs w:val="22"/>
    </w:rPr>
  </w:style>
  <w:style w:type="character" w:customStyle="1" w:styleId="83">
    <w:name w:val="日期 Char1"/>
    <w:qFormat/>
    <w:uiPriority w:val="0"/>
    <w:rPr>
      <w:kern w:val="2"/>
      <w:sz w:val="21"/>
      <w:szCs w:val="22"/>
    </w:rPr>
  </w:style>
  <w:style w:type="character" w:customStyle="1" w:styleId="84">
    <w:name w:val="textcontents"/>
    <w:qFormat/>
    <w:uiPriority w:val="0"/>
  </w:style>
  <w:style w:type="character" w:customStyle="1" w:styleId="85">
    <w:name w:val="明显强调1"/>
    <w:qFormat/>
    <w:uiPriority w:val="0"/>
    <w:rPr>
      <w:b/>
      <w:bCs/>
      <w:i/>
      <w:iCs/>
      <w:color w:val="4F81BD"/>
    </w:rPr>
  </w:style>
  <w:style w:type="paragraph" w:customStyle="1" w:styleId="86">
    <w:name w:val="TOC 标题1"/>
    <w:basedOn w:val="2"/>
    <w:qFormat/>
    <w:uiPriority w:val="0"/>
    <w:pPr>
      <w:outlineLvl w:val="9"/>
    </w:pPr>
  </w:style>
  <w:style w:type="paragraph" w:customStyle="1" w:styleId="87">
    <w:name w:val="样式 标题 3 + (中文) 黑体 小四 非加粗 段前: 7.8 磅 段后: 0 磅 行距: 固定值 20 磅"/>
    <w:basedOn w:val="4"/>
    <w:qFormat/>
    <w:uiPriority w:val="0"/>
    <w:pPr>
      <w:spacing w:before="0" w:after="0" w:line="400" w:lineRule="exact"/>
    </w:pPr>
    <w:rPr>
      <w:rFonts w:eastAsia="黑体"/>
      <w:b w:val="0"/>
      <w:bCs w:val="0"/>
      <w:sz w:val="24"/>
      <w:szCs w:val="20"/>
    </w:rPr>
  </w:style>
  <w:style w:type="paragraph" w:styleId="88">
    <w:name w:val="List Paragraph"/>
    <w:basedOn w:val="1"/>
    <w:qFormat/>
    <w:uiPriority w:val="0"/>
    <w:pPr>
      <w:ind w:firstLine="420" w:firstLineChars="200"/>
    </w:pPr>
  </w:style>
  <w:style w:type="paragraph" w:customStyle="1" w:styleId="89">
    <w:name w:val="修订1"/>
    <w:qFormat/>
    <w:uiPriority w:val="0"/>
    <w:rPr>
      <w:rFonts w:ascii="Times New Roman" w:hAnsi="Times New Roman" w:eastAsia="宋体" w:cs="Times New Roman"/>
      <w:kern w:val="2"/>
      <w:sz w:val="21"/>
      <w:szCs w:val="24"/>
      <w:lang w:val="en-US" w:eastAsia="zh-CN" w:bidi="ar-SA"/>
    </w:rPr>
  </w:style>
  <w:style w:type="paragraph" w:customStyle="1" w:styleId="90">
    <w:name w:val="空半行"/>
    <w:basedOn w:val="1"/>
    <w:qFormat/>
    <w:uiPriority w:val="0"/>
    <w:pPr>
      <w:spacing w:line="120" w:lineRule="exact"/>
    </w:pPr>
    <w:rPr>
      <w:rFonts w:eastAsia="仿宋_GB2312"/>
      <w:color w:val="FFFFFF"/>
      <w:kern w:val="0"/>
      <w:sz w:val="30"/>
      <w:szCs w:val="20"/>
    </w:rPr>
  </w:style>
  <w:style w:type="paragraph" w:styleId="91">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2">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b w:val="0"/>
      <w:bCs w:val="0"/>
      <w:kern w:val="0"/>
      <w:sz w:val="28"/>
      <w:szCs w:val="20"/>
    </w:rPr>
  </w:style>
  <w:style w:type="paragraph" w:customStyle="1" w:styleId="93">
    <w:name w:val="flNote"/>
    <w:basedOn w:val="1"/>
    <w:qFormat/>
    <w:uiPriority w:val="0"/>
    <w:pPr>
      <w:spacing w:before="320" w:after="160" w:line="360" w:lineRule="atLeast"/>
      <w:jc w:val="center"/>
    </w:pPr>
    <w:rPr>
      <w:rFonts w:ascii="Arial" w:eastAsia="黑体"/>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049"/>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13"/>
    <customShpInfo spid="_x0000_s2414"/>
    <customShpInfo spid="_x0000_s2415"/>
    <customShpInfo spid="_x0000_s2416"/>
    <customShpInfo spid="_x0000_s2417"/>
    <customShpInfo spid="_x0000_s2418"/>
    <customShpInfo spid="_x0000_s2419"/>
    <customShpInfo spid="_x0000_s2420"/>
    <customShpInfo spid="_x0000_s2421"/>
    <customShpInfo spid="_x0000_s2422"/>
    <customShpInfo spid="_x0000_s2423"/>
    <customShpInfo spid="_x0000_s2424"/>
    <customShpInfo spid="_x0000_s2425"/>
    <customShpInfo spid="_x0000_s2426"/>
    <customShpInfo spid="_x0000_s2427"/>
    <customShpInfo spid="_x0000_s2428"/>
    <customShpInfo spid="_x0000_s2429"/>
    <customShpInfo spid="_x0000_s2430"/>
    <customShpInfo spid="_x0000_s2431"/>
    <customShpInfo spid="_x0000_s2432"/>
    <customShpInfo spid="_x0000_s2433"/>
    <customShpInfo spid="_x0000_s2434"/>
    <customShpInfo spid="_x0000_s2435"/>
    <customShpInfo spid="_x0000_s2436"/>
    <customShpInfo spid="_x0000_s2437"/>
    <customShpInfo spid="_x0000_s2438"/>
    <customShpInfo spid="_x0000_s2439"/>
    <customShpInfo spid="_x0000_s2440"/>
    <customShpInfo spid="_x0000_s2441"/>
    <customShpInfo spid="_x0000_s2442"/>
    <customShpInfo spid="_x0000_s2443"/>
    <customShpInfo spid="_x0000_s2444"/>
    <customShpInfo spid="_x0000_s2445"/>
    <customShpInfo spid="_x0000_s2446"/>
    <customShpInfo spid="_x0000_s2447"/>
    <customShpInfo spid="_x0000_s2448"/>
    <customShpInfo spid="_x0000_s2449"/>
    <customShpInfo spid="_x0000_s2450"/>
    <customShpInfo spid="_x0000_s2451"/>
    <customShpInfo spid="_x0000_s2452"/>
    <customShpInfo spid="_x0000_s2453"/>
    <customShpInfo spid="_x0000_s2454"/>
    <customShpInfo spid="_x0000_s2455"/>
    <customShpInfo spid="_x0000_s2456"/>
    <customShpInfo spid="_x0000_s2457"/>
    <customShpInfo spid="_x0000_s2458"/>
    <customShpInfo spid="_x0000_s2459"/>
    <customShpInfo spid="_x0000_s2460"/>
    <customShpInfo spid="_x0000_s2461"/>
    <customShpInfo spid="_x0000_s2462"/>
    <customShpInfo spid="_x0000_s2463"/>
    <customShpInfo spid="_x0000_s2464"/>
    <customShpInfo spid="_x0000_s2627"/>
    <customShpInfo spid="_x0000_s2628"/>
    <customShpInfo spid="_x0000_s2629"/>
    <customShpInfo spid="_x0000_s2630"/>
    <customShpInfo spid="_x0000_s2631"/>
    <customShpInfo spid="_x0000_s2632"/>
    <customShpInfo spid="_x0000_s2633"/>
    <customShpInfo spid="_x0000_s2634"/>
    <customShpInfo spid="_x0000_s2635"/>
    <customShpInfo spid="_x0000_s2636"/>
    <customShpInfo spid="_x0000_s2637"/>
    <customShpInfo spid="_x0000_s2638"/>
    <customShpInfo spid="_x0000_s2639"/>
    <customShpInfo spid="_x0000_s2640"/>
    <customShpInfo spid="_x0000_s2641"/>
    <customShpInfo spid="_x0000_s2642"/>
    <customShpInfo spid="_x0000_s2643"/>
    <customShpInfo spid="_x0000_s2644"/>
    <customShpInfo spid="_x0000_s2645"/>
    <customShpInfo spid="_x0000_s2646"/>
    <customShpInfo spid="_x0000_s2647"/>
    <customShpInfo spid="_x0000_s2648"/>
    <customShpInfo spid="_x0000_s2649"/>
    <customShpInfo spid="_x0000_s2650"/>
    <customShpInfo spid="_x0000_s2651"/>
    <customShpInfo spid="_x0000_s2652"/>
    <customShpInfo spid="_x0000_s2653"/>
    <customShpInfo spid="_x0000_s2654"/>
    <customShpInfo spid="_x0000_s2655"/>
    <customShpInfo spid="_x0000_s2656"/>
    <customShpInfo spid="_x0000_s2657"/>
    <customShpInfo spid="_x0000_s2658"/>
    <customShpInfo spid="_x0000_s2659"/>
    <customShpInfo spid="_x0000_s2660"/>
    <customShpInfo spid="_x0000_s2661"/>
    <customShpInfo spid="_x0000_s2662"/>
    <customShpInfo spid="_x0000_s2663"/>
    <customShpInfo spid="_x0000_s2664"/>
    <customShpInfo spid="_x0000_s2665"/>
    <customShpInfo spid="_x0000_s2666"/>
    <customShpInfo spid="_x0000_s2667"/>
    <customShpInfo spid="_x0000_s2668"/>
    <customShpInfo spid="_x0000_s2669"/>
    <customShpInfo spid="_x0000_s2670"/>
    <customShpInfo spid="_x0000_s2671"/>
    <customShpInfo spid="_x0000_s2672"/>
    <customShpInfo spid="_x0000_s2673"/>
    <customShpInfo spid="_x0000_s2674"/>
    <customShpInfo spid="_x0000_s2675"/>
    <customShpInfo spid="_x0000_s2676"/>
    <customShpInfo spid="_x0000_s2677"/>
    <customShpInfo spid="_x0000_s2678"/>
    <customShpInfo spid="_x0000_s2679"/>
    <customShpInfo spid="_x0000_s2680"/>
    <customShpInfo spid="_x0000_s2681"/>
    <customShpInfo spid="_x0000_s2682"/>
    <customShpInfo spid="_x0000_s2683"/>
    <customShpInfo spid="_x0000_s2684"/>
    <customShpInfo spid="_x0000_s2685"/>
    <customShpInfo spid="_x0000_s2686"/>
    <customShpInfo spid="_x0000_s2687"/>
    <customShpInfo spid="_x0000_s2688"/>
    <customShpInfo spid="_x0000_s2689"/>
    <customShpInfo spid="_x0000_s2690"/>
    <customShpInfo spid="_x0000_s2691"/>
    <customShpInfo spid="_x0000_s2692"/>
    <customShpInfo spid="_x0000_s2693"/>
    <customShpInfo spid="_x0000_s2694"/>
    <customShpInfo spid="_x0000_s2695"/>
    <customShpInfo spid="_x0000_s2696"/>
    <customShpInfo spid="_x0000_s2697"/>
    <customShpInfo spid="_x0000_s2698"/>
    <customShpInfo spid="_x0000_s2699"/>
    <customShpInfo spid="_x0000_s2700"/>
    <customShpInfo spid="_x0000_s2701"/>
    <customShpInfo spid="_x0000_s2702"/>
    <customShpInfo spid="_x0000_s2703"/>
    <customShpInfo spid="_x0000_s2704"/>
    <customShpInfo spid="_x0000_s2705"/>
    <customShpInfo spid="_x0000_s2706"/>
    <customShpInfo spid="_x0000_s2707"/>
    <customShpInfo spid="_x0000_s2708"/>
    <customShpInfo spid="_x0000_s2709"/>
    <customShpInfo spid="_x0000_s2710"/>
    <customShpInfo spid="_x0000_s2711"/>
    <customShpInfo spid="_x0000_s2712"/>
    <customShpInfo spid="_x0000_s2713"/>
    <customShpInfo spid="_x0000_s2714"/>
    <customShpInfo spid="_x0000_s2715"/>
    <customShpInfo spid="_x0000_s2716"/>
    <customShpInfo spid="_x0000_s2717"/>
    <customShpInfo spid="_x0000_s2718"/>
    <customShpInfo spid="_x0000_s2719"/>
    <customShpInfo spid="_x0000_s2720"/>
    <customShpInfo spid="_x0000_s2721"/>
    <customShpInfo spid="_x0000_s2722"/>
    <customShpInfo spid="_x0000_s2723"/>
    <customShpInfo spid="_x0000_s2724"/>
    <customShpInfo spid="_x0000_s2725"/>
    <customShpInfo spid="_x0000_s2726"/>
    <customShpInfo spid="_x0000_s2727"/>
    <customShpInfo spid="_x0000_s2728"/>
    <customShpInfo spid="_x0000_s2729"/>
    <customShpInfo spid="_x0000_s2730"/>
    <customShpInfo spid="_x0000_s2731"/>
    <customShpInfo spid="_x0000_s2732"/>
    <customShpInfo spid="_x0000_s2733"/>
    <customShpInfo spid="_x0000_s2734"/>
    <customShpInfo spid="_x0000_s2735"/>
    <customShpInfo spid="_x0000_s2736"/>
    <customShpInfo spid="_x0000_s2737"/>
    <customShpInfo spid="_x0000_s2738"/>
    <customShpInfo spid="_x0000_s2739"/>
    <customShpInfo spid="_x0000_s2740"/>
    <customShpInfo spid="_x0000_s2741"/>
    <customShpInfo spid="_x0000_s2742"/>
    <customShpInfo spid="_x0000_s2743"/>
    <customShpInfo spid="_x0000_s2744"/>
    <customShpInfo spid="_x0000_s2745"/>
    <customShpInfo spid="_x0000_s2746"/>
    <customShpInfo spid="_x0000_s2747"/>
    <customShpInfo spid="_x0000_s2748"/>
    <customShpInfo spid="_x0000_s2749"/>
    <customShpInfo spid="_x0000_s2750"/>
    <customShpInfo spid="_x0000_s2751"/>
    <customShpInfo spid="_x0000_s2752"/>
    <customShpInfo spid="_x0000_s2753"/>
    <customShpInfo spid="_x0000_s2754"/>
    <customShpInfo spid="_x0000_s2755"/>
    <customShpInfo spid="_x0000_s2756"/>
    <customShpInfo spid="_x0000_s2757"/>
    <customShpInfo spid="_x0000_s2758"/>
    <customShpInfo spid="_x0000_s2759"/>
    <customShpInfo spid="_x0000_s2760"/>
    <customShpInfo spid="_x0000_s2761"/>
    <customShpInfo spid="_x0000_s2762"/>
    <customShpInfo spid="_x0000_s2763"/>
    <customShpInfo spid="_x0000_s2764"/>
    <customShpInfo spid="_x0000_s2765"/>
    <customShpInfo spid="_x0000_s2766"/>
    <customShpInfo spid="_x0000_s2767"/>
    <customShpInfo spid="_x0000_s2768"/>
    <customShpInfo spid="_x0000_s2769"/>
    <customShpInfo spid="_x0000_s2770"/>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R001</errorID>
      <errorWord xmlns="http://schemas.wps.cn/vas-ai-hub/contract-review">明秀西路100号广西财经学院明秀</errorWord>
      <group xmlns="http://schemas.wps.cn/vas-ai-hub/contract-review">1</group>
      <groupName xmlns="http://schemas.wps.cn/vas-ai-hub/contract-review">高风险</groupName>
      <ability xmlns="http://schemas.wps.cn/vas-ai-hub/contract-review"/>
      <abilityName xmlns="http://schemas.wps.cn/vas-ai-hub/contract-review"/>
      <candidateList xmlns="http://schemas.wps.cn/vas-ai-hub/contract-review">
        <item xmlns="http://schemas.wps.cn/vas-ai-hub/contract-review">相思湖片区广西财经学院相思湖</item>
      </candidateList>
      <explain xmlns="http://schemas.wps.cn/vas-ai-hub/contract-review">原条款中工程名称为‘相思湖校区’，但工程地址却写为‘明秀校区’，存在重大矛盾，可能导致履约争议。根据前期审查意见，应将地址修改为与项目名称一致的‘相思湖校区’具体地址。</explain>
      <paraID xmlns="http://schemas.wps.cn/vas-ai-hub/contract-review"> A0D87E0</paraID>
      <start xmlns="http://schemas.wps.cn/vas-ai-hub/contract-review">14</start>
      <end xmlns="http://schemas.wps.cn/vas-ai-hub/contract-review">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R002</errorID>
      <errorWord xmlns="http://schemas.wps.cn/vas-ai-hub/contract-review">乙方完成本合同义务甲方应当</errorWord>
      <group xmlns="http://schemas.wps.cn/vas-ai-hub/contract-review">1</group>
      <groupName xmlns="http://schemas.wps.cn/vas-ai-hub/contract-review">高风险</groupName>
      <ability xmlns="http://schemas.wps.cn/vas-ai-hub/contract-review"/>
      <abilityName xmlns="http://schemas.wps.cn/vas-ai-hub/contract-review"/>
      <candidateList xmlns="http://schemas.wps.cn/vas-ai-hub/contract-review">
        <item xmlns="http://schemas.wps.cn/vas-ai-hub/contract-review">甲方应向乙方</item>
      </candidateList>
      <explain xmlns="http://schemas.wps.cn/vas-ai-hub/contract-review">原条款表述‘乙方完成本合同义务甲方应当支付的所有费用’存在主语混乱，易引发对付款义务方向的误解。根据合同背景，甲方为发包人，应向乙方（设计人）支付费用，应明确为‘甲方应向乙方支付的所有费用’。</explain>
      <paraID xmlns="http://schemas.wps.cn/vas-ai-hub/contract-review">391988D6</paraID>
      <start xmlns="http://schemas.wps.cn/vas-ai-hub/contract-review">57</start>
      <end xmlns="http://schemas.wps.cn/vas-ai-hub/contract-review">70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R003</errorID>
      <errorWord xmlns="http://schemas.wps.cn/vas-ai-hub/contract-review">(一)本项目不设预付款</errorWord>
      <group xmlns="http://schemas.wps.cn/vas-ai-hub/contract-review">3</group>
      <groupName xmlns="http://schemas.wps.cn/vas-ai-hub/contract-review">低风险</groupName>
      <ability xmlns="http://schemas.wps.cn/vas-ai-hub/contract-review"/>
      <abilityName xmlns="http://schemas.wps.cn/vas-ai-hub/contract-review"/>
      <candidateList xmlns="http://schemas.wps.cn/vas-ai-hub/contract-review">
        <item xmlns="http://schemas.wps.cn/vas-ai-hub/contract-review">（一）合同签订后14日内支付预付款，金额不低于合同总价的30%；（二）施工图设计成果经发包人及审批部门审核通过后支付至合同总价的80%；（三）项目竣工验收合格后支付剩余20%尾款</item>
      </candidateList>
      <explain xmlns="http://schemas.wps.cn/vas-ai-hub/contract-review">原条款未设预付款且尾款比例达40%，违反我方关于预付款不低于30%、尾款不高于20%的要求。根据【我方特殊审查要求】rule_code:CR_01455，应调整支付节点及比例，保障我方资金安全与合理回款节奏。</explain>
      <paraID xmlns="http://schemas.wps.cn/vas-ai-hub/contract-review">463A6E61</paraID>
      <start xmlns="http://schemas.wps.cn/vas-ai-hub/contract-review">0</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R007</errorID>
      <errorWord xmlns="http://schemas.wps.cn/vas-ai-hub/contract-review">5）审批过程中需委托开展的相关评审、技术审查等服务，所涉及的相关费用，均由设计人承担。（6）设计人必须根据审批部门及发包人的意见对设计成果做修改补充，修改补充所产生的费用由设计人承担。（7）审批通过前，因国家及地方有关政策、行业规范及标准变化引起的修改，修改补充所产生的费用由设计人承担。（</errorWord>
      <group xmlns="http://schemas.wps.cn/vas-ai-hub/contract-review">1</group>
      <groupName xmlns="http://schemas.wps.cn/vas-ai-hub/contract-review">高风险</groupName>
      <ability xmlns="http://schemas.wps.cn/vas-ai-hub/contract-review"/>
      <abilityName xmlns="http://schemas.wps.cn/vas-ai-hub/contract-review"/>
      <candidateList xmlns="http://schemas.wps.cn/vas-ai-hub/contract-review"/>
      <explain xmlns="http://schemas.wps.cn/vas-ai-hub/contract-review">原条款第3.1.2款第（5）（6）（7）项将审批过程中的评审费、审查费及因政策规范变化导致的修改费用全部转由设计人承担，明显加重我方义务，违反《民法典》第六条规定的公平原则及第五百三十三条情势变更原则。此类费用若非因设计人过错产生，应由发包人承担或双方合理分担。为维护我方合法权益，应删除该三项内容。</explain>
      <paraID xmlns="http://schemas.wps.cn/vas-ai-hub/contract-review">54DB9795</paraID>
      <start xmlns="http://schemas.wps.cn/vas-ai-hub/contract-review">176</start>
      <end xmlns="http://schemas.wps.cn/vas-ai-hub/contract-review">321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R008</errorID>
      <errorWord xmlns="http://schemas.wps.cn/vas-ai-hub/contract-review">10</errorWord>
      <group xmlns="http://schemas.wps.cn/vas-ai-hub/contract-review">1</group>
      <groupName xmlns="http://schemas.wps.cn/vas-ai-hub/contract-review">高风险</groupName>
      <ability xmlns="http://schemas.wps.cn/vas-ai-hub/contract-review"/>
      <abilityName xmlns="http://schemas.wps.cn/vas-ai-hub/contract-review"/>
      <candidateList xmlns="http://schemas.wps.cn/vas-ai-hub/contract-review">
        <item xmlns="http://schemas.wps.cn/vas-ai-hub/contract-review">9</item>
      </candidateList>
      <explain xmlns="http://schemas.wps.cn/vas-ai-hub/contract-review">第10.3条首次出现前缺少10.1、10.2条款，且紧接在第9条之后，明显属于编号错误，应调整为9.3或整体顺延编号，否则将导致合同结构混乱、履行争议。根据【前期审查意见】指出该问题属高风险。</explain>
      <paraID xmlns="http://schemas.wps.cn/vas-ai-hub/contract-review">273C097A</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R009</errorID>
      <errorWord xmlns="http://schemas.wps.cn/vas-ai-hub/contract-review">10. 工程设计变更与索赔</errorWord>
      <group xmlns="http://schemas.wps.cn/vas-ai-hub/contract-review">3</group>
      <groupName xmlns="http://schemas.wps.cn/vas-ai-hub/contract-review">低风险</groupName>
      <ability xmlns="http://schemas.wps.cn/vas-ai-hub/contract-review"/>
      <abilityName xmlns="http://schemas.wps.cn/vas-ai-hub/contract-review"/>
      <candidateList xmlns="http://schemas.wps.cn/vas-ai-hub/contract-review">
        <item xmlns="http://schemas.wps.cn/vas-ai-hub/contract-review">发包人如需对已确认的设计成果提出变更，应以书面形式通知设计人，并就变更内容协商确定额外设计费用；费用标准可参照原合同单价或双方另行协商确定。未经设计人书面同意，发包人不得单方要求无偿变更。设计人应于认为有理由提出延长设计周期的要求事项将发生后二日历天内书面通知发包人。</item>
      </candidateList>
      <explain xmlns="http://schemas.wps.cn/vas-ai-hub/contract-review">原条款未约定发包人提出设计变更时需书面通知设计人并支付额外费用，也未明确变更费用计算标准，易导致设计人无偿承担额外工作，损害我方权益。依据【前期审查意见|rule_code:CR_01453】，应补充相关约定以保障我方获得合理补偿。</explain>
      <paraID xmlns="http://schemas.wps.cn/vas-ai-hub/contract-review">3B731A29</paraID>
      <start xmlns="http://schemas.wps.cn/vas-ai-hub/contract-review">0</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R010</errorID>
      <errorWord xmlns="http://schemas.wps.cn/vas-ai-hub/contract-review">发包人所有，非经发包人同意不得提供给第三人</errorWord>
      <group xmlns="http://schemas.wps.cn/vas-ai-hub/contract-review">3</group>
      <groupName xmlns="http://schemas.wps.cn/vas-ai-hub/contract-review">低风险</groupName>
      <ability xmlns="http://schemas.wps.cn/vas-ai-hub/contract-review"/>
      <abilityName xmlns="http://schemas.wps.cn/vas-ai-hub/contract-review"/>
      <candidateList xmlns="http://schemas.wps.cn/vas-ai-hub/contract-review">
        <item xmlns="http://schemas.wps.cn/vas-ai-hub/contract-review">设计人所有，发包人获得非独占、不可转让的使用权，用于本项目目的；设计人享有署名权，发包人在使用设计成果时应标明设计人名称</item>
      </candidateList>
      <explain xmlns="http://schemas.wps.cn/vas-ai-hub/contract-review">原条款约定设计成果著作权归发包人所有，剥夺了设计人对其智力成果依法享有的著作权及署名权，违反《著作权法》关于委托作品权利归属的基本原则（除非另有约定，著作权属于受托人）。依据【前期审查意见|rule_code:CR_01454】，应修改为著作权归设计人所有，发包人仅获非独占使用权，并明确设计人享有署名权。</explain>
      <paraID xmlns="http://schemas.wps.cn/vas-ai-hub/contract-review">386EBD62</paraID>
      <start xmlns="http://schemas.wps.cn/vas-ai-hub/contract-review">29</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R011</errorID>
      <errorWord xmlns="http://schemas.wps.cn/vas-ai-hub/contract-review">13.2.1 设计人逾期交付工程设计文件的违约处理方式：因设计人原因，未在规定期限内提交用于报送审批部门的设计成果或自审批部门出具修改意见后，设计人未在5日历天内完成修改的，从应完成日期的次日起计算，超过5日历天</errorWord>
      <group xmlns="http://schemas.wps.cn/vas-ai-hub/contract-review">1</group>
      <groupName xmlns="http://schemas.wps.cn/vas-ai-hub/contract-review">高风险</groupName>
      <ability xmlns="http://schemas.wps.cn/vas-ai-hub/contract-review"/>
      <abilityName xmlns="http://schemas.wps.cn/vas-ai-hub/contract-review"/>
      <candidateList xmlns="http://schemas.wps.cn/vas-ai-hub/contract-review">
        <item xmlns="http://schemas.wps.cn/vas-ai-hub/contract-review">因设计人原因，未在规定期限内提交用于报送审批部门的设计成果或自审批部门出具修改意见后，设计人未在5日历天内完成修改的，从应完成日期的次日起计算，超过15日历天且经发包人书面催告后仍未履行的</item>
      </candidateList>
      <explain xmlns="http://schemas.wps.cn/vas-ai-hub/contract-review">原条款规定逾期5日历天发包人即可解除合同且不退履约保证金，未区分轻微违约与根本违约，显失公平，可能被认定为不合理限制设计人主要权利，违反《民法典》第五百六十三条关于合同解除需达到‘不能实现合同目的’之根本违约程度的要求。依据【前期审查意见】，应将解除权行使条件修改为逾期超过15日历天且经催告仍未履行。</explain>
      <paraID xmlns="http://schemas.wps.cn/vas-ai-hub/contract-review"> 151C15A</paraID>
      <start xmlns="http://schemas.wps.cn/vas-ai-hub/contract-review">0</start>
      <end xmlns="http://schemas.wps.cn/vas-ai-hub/contract-review">106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R012</errorID>
      <errorWord xmlns="http://schemas.wps.cn/vas-ai-hub/contract-review">13.2.2 设计人设计文件不合格的损失赔偿金的上限：设计人对设计资料及文件出现的遗漏或错误负责修改或补充。由于设计人原因造成工程质量事故损失，设计人除负责采取补救措施外，应免收直接受损失部分的设计费，并承担法律规定的赔偿等责任，同时按照合同总金额的30%支付违约金</errorWord>
      <group xmlns="http://schemas.wps.cn/vas-ai-hub/contract-review">1</group>
      <groupName xmlns="http://schemas.wps.cn/vas-ai-hub/contract-review">高风险</groupName>
      <ability xmlns="http://schemas.wps.cn/vas-ai-hub/contract-review"/>
      <abilityName xmlns="http://schemas.wps.cn/vas-ai-hub/contract-review"/>
      <candidateList xmlns="http://schemas.wps.cn/vas-ai-hub/contract-review">
        <item xmlns="http://schemas.wps.cn/vas-ai-hub/contract-review">设计人对设计资料及文件出现的遗漏或错误负责修改或补充。由于设计人自身过错造成工程质量事故损失，设计人除负责采取补救措施外，应免收直接受损失部分的设计费，并承担法律规定的赔偿责任，但其赔偿责任总额不超过本合同设计费总额；因发包人擅自修改设计成果、提供资料错误或不可抗力导致的问题，设计人不承担责任</item>
      </candidateList>
      <explain xmlns="http://schemas.wps.cn/vas-ai-hub/contract-review">原条款约定设计错误即需支付合同总额30%违约金，且未设赔偿总额上限，亦未排除因发包人擅自修改设计、提供资料错误等非设计人原因所致损失的责任，显失公平，违约金比例远超合理范围，可能被认定为无效格式条款（《民法典》第五百八十五条）。综合两条【前期审查意见】，应将赔偿责任总额限定为不超过合同设计费总额，并增加免责情形。</explain>
      <paraID xmlns="http://schemas.wps.cn/vas-ai-hub/contract-review">6D413EE6</paraID>
      <start xmlns="http://schemas.wps.cn/vas-ai-hub/contract-review">0</start>
      <end xmlns="http://schemas.wps.cn/vas-ai-hub/contract-review">133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R014</errorID>
      <errorWord xmlns="http://schemas.wps.cn/vas-ai-hub/contract-review">，同时按照合同总金额的30%支付违约金</errorWord>
      <group xmlns="http://schemas.wps.cn/vas-ai-hub/contract-review">1</group>
      <groupName xmlns="http://schemas.wps.cn/vas-ai-hub/contract-review">高风险</groupName>
      <ability xmlns="http://schemas.wps.cn/vas-ai-hub/contract-review"/>
      <abilityName xmlns="http://schemas.wps.cn/vas-ai-hub/contract-review"/>
      <candidateList xmlns="http://schemas.wps.cn/vas-ai-hub/contract-review">
        <item xmlns="http://schemas.wps.cn/vas-ai-hub/contract-review">中对应未完成或不合格部分的费用，并按照合同总金额的30%支付违约金；非因设计人原因导致无法通过审批的，发包人应支付设计人已完成且验收合格工作量的相应费用</item>
      </candidateList>
      <explain xmlns="http://schemas.wps.cn/vas-ai-hub/contract-review">原条款15.1未区分设计成果无法通过主管部门审批的责任归属，直接规定发包人可解除合同、不退还履约保证金、要求退还已付款项并支付30%违约金，剥夺了设计人就已完成合格工作量获得对价的权利，违反《民法典》第六条公平原则及第五百零九条关于等价有偿的基本要求。根据前期审查意见，该条款与第232条重复且同样存在责任不清问题，应限定仅在‘因设计人原因’导致审批未通过时方可适用相应后果，并明确非因设计人原因时发包人应支付已完成合格工作量的费用。</explain>
      <paraID xmlns="http://schemas.wps.cn/vas-ai-hub/contract-review">446C91C0</paraID>
      <start xmlns="http://schemas.wps.cn/vas-ai-hub/contract-review">84</start>
      <end xmlns="http://schemas.wps.cn/vas-ai-hub/contract-review">103</end>
      <status xmlns="http://schemas.wps.cn/vas-ai-hub/contract-review">ignored</status>
      <modifiedWord xmlns="http://schemas.wps.cn/vas-ai-hub/contract-review"/>
      <trackRevisions xmlns="http://schemas.wps.cn/vas-ai-hub/contract-review">false</trackRevisions>
    </reviewItem>
  </reviewItems>
  <config xmlns="http://schemas.wps.cn/vas-ai-hub/contract-review">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</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64572B-691F-4B07-BDFF-388FA1A64DD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27</Pages>
  <Words>10421</Words>
  <Characters>11038</Characters>
  <Lines>92</Lines>
  <Paragraphs>25</Paragraphs>
  <TotalTime>24</TotalTime>
  <ScaleCrop>false</ScaleCrop>
  <LinksUpToDate>false</LinksUpToDate>
  <CharactersWithSpaces>11951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2025-12-13T08:42:00Z</dcterms:created>
  <dc:creator>Outro</dc:creator>
  <cp:lastModifiedBy>Outro</cp:lastModifiedBy>
  <dcterms:modified xsi:type="dcterms:W3CDTF">2026-08-15T06:01:57Z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C4D561E4E3C945618D1B5A787BA647A6_13</vt:lpwstr>
  </property>
  <property fmtid="{D5CDD505-2E9C-101B-9397-08002B2CF9AE}" pid="3" name="KSOProductBuildVer">
    <vt:lpwstr>2052-12.1.0.28043</vt:lpwstr>
  </property>
  <property fmtid="{D5CDD505-2E9C-101B-9397-08002B2CF9AE}" pid="4" name="KSOTemplateDocerSaveRecord">
    <vt:lpwstr>eyJoZGlkIjoiMzU3NjY4N2QzYmYzN2QwNWUzZGU0MTFiMTgzNDUxOGIiLCJ1c2VySWQiOiIyMzc5NjUyODMifQ==</vt:lpwstr>
  </property>
</Properties>
</file>