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F1" w:rsidRPr="00CF06DE" w:rsidRDefault="00447EF1" w:rsidP="00447EF1">
      <w:pPr>
        <w:widowControl/>
        <w:jc w:val="left"/>
        <w:rPr>
          <w:rFonts w:ascii="Times New Roman" w:eastAsia="黑体" w:hAnsi="Times New Roman" w:cs="Times New Roman"/>
          <w:sz w:val="32"/>
          <w:szCs w:val="32"/>
        </w:rPr>
      </w:pPr>
      <w:r w:rsidRPr="00CF06DE">
        <w:rPr>
          <w:rFonts w:ascii="Times New Roman" w:eastAsia="黑体" w:hAnsi="Times New Roman" w:cs="Times New Roman"/>
          <w:sz w:val="32"/>
          <w:szCs w:val="32"/>
        </w:rPr>
        <w:t>附件</w:t>
      </w:r>
    </w:p>
    <w:p w:rsidR="00447EF1" w:rsidRDefault="00447EF1" w:rsidP="00447EF1">
      <w:pPr>
        <w:widowControl/>
        <w:spacing w:line="560" w:lineRule="exact"/>
        <w:ind w:right="320" w:firstLineChars="200" w:firstLine="720"/>
        <w:jc w:val="center"/>
        <w:rPr>
          <w:rFonts w:ascii="Times New Roman" w:eastAsia="方正小标宋简体" w:hAnsi="Times New Roman" w:cs="Times New Roman"/>
          <w:kern w:val="0"/>
          <w:sz w:val="36"/>
          <w:szCs w:val="36"/>
        </w:rPr>
      </w:pPr>
    </w:p>
    <w:p w:rsidR="00447EF1" w:rsidRPr="00CF06DE" w:rsidRDefault="00447EF1" w:rsidP="00447EF1">
      <w:pPr>
        <w:widowControl/>
        <w:spacing w:line="560" w:lineRule="exact"/>
        <w:ind w:right="320" w:firstLineChars="200" w:firstLine="720"/>
        <w:jc w:val="center"/>
        <w:rPr>
          <w:rFonts w:ascii="Times New Roman" w:eastAsia="仿宋_GB2312" w:hAnsi="Times New Roman" w:cs="Times New Roman"/>
          <w:sz w:val="32"/>
          <w:szCs w:val="32"/>
        </w:rPr>
      </w:pPr>
      <w:r w:rsidRPr="00CF06DE">
        <w:rPr>
          <w:rFonts w:ascii="Times New Roman" w:eastAsia="方正小标宋简体" w:hAnsi="Times New Roman" w:cs="Times New Roman"/>
          <w:kern w:val="0"/>
          <w:sz w:val="36"/>
          <w:szCs w:val="36"/>
        </w:rPr>
        <w:t>广西财经学院信息公开事项清单</w:t>
      </w:r>
    </w:p>
    <w:tbl>
      <w:tblPr>
        <w:tblW w:w="5089" w:type="pct"/>
        <w:tblLayout w:type="fixed"/>
        <w:tblLook w:val="04A0" w:firstRow="1" w:lastRow="0" w:firstColumn="1" w:lastColumn="0" w:noHBand="0" w:noVBand="1"/>
      </w:tblPr>
      <w:tblGrid>
        <w:gridCol w:w="457"/>
        <w:gridCol w:w="1018"/>
        <w:gridCol w:w="4446"/>
        <w:gridCol w:w="5245"/>
        <w:gridCol w:w="3260"/>
      </w:tblGrid>
      <w:tr w:rsidR="00447EF1" w:rsidRPr="00CF06DE" w:rsidTr="00AD4893">
        <w:trPr>
          <w:trHeight w:val="915"/>
        </w:trPr>
        <w:tc>
          <w:tcPr>
            <w:tcW w:w="5000" w:type="pct"/>
            <w:gridSpan w:val="5"/>
            <w:tcBorders>
              <w:top w:val="nil"/>
              <w:left w:val="nil"/>
              <w:bottom w:val="single" w:sz="4" w:space="0" w:color="auto"/>
              <w:right w:val="nil"/>
            </w:tcBorders>
            <w:shd w:val="clear" w:color="auto" w:fill="auto"/>
            <w:vAlign w:val="center"/>
            <w:hideMark/>
          </w:tcPr>
          <w:p w:rsidR="00447EF1" w:rsidRPr="00CF06DE" w:rsidRDefault="00447EF1" w:rsidP="00AD4893">
            <w:pPr>
              <w:widowControl/>
              <w:rPr>
                <w:rFonts w:ascii="Times New Roman" w:eastAsia="楷体_GB2312" w:hAnsi="Times New Roman" w:cs="Times New Roman"/>
                <w:bCs/>
                <w:kern w:val="0"/>
                <w:sz w:val="24"/>
                <w:szCs w:val="24"/>
              </w:rPr>
            </w:pPr>
            <w:r w:rsidRPr="00CF06DE">
              <w:rPr>
                <w:rFonts w:ascii="Times New Roman" w:eastAsia="楷体_GB2312" w:hAnsi="Times New Roman" w:cs="Times New Roman"/>
                <w:kern w:val="0"/>
                <w:sz w:val="20"/>
                <w:szCs w:val="20"/>
              </w:rPr>
              <w:br/>
            </w:r>
            <w:r w:rsidRPr="00CF06DE">
              <w:rPr>
                <w:rFonts w:ascii="Times New Roman" w:eastAsia="楷体_GB2312" w:hAnsi="Times New Roman" w:cs="Times New Roman"/>
                <w:bCs/>
                <w:kern w:val="0"/>
                <w:sz w:val="24"/>
                <w:szCs w:val="24"/>
              </w:rPr>
              <w:t>（共</w:t>
            </w:r>
            <w:r w:rsidRPr="00CF06DE">
              <w:rPr>
                <w:rFonts w:ascii="Times New Roman" w:eastAsia="楷体_GB2312" w:hAnsi="Times New Roman" w:cs="Times New Roman"/>
                <w:bCs/>
                <w:kern w:val="0"/>
                <w:sz w:val="24"/>
                <w:szCs w:val="24"/>
              </w:rPr>
              <w:t>10</w:t>
            </w:r>
            <w:r w:rsidRPr="00CF06DE">
              <w:rPr>
                <w:rFonts w:ascii="Times New Roman" w:eastAsia="楷体_GB2312" w:hAnsi="Times New Roman" w:cs="Times New Roman"/>
                <w:bCs/>
                <w:kern w:val="0"/>
                <w:sz w:val="24"/>
                <w:szCs w:val="24"/>
              </w:rPr>
              <w:t>大类</w:t>
            </w:r>
            <w:r w:rsidRPr="00CF06DE">
              <w:rPr>
                <w:rFonts w:ascii="Times New Roman" w:eastAsia="楷体_GB2312" w:hAnsi="Times New Roman" w:cs="Times New Roman"/>
                <w:bCs/>
                <w:kern w:val="0"/>
                <w:sz w:val="24"/>
                <w:szCs w:val="24"/>
              </w:rPr>
              <w:t>50</w:t>
            </w:r>
            <w:r w:rsidRPr="00CF06DE">
              <w:rPr>
                <w:rFonts w:ascii="Times New Roman" w:eastAsia="楷体_GB2312" w:hAnsi="Times New Roman" w:cs="Times New Roman"/>
                <w:bCs/>
                <w:kern w:val="0"/>
                <w:sz w:val="24"/>
                <w:szCs w:val="24"/>
              </w:rPr>
              <w:t>条）</w:t>
            </w:r>
          </w:p>
        </w:tc>
      </w:tr>
      <w:tr w:rsidR="00447EF1" w:rsidRPr="00CF06DE" w:rsidTr="00AD4893">
        <w:trPr>
          <w:trHeight w:val="402"/>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jc w:val="center"/>
              <w:rPr>
                <w:rFonts w:ascii="Times New Roman" w:eastAsia="仿宋_GB2312" w:hAnsi="Times New Roman" w:cs="Times New Roman"/>
                <w:b/>
                <w:bCs/>
                <w:kern w:val="0"/>
                <w:sz w:val="24"/>
                <w:szCs w:val="24"/>
              </w:rPr>
            </w:pPr>
            <w:r w:rsidRPr="00CF06DE">
              <w:rPr>
                <w:rFonts w:ascii="Times New Roman" w:eastAsia="仿宋_GB2312" w:hAnsi="Times New Roman" w:cs="Times New Roman"/>
                <w:b/>
                <w:bCs/>
                <w:kern w:val="0"/>
                <w:sz w:val="24"/>
                <w:szCs w:val="24"/>
              </w:rPr>
              <w:t>序号</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jc w:val="center"/>
              <w:rPr>
                <w:rFonts w:ascii="Times New Roman" w:eastAsia="仿宋_GB2312" w:hAnsi="Times New Roman" w:cs="Times New Roman"/>
                <w:b/>
                <w:bCs/>
                <w:kern w:val="0"/>
                <w:sz w:val="24"/>
                <w:szCs w:val="24"/>
              </w:rPr>
            </w:pPr>
            <w:r w:rsidRPr="00CF06DE">
              <w:rPr>
                <w:rFonts w:ascii="Times New Roman" w:eastAsia="仿宋_GB2312" w:hAnsi="Times New Roman" w:cs="Times New Roman"/>
                <w:b/>
                <w:bCs/>
                <w:kern w:val="0"/>
                <w:sz w:val="24"/>
                <w:szCs w:val="24"/>
              </w:rPr>
              <w:t>类别</w:t>
            </w:r>
          </w:p>
        </w:tc>
        <w:tc>
          <w:tcPr>
            <w:tcW w:w="1541"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jc w:val="center"/>
              <w:rPr>
                <w:rFonts w:ascii="Times New Roman" w:eastAsia="仿宋_GB2312" w:hAnsi="Times New Roman" w:cs="Times New Roman"/>
                <w:b/>
                <w:bCs/>
                <w:kern w:val="0"/>
                <w:sz w:val="24"/>
                <w:szCs w:val="24"/>
              </w:rPr>
            </w:pPr>
            <w:r w:rsidRPr="00CF06DE">
              <w:rPr>
                <w:rFonts w:ascii="Times New Roman" w:eastAsia="仿宋_GB2312" w:hAnsi="Times New Roman" w:cs="Times New Roman"/>
                <w:b/>
                <w:bCs/>
                <w:kern w:val="0"/>
                <w:sz w:val="24"/>
                <w:szCs w:val="24"/>
              </w:rPr>
              <w:t>公开事项</w:t>
            </w:r>
          </w:p>
        </w:tc>
        <w:tc>
          <w:tcPr>
            <w:tcW w:w="1818"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jc w:val="center"/>
              <w:rPr>
                <w:rFonts w:ascii="Times New Roman" w:eastAsia="仿宋_GB2312" w:hAnsi="Times New Roman" w:cs="Times New Roman"/>
                <w:b/>
                <w:bCs/>
                <w:kern w:val="0"/>
                <w:sz w:val="24"/>
                <w:szCs w:val="24"/>
              </w:rPr>
            </w:pPr>
            <w:r w:rsidRPr="00CF06DE">
              <w:rPr>
                <w:rFonts w:ascii="Times New Roman" w:eastAsia="仿宋_GB2312" w:hAnsi="Times New Roman" w:cs="Times New Roman"/>
                <w:b/>
                <w:bCs/>
                <w:kern w:val="0"/>
                <w:sz w:val="24"/>
                <w:szCs w:val="24"/>
              </w:rPr>
              <w:t>链接地址</w:t>
            </w:r>
            <w:r w:rsidRPr="00CF06DE">
              <w:rPr>
                <w:rFonts w:ascii="Times New Roman" w:eastAsia="仿宋_GB2312" w:hAnsi="Times New Roman" w:cs="Times New Roman"/>
                <w:b/>
                <w:bCs/>
                <w:kern w:val="0"/>
                <w:sz w:val="24"/>
                <w:szCs w:val="24"/>
              </w:rPr>
              <w:t>/</w:t>
            </w:r>
            <w:r w:rsidRPr="00CF06DE">
              <w:rPr>
                <w:rFonts w:ascii="Times New Roman" w:eastAsia="仿宋_GB2312" w:hAnsi="Times New Roman" w:cs="Times New Roman"/>
                <w:b/>
                <w:bCs/>
                <w:kern w:val="0"/>
                <w:sz w:val="24"/>
                <w:szCs w:val="24"/>
              </w:rPr>
              <w:t>情况说明</w:t>
            </w:r>
          </w:p>
        </w:tc>
        <w:tc>
          <w:tcPr>
            <w:tcW w:w="1130"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jc w:val="center"/>
              <w:rPr>
                <w:rFonts w:ascii="Times New Roman" w:eastAsia="仿宋_GB2312" w:hAnsi="Times New Roman" w:cs="Times New Roman"/>
                <w:b/>
                <w:bCs/>
                <w:kern w:val="0"/>
                <w:sz w:val="24"/>
                <w:szCs w:val="24"/>
              </w:rPr>
            </w:pPr>
            <w:r w:rsidRPr="00CF06DE">
              <w:rPr>
                <w:rFonts w:ascii="Times New Roman" w:eastAsia="仿宋_GB2312" w:hAnsi="Times New Roman" w:cs="Times New Roman"/>
                <w:b/>
                <w:bCs/>
                <w:kern w:val="0"/>
                <w:sz w:val="24"/>
                <w:szCs w:val="24"/>
              </w:rPr>
              <w:t>牵头部门</w:t>
            </w:r>
          </w:p>
        </w:tc>
      </w:tr>
      <w:tr w:rsidR="00447EF1" w:rsidRPr="00CF06DE" w:rsidTr="00AD4893">
        <w:trPr>
          <w:trHeight w:val="312"/>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仿宋_GB2312" w:hAnsi="Times New Roman" w:cs="Times New Roman"/>
                <w:bCs/>
                <w:kern w:val="0"/>
                <w:sz w:val="24"/>
                <w:szCs w:val="24"/>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仿宋_GB2312" w:hAnsi="Times New Roman" w:cs="Times New Roman"/>
                <w:bCs/>
                <w:kern w:val="0"/>
                <w:sz w:val="24"/>
                <w:szCs w:val="24"/>
              </w:rPr>
            </w:pPr>
          </w:p>
        </w:tc>
        <w:tc>
          <w:tcPr>
            <w:tcW w:w="1541"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仿宋_GB2312" w:hAnsi="Times New Roman" w:cs="Times New Roman"/>
                <w:bCs/>
                <w:kern w:val="0"/>
                <w:sz w:val="24"/>
                <w:szCs w:val="24"/>
              </w:rPr>
            </w:pPr>
          </w:p>
        </w:tc>
        <w:tc>
          <w:tcPr>
            <w:tcW w:w="181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仿宋_GB2312" w:hAnsi="Times New Roman" w:cs="Times New Roman"/>
                <w:bCs/>
                <w:kern w:val="0"/>
                <w:sz w:val="24"/>
                <w:szCs w:val="24"/>
              </w:rPr>
            </w:pPr>
          </w:p>
        </w:tc>
        <w:tc>
          <w:tcPr>
            <w:tcW w:w="1130"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仿宋_GB2312" w:hAnsi="Times New Roman" w:cs="Times New Roman"/>
                <w:bCs/>
                <w:kern w:val="0"/>
                <w:sz w:val="24"/>
                <w:szCs w:val="24"/>
              </w:rPr>
            </w:pPr>
          </w:p>
        </w:tc>
      </w:tr>
      <w:tr w:rsidR="00447EF1" w:rsidRPr="00CF06DE" w:rsidTr="00AD4893">
        <w:trPr>
          <w:trHeight w:val="799"/>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基本信息</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6</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w:t>
            </w:r>
            <w:r w:rsidRPr="00CF06DE">
              <w:rPr>
                <w:rFonts w:ascii="Times New Roman" w:eastAsia="仿宋_GB2312" w:hAnsi="Times New Roman" w:cs="Times New Roman"/>
                <w:kern w:val="0"/>
                <w:sz w:val="20"/>
                <w:szCs w:val="20"/>
              </w:rPr>
              <w:t>）办学规模、校级领导班子简介及分工、学校机构设置、学科情况、专业情况、各类在校生情况、教师和专业技术人员数量等办学基本情况</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广西财经学院官网：</w:t>
            </w:r>
            <w:hyperlink r:id="rId7" w:history="1">
              <w:r w:rsidRPr="00CF06DE">
                <w:rPr>
                  <w:rStyle w:val="a3"/>
                  <w:rFonts w:ascii="Times New Roman" w:eastAsia="宋体" w:hAnsi="Times New Roman" w:cs="Times New Roman"/>
                  <w:kern w:val="0"/>
                  <w:sz w:val="20"/>
                  <w:szCs w:val="20"/>
                </w:rPr>
                <w:t>http://www.gxufe.cn/www/myweb/home.cdi</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党委（校长）办公室</w:t>
            </w:r>
            <w:r w:rsidRPr="00CF06DE">
              <w:rPr>
                <w:rFonts w:ascii="Times New Roman" w:eastAsia="宋体" w:hAnsi="Times New Roman" w:cs="Times New Roman"/>
                <w:kern w:val="0"/>
                <w:sz w:val="20"/>
                <w:szCs w:val="20"/>
              </w:rPr>
              <w:br/>
            </w:r>
            <w:r w:rsidRPr="00CF06DE">
              <w:rPr>
                <w:rFonts w:ascii="Times New Roman" w:eastAsia="宋体" w:hAnsi="Times New Roman" w:cs="Times New Roman"/>
                <w:kern w:val="0"/>
                <w:sz w:val="20"/>
                <w:szCs w:val="20"/>
              </w:rPr>
              <w:t>党委宣传部</w:t>
            </w:r>
          </w:p>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各部门</w:t>
            </w:r>
          </w:p>
        </w:tc>
      </w:tr>
      <w:tr w:rsidR="00447EF1" w:rsidRPr="00CF06DE" w:rsidTr="00AD4893">
        <w:trPr>
          <w:trHeight w:val="1322"/>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w:t>
            </w:r>
            <w:r w:rsidRPr="00CF06DE">
              <w:rPr>
                <w:rFonts w:ascii="Times New Roman" w:eastAsia="仿宋_GB2312" w:hAnsi="Times New Roman" w:cs="Times New Roman"/>
                <w:kern w:val="0"/>
                <w:sz w:val="20"/>
                <w:szCs w:val="20"/>
              </w:rPr>
              <w:t>）学校章程及制定的各项规章制度</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广西财经学院章程：</w:t>
            </w:r>
            <w:r w:rsidRPr="00CF06DE">
              <w:fldChar w:fldCharType="begin"/>
            </w:r>
            <w:r w:rsidRPr="00CF06DE">
              <w:rPr>
                <w:rFonts w:ascii="Times New Roman" w:hAnsi="Times New Roman" w:cs="Times New Roman"/>
              </w:rPr>
              <w:instrText xml:space="preserve"> HYPERLINK "http://www.gxufe.cn/www/myweb/informationShow.cdi?informationid=320094" </w:instrText>
            </w:r>
            <w:r w:rsidRPr="00CF06DE">
              <w:fldChar w:fldCharType="separate"/>
            </w:r>
            <w:r w:rsidRPr="00CF06DE">
              <w:rPr>
                <w:rStyle w:val="a3"/>
                <w:rFonts w:ascii="Times New Roman" w:eastAsia="宋体" w:hAnsi="Times New Roman" w:cs="Times New Roman"/>
                <w:kern w:val="0"/>
                <w:sz w:val="20"/>
                <w:szCs w:val="20"/>
              </w:rPr>
              <w:t>http://www.gxufe.cn/www/myweb/informationShow.cdi?informationid=320094</w:t>
            </w:r>
            <w:r w:rsidRPr="00CF06DE">
              <w:rPr>
                <w:rStyle w:val="a3"/>
                <w:rFonts w:ascii="Times New Roman" w:eastAsia="宋体" w:hAnsi="Times New Roman" w:cs="Times New Roman"/>
                <w:kern w:val="0"/>
                <w:sz w:val="20"/>
                <w:szCs w:val="20"/>
              </w:rPr>
              <w:fldChar w:fldCharType="end"/>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各项规章制度已以纸质文件形式分发至学校各部门（单位）。</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发展规划与教育评估中心</w:t>
            </w:r>
          </w:p>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党委（校长）办公室</w:t>
            </w:r>
          </w:p>
        </w:tc>
      </w:tr>
      <w:tr w:rsidR="00447EF1" w:rsidRPr="00CF06DE" w:rsidTr="00AD4893">
        <w:trPr>
          <w:trHeight w:val="559"/>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w:t>
            </w:r>
            <w:r w:rsidRPr="00CF06DE">
              <w:rPr>
                <w:rFonts w:ascii="Times New Roman" w:eastAsia="仿宋_GB2312" w:hAnsi="Times New Roman" w:cs="Times New Roman"/>
                <w:kern w:val="0"/>
                <w:sz w:val="20"/>
                <w:szCs w:val="20"/>
              </w:rPr>
              <w:t>）教职工代表大会相关制度、工作报告</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教职工代表大会相关制度</w:t>
            </w:r>
            <w:r>
              <w:fldChar w:fldCharType="begin"/>
            </w:r>
            <w:r>
              <w:instrText xml:space="preserve"> HYPERLINK "http://gh.gxufe.edu.cn/gh/myweb/level_2.cdi;jsessionid=tqyRCWpC1Gp3US9h9R_%20%20%20%20%20%20iwBAYyDk9hfx8MNOJ0GxP.wwwnode04?typeid=15" </w:instrText>
            </w:r>
            <w:r>
              <w:fldChar w:fldCharType="separate"/>
            </w:r>
            <w:r w:rsidRPr="003E41D2">
              <w:rPr>
                <w:rStyle w:val="a3"/>
                <w:rFonts w:ascii="Times New Roman" w:eastAsia="宋体" w:hAnsi="Times New Roman" w:cs="Times New Roman"/>
                <w:kern w:val="0"/>
                <w:sz w:val="20"/>
                <w:szCs w:val="20"/>
              </w:rPr>
              <w:t>http://gh.gxufe.edu.cn/gh/myweb/level_2.cdi;jsessionid=tqyRCWpC1Gp3US9h9R_</w:t>
            </w:r>
            <w:r w:rsidRPr="003E41D2">
              <w:rPr>
                <w:rStyle w:val="a3"/>
                <w:rFonts w:ascii="Times New Roman" w:eastAsia="宋体" w:hAnsi="Times New Roman" w:cs="Times New Roman" w:hint="eastAsia"/>
                <w:kern w:val="0"/>
                <w:sz w:val="20"/>
                <w:szCs w:val="20"/>
              </w:rPr>
              <w:t xml:space="preserve">      </w:t>
            </w:r>
            <w:r w:rsidRPr="003E41D2">
              <w:rPr>
                <w:rStyle w:val="a3"/>
                <w:rFonts w:ascii="Times New Roman" w:eastAsia="宋体" w:hAnsi="Times New Roman" w:cs="Times New Roman"/>
                <w:kern w:val="0"/>
                <w:sz w:val="20"/>
                <w:szCs w:val="20"/>
              </w:rPr>
              <w:t>iwBAYyDk9hfx8MNOJ0GxP.wwwnode04?typeid=15</w:t>
            </w:r>
            <w:r>
              <w:rPr>
                <w:rStyle w:val="a3"/>
                <w:rFonts w:ascii="Times New Roman" w:eastAsia="宋体" w:hAnsi="Times New Roman" w:cs="Times New Roman"/>
                <w:kern w:val="0"/>
                <w:sz w:val="20"/>
                <w:szCs w:val="20"/>
              </w:rPr>
              <w:fldChar w:fldCharType="end"/>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工作报告已编入《广西财经学院五届二次教代会暨四届四次工代会汇编》，以纸质文件形式分发至学校各部门（单位）和各二级分工会，暂未挂网。</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工会</w:t>
            </w:r>
          </w:p>
        </w:tc>
      </w:tr>
      <w:tr w:rsidR="00447EF1" w:rsidRPr="00CF06DE" w:rsidTr="00AD4893">
        <w:trPr>
          <w:trHeight w:val="559"/>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w:t>
            </w:r>
            <w:r w:rsidRPr="00CF06DE">
              <w:rPr>
                <w:rFonts w:ascii="Times New Roman" w:eastAsia="仿宋_GB2312" w:hAnsi="Times New Roman" w:cs="Times New Roman"/>
                <w:kern w:val="0"/>
                <w:sz w:val="20"/>
                <w:szCs w:val="20"/>
              </w:rPr>
              <w:t>）学术委员会相关制度、年度报告</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科研管理制度：</w:t>
            </w:r>
          </w:p>
          <w:p w:rsidR="00447EF1" w:rsidRPr="00CF06DE" w:rsidRDefault="00447EF1" w:rsidP="00AD4893">
            <w:pPr>
              <w:widowControl/>
              <w:jc w:val="left"/>
              <w:rPr>
                <w:rFonts w:ascii="Times New Roman" w:eastAsia="宋体" w:hAnsi="Times New Roman" w:cs="Times New Roman"/>
                <w:kern w:val="0"/>
                <w:sz w:val="20"/>
                <w:szCs w:val="20"/>
              </w:rPr>
            </w:pPr>
            <w:hyperlink r:id="rId8" w:history="1">
              <w:r w:rsidRPr="00CF06DE">
                <w:rPr>
                  <w:rStyle w:val="a3"/>
                  <w:rFonts w:ascii="Times New Roman" w:eastAsia="宋体" w:hAnsi="Times New Roman" w:cs="Times New Roman"/>
                  <w:kern w:val="0"/>
                  <w:sz w:val="20"/>
                  <w:szCs w:val="20"/>
                </w:rPr>
                <w:t>http://kyc.gxufe.edu.cn/kyc/myweb/level_2.cdi;jsessionid=v95tBoKUqS263UvQl3O3xRvKewsIK-zmA0-i9MMD.wwwnode03?typeid0=&amp;typeid=01</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年度报告暂未公开。</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科研处</w:t>
            </w:r>
          </w:p>
        </w:tc>
      </w:tr>
      <w:tr w:rsidR="00447EF1" w:rsidRPr="00CF06DE" w:rsidTr="00AD4893">
        <w:trPr>
          <w:trHeight w:val="559"/>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5</w:t>
            </w:r>
            <w:r w:rsidRPr="00CF06DE">
              <w:rPr>
                <w:rFonts w:ascii="Times New Roman" w:eastAsia="仿宋_GB2312" w:hAnsi="Times New Roman" w:cs="Times New Roman"/>
                <w:kern w:val="0"/>
                <w:sz w:val="20"/>
                <w:szCs w:val="20"/>
              </w:rPr>
              <w:t>）学校发展规划、年度工作计划及重点工作安排</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以纸质文件形式分发至学校各部门（单位），暂未挂网。</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一周工作安排：</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hAnsi="Times New Roman" w:cs="Times New Roman"/>
              </w:rPr>
              <w:t>http://www.gxufe.edu.cn/www/myweb/level_2.xhtml?typeid=www010b</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发展规划与教育评估中心</w:t>
            </w:r>
            <w:r w:rsidRPr="00CF06DE">
              <w:rPr>
                <w:rFonts w:ascii="Times New Roman" w:eastAsia="宋体" w:hAnsi="Times New Roman" w:cs="Times New Roman"/>
                <w:kern w:val="0"/>
                <w:sz w:val="20"/>
                <w:szCs w:val="20"/>
              </w:rPr>
              <w:br/>
            </w:r>
            <w:r w:rsidRPr="00CF06DE">
              <w:rPr>
                <w:rFonts w:ascii="Times New Roman" w:eastAsia="宋体" w:hAnsi="Times New Roman" w:cs="Times New Roman"/>
                <w:kern w:val="0"/>
                <w:sz w:val="20"/>
                <w:szCs w:val="20"/>
              </w:rPr>
              <w:t>党委（校长）办公室</w:t>
            </w:r>
          </w:p>
        </w:tc>
      </w:tr>
      <w:tr w:rsidR="00447EF1" w:rsidRPr="00CF06DE" w:rsidTr="00AD4893">
        <w:trPr>
          <w:trHeight w:val="630"/>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6</w:t>
            </w:r>
            <w:r w:rsidRPr="00CF06DE">
              <w:rPr>
                <w:rFonts w:ascii="Times New Roman" w:eastAsia="仿宋_GB2312" w:hAnsi="Times New Roman" w:cs="Times New Roman"/>
                <w:kern w:val="0"/>
                <w:sz w:val="20"/>
                <w:szCs w:val="20"/>
              </w:rPr>
              <w:t>）信息公开年度报告</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最新信息公开年度报告正在编制，即将挂网并上报教育厅。</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党委（校长）办公室</w:t>
            </w:r>
          </w:p>
        </w:tc>
      </w:tr>
      <w:tr w:rsidR="00447EF1" w:rsidRPr="00CF06DE" w:rsidTr="00AD4893">
        <w:trPr>
          <w:trHeight w:val="64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招生考试信息</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8</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7</w:t>
            </w:r>
            <w:r w:rsidRPr="00CF06DE">
              <w:rPr>
                <w:rFonts w:ascii="Times New Roman" w:eastAsia="仿宋_GB2312" w:hAnsi="Times New Roman" w:cs="Times New Roman"/>
                <w:kern w:val="0"/>
                <w:sz w:val="20"/>
                <w:szCs w:val="20"/>
              </w:rPr>
              <w:t>）招生章程及特殊类型招生办法，分批次、分科类招生计划</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阳光高考网招生章程：</w:t>
            </w:r>
            <w:r w:rsidRPr="00CF06DE">
              <w:rPr>
                <w:rFonts w:ascii="Times New Roman" w:eastAsia="宋体" w:hAnsi="Times New Roman" w:cs="Times New Roman"/>
                <w:kern w:val="0"/>
                <w:sz w:val="20"/>
                <w:szCs w:val="20"/>
              </w:rPr>
              <w:fldChar w:fldCharType="begin"/>
            </w:r>
            <w:r w:rsidRPr="00CF06DE">
              <w:rPr>
                <w:rFonts w:ascii="Times New Roman" w:eastAsia="宋体" w:hAnsi="Times New Roman" w:cs="Times New Roman"/>
                <w:kern w:val="0"/>
                <w:sz w:val="20"/>
                <w:szCs w:val="20"/>
              </w:rPr>
              <w:instrText xml:space="preserve"> HYPERLINK "https://gaokao.chsi.com.cn/zsgs/zhangcheng/listVerifedZszc--infoId-1980071591,method-view,schId-847.dhtml" </w:instrText>
            </w:r>
            <w:r w:rsidRPr="00CF06DE">
              <w:rPr>
                <w:rFonts w:ascii="Times New Roman" w:eastAsia="宋体" w:hAnsi="Times New Roman" w:cs="Times New Roman"/>
                <w:kern w:val="0"/>
                <w:sz w:val="20"/>
                <w:szCs w:val="20"/>
              </w:rPr>
              <w:fldChar w:fldCharType="separate"/>
            </w:r>
            <w:r w:rsidRPr="00CF06DE">
              <w:rPr>
                <w:rStyle w:val="a4"/>
                <w:rFonts w:ascii="Times New Roman" w:eastAsia="宋体" w:hAnsi="Times New Roman" w:cs="Times New Roman"/>
                <w:kern w:val="0"/>
                <w:sz w:val="20"/>
                <w:szCs w:val="20"/>
              </w:rPr>
              <w:t>https://gaokao.chsi.com.cn/zsgs/zhangcheng/listVerifedZszc--infoId-1980071591,method-view,schId-847.dhtml</w:t>
            </w:r>
            <w:r w:rsidRPr="00CF06DE">
              <w:rPr>
                <w:rFonts w:ascii="Times New Roman" w:eastAsia="宋体" w:hAnsi="Times New Roman" w:cs="Times New Roman"/>
                <w:kern w:val="0"/>
                <w:sz w:val="20"/>
                <w:szCs w:val="20"/>
              </w:rPr>
              <w:fldChar w:fldCharType="end"/>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招生章程：</w:t>
            </w:r>
            <w:r w:rsidRPr="00CF06DE">
              <w:rPr>
                <w:rFonts w:ascii="Times New Roman" w:hAnsi="Times New Roman" w:cs="Times New Roman"/>
              </w:rPr>
              <w:t xml:space="preserve">http://zsjy.gxufe.edu.cn/zs/show.php?id=5123 </w:t>
            </w:r>
            <w:r w:rsidRPr="00CF06DE">
              <w:rPr>
                <w:rFonts w:ascii="Times New Roman" w:eastAsia="宋体" w:hAnsi="Times New Roman" w:cs="Times New Roman"/>
                <w:kern w:val="0"/>
                <w:sz w:val="20"/>
                <w:szCs w:val="20"/>
              </w:rPr>
              <w:t>3.</w:t>
            </w:r>
            <w:r w:rsidRPr="00CF06DE">
              <w:rPr>
                <w:rFonts w:ascii="Times New Roman" w:eastAsia="宋体" w:hAnsi="Times New Roman" w:cs="Times New Roman"/>
                <w:kern w:val="0"/>
                <w:sz w:val="20"/>
                <w:szCs w:val="20"/>
              </w:rPr>
              <w:t>招生计划：</w:t>
            </w:r>
            <w:r w:rsidRPr="00CF06DE">
              <w:rPr>
                <w:rFonts w:ascii="Times New Roman" w:hAnsi="Times New Roman" w:cs="Times New Roman"/>
              </w:rPr>
              <w:fldChar w:fldCharType="begin"/>
            </w:r>
            <w:r w:rsidRPr="00CF06DE">
              <w:rPr>
                <w:rFonts w:ascii="Times New Roman" w:hAnsi="Times New Roman" w:cs="Times New Roman"/>
              </w:rPr>
              <w:instrText xml:space="preserve"> HYPERLINK "http://zsjy.gxufe.edu.cn/zs/list.php?type=48" </w:instrText>
            </w:r>
            <w:r w:rsidRPr="00CF06DE">
              <w:rPr>
                <w:rFonts w:ascii="Times New Roman" w:hAnsi="Times New Roman" w:cs="Times New Roman"/>
              </w:rPr>
              <w:fldChar w:fldCharType="separate"/>
            </w:r>
            <w:r w:rsidRPr="00CF06DE">
              <w:rPr>
                <w:rStyle w:val="a4"/>
                <w:rFonts w:ascii="Times New Roman" w:hAnsi="Times New Roman" w:cs="Times New Roman"/>
              </w:rPr>
              <w:t>http://zsjy.gxufe.edu.cn/zs/list.php?type=48</w:t>
            </w:r>
            <w:r w:rsidRPr="00CF06DE">
              <w:rPr>
                <w:rFonts w:ascii="Times New Roman" w:hAnsi="Times New Roman" w:cs="Times New Roman"/>
              </w:rPr>
              <w:fldChar w:fldCharType="end"/>
            </w:r>
          </w:p>
          <w:p w:rsidR="00447EF1" w:rsidRPr="00CF06DE" w:rsidRDefault="00447EF1" w:rsidP="00AD4893">
            <w:pPr>
              <w:widowControl/>
              <w:jc w:val="left"/>
              <w:rPr>
                <w:rFonts w:ascii="Times New Roman" w:hAnsi="Times New Roman" w:cs="Times New Roman"/>
              </w:rPr>
            </w:pPr>
            <w:r w:rsidRPr="00CF06DE">
              <w:rPr>
                <w:rFonts w:ascii="Times New Roman" w:eastAsia="宋体" w:hAnsi="Times New Roman" w:cs="Times New Roman"/>
                <w:kern w:val="0"/>
                <w:sz w:val="20"/>
                <w:szCs w:val="20"/>
              </w:rPr>
              <w:t>4.</w:t>
            </w:r>
            <w:r w:rsidRPr="00CF06DE">
              <w:rPr>
                <w:rFonts w:ascii="Times New Roman" w:hAnsi="Times New Roman" w:cs="Times New Roman"/>
              </w:rPr>
              <w:t>广西财经学院招生宣传画册：</w:t>
            </w:r>
          </w:p>
          <w:p w:rsidR="00447EF1" w:rsidRPr="00CF06DE" w:rsidRDefault="00447EF1" w:rsidP="00AD4893">
            <w:pPr>
              <w:widowControl/>
              <w:jc w:val="left"/>
              <w:rPr>
                <w:rFonts w:ascii="Times New Roman" w:eastAsia="宋体" w:hAnsi="Times New Roman" w:cs="Times New Roman"/>
                <w:kern w:val="0"/>
                <w:sz w:val="20"/>
                <w:szCs w:val="20"/>
              </w:rPr>
            </w:pPr>
            <w:hyperlink r:id="rId9" w:history="1">
              <w:r w:rsidRPr="00CF06DE">
                <w:rPr>
                  <w:rStyle w:val="a4"/>
                  <w:rFonts w:ascii="Times New Roman" w:hAnsi="Times New Roman" w:cs="Times New Roman"/>
                </w:rPr>
                <w:t>http://zsjy.gxufe.edu.cn/zs/zsxcc/index.php</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招生就业处</w:t>
            </w:r>
          </w:p>
        </w:tc>
      </w:tr>
      <w:tr w:rsidR="00447EF1" w:rsidRPr="00CF06DE" w:rsidTr="00AD4893">
        <w:trPr>
          <w:trHeight w:val="702"/>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8</w:t>
            </w:r>
            <w:r w:rsidRPr="00CF06DE">
              <w:rPr>
                <w:rFonts w:ascii="Times New Roman" w:eastAsia="仿宋_GB2312" w:hAnsi="Times New Roman" w:cs="Times New Roman"/>
                <w:kern w:val="0"/>
                <w:sz w:val="20"/>
                <w:szCs w:val="20"/>
              </w:rPr>
              <w:t>）保送、自主选拔录取、高水平运动员和艺术特长生招生等特殊类型招生入选考生资格及测试结果</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招生就业处</w:t>
            </w:r>
          </w:p>
        </w:tc>
      </w:tr>
      <w:tr w:rsidR="00447EF1" w:rsidRPr="00CF06DE" w:rsidTr="00AD4893">
        <w:trPr>
          <w:trHeight w:val="702"/>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9</w:t>
            </w:r>
            <w:r w:rsidRPr="00CF06DE">
              <w:rPr>
                <w:rFonts w:ascii="Times New Roman" w:eastAsia="仿宋_GB2312" w:hAnsi="Times New Roman" w:cs="Times New Roman"/>
                <w:kern w:val="0"/>
                <w:sz w:val="20"/>
                <w:szCs w:val="20"/>
              </w:rPr>
              <w:t>）考生个人录取信息查询渠道和办法，分批次、分科类录取人数和录取最低分</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招生录取查询：</w:t>
            </w:r>
            <w:r w:rsidRPr="00CF06DE">
              <w:rPr>
                <w:rFonts w:ascii="Times New Roman" w:hAnsi="Times New Roman" w:cs="Times New Roman"/>
              </w:rPr>
              <w:fldChar w:fldCharType="begin"/>
            </w:r>
            <w:r w:rsidRPr="00CF06DE">
              <w:rPr>
                <w:rFonts w:ascii="Times New Roman" w:hAnsi="Times New Roman" w:cs="Times New Roman"/>
              </w:rPr>
              <w:instrText xml:space="preserve"> HYPERLINK "http://zsjy.gxufe.edu.cn/zs/zssearch.php" </w:instrText>
            </w:r>
            <w:r w:rsidRPr="00CF06DE">
              <w:rPr>
                <w:rFonts w:ascii="Times New Roman" w:hAnsi="Times New Roman" w:cs="Times New Roman"/>
              </w:rPr>
              <w:fldChar w:fldCharType="separate"/>
            </w:r>
            <w:r w:rsidRPr="00CF06DE">
              <w:rPr>
                <w:rStyle w:val="a4"/>
                <w:rFonts w:ascii="Times New Roman" w:hAnsi="Times New Roman" w:cs="Times New Roman"/>
              </w:rPr>
              <w:t>http://zsjy.gxufe.edu.cn/zs/zssearch.php</w:t>
            </w:r>
            <w:r w:rsidRPr="00CF06DE">
              <w:rPr>
                <w:rFonts w:ascii="Times New Roman" w:hAnsi="Times New Roman" w:cs="Times New Roman"/>
              </w:rPr>
              <w:fldChar w:fldCharType="end"/>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历年分数线：</w:t>
            </w:r>
            <w:r w:rsidRPr="00CF06DE">
              <w:rPr>
                <w:rFonts w:ascii="Times New Roman" w:hAnsi="Times New Roman" w:cs="Times New Roman"/>
              </w:rPr>
              <w:fldChar w:fldCharType="begin"/>
            </w:r>
            <w:r w:rsidRPr="00CF06DE">
              <w:rPr>
                <w:rFonts w:ascii="Times New Roman" w:hAnsi="Times New Roman" w:cs="Times New Roman"/>
              </w:rPr>
              <w:instrText xml:space="preserve"> HYPERLINK "http://zsjy.gxufe.edu.cn/zs/list.php?type=17" </w:instrText>
            </w:r>
            <w:r w:rsidRPr="00CF06DE">
              <w:rPr>
                <w:rFonts w:ascii="Times New Roman" w:hAnsi="Times New Roman" w:cs="Times New Roman"/>
              </w:rPr>
              <w:fldChar w:fldCharType="separate"/>
            </w:r>
            <w:r w:rsidRPr="00CF06DE">
              <w:rPr>
                <w:rStyle w:val="a3"/>
                <w:rFonts w:ascii="Times New Roman" w:hAnsi="Times New Roman" w:cs="Times New Roman"/>
              </w:rPr>
              <w:t>http://zsjy.gxufe.edu.cn/zs/list.php?type=17</w:t>
            </w:r>
            <w:r w:rsidRPr="00CF06DE">
              <w:rPr>
                <w:rFonts w:ascii="Times New Roman" w:hAnsi="Times New Roman" w:cs="Times New Roman"/>
              </w:rPr>
              <w:fldChar w:fldCharType="end"/>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招生就业处</w:t>
            </w:r>
          </w:p>
        </w:tc>
      </w:tr>
      <w:tr w:rsidR="00447EF1" w:rsidRPr="00CF06DE" w:rsidTr="00AD4893">
        <w:trPr>
          <w:trHeight w:val="702"/>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10</w:t>
            </w:r>
            <w:r w:rsidRPr="00CF06DE">
              <w:rPr>
                <w:rFonts w:ascii="Times New Roman" w:eastAsia="仿宋_GB2312" w:hAnsi="Times New Roman" w:cs="Times New Roman"/>
                <w:kern w:val="0"/>
                <w:sz w:val="20"/>
                <w:szCs w:val="20"/>
              </w:rPr>
              <w:t>）招生咨询及考生申诉渠道，新生复查期间有关举报、调查及处理结果</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咨询问答：</w:t>
            </w:r>
            <w:r w:rsidRPr="00CF06DE">
              <w:rPr>
                <w:rFonts w:ascii="Times New Roman" w:hAnsi="Times New Roman" w:cs="Times New Roman"/>
              </w:rPr>
              <w:fldChar w:fldCharType="begin"/>
            </w:r>
            <w:r w:rsidRPr="00CF06DE">
              <w:rPr>
                <w:rFonts w:ascii="Times New Roman" w:hAnsi="Times New Roman" w:cs="Times New Roman"/>
              </w:rPr>
              <w:instrText xml:space="preserve"> HYPERLINK "http://zsjy.gxufe.edu.cn/zs/list.php?type=18" </w:instrText>
            </w:r>
            <w:r w:rsidRPr="00CF06DE">
              <w:rPr>
                <w:rFonts w:ascii="Times New Roman" w:hAnsi="Times New Roman" w:cs="Times New Roman"/>
              </w:rPr>
              <w:fldChar w:fldCharType="separate"/>
            </w:r>
            <w:r w:rsidRPr="00CF06DE">
              <w:rPr>
                <w:rStyle w:val="a4"/>
                <w:rFonts w:ascii="Times New Roman" w:hAnsi="Times New Roman" w:cs="Times New Roman"/>
              </w:rPr>
              <w:t>http://zsjy.gxufe.edu.cn/zs/list.php?type=18</w:t>
            </w:r>
            <w:r w:rsidRPr="00CF06DE">
              <w:rPr>
                <w:rFonts w:ascii="Times New Roman" w:hAnsi="Times New Roman" w:cs="Times New Roman"/>
              </w:rPr>
              <w:fldChar w:fldCharType="end"/>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电话申诉渠道：（</w:t>
            </w:r>
            <w:r w:rsidRPr="00CF06DE">
              <w:rPr>
                <w:rFonts w:ascii="Times New Roman" w:eastAsia="宋体" w:hAnsi="Times New Roman" w:cs="Times New Roman"/>
                <w:kern w:val="0"/>
                <w:sz w:val="20"/>
                <w:szCs w:val="20"/>
              </w:rPr>
              <w:t>0771</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3835078</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3.</w:t>
            </w:r>
            <w:r w:rsidRPr="00CF06DE">
              <w:rPr>
                <w:rFonts w:ascii="Times New Roman" w:eastAsia="宋体" w:hAnsi="Times New Roman" w:cs="Times New Roman"/>
                <w:kern w:val="0"/>
                <w:sz w:val="20"/>
                <w:szCs w:val="20"/>
              </w:rPr>
              <w:t>处理结果：无</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招生就业处</w:t>
            </w:r>
          </w:p>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纪检监察室</w:t>
            </w:r>
          </w:p>
        </w:tc>
      </w:tr>
      <w:tr w:rsidR="00447EF1" w:rsidRPr="00CF06DE" w:rsidTr="00AD4893">
        <w:trPr>
          <w:trHeight w:val="702"/>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11</w:t>
            </w:r>
            <w:r w:rsidRPr="00CF06DE">
              <w:rPr>
                <w:rFonts w:ascii="Times New Roman" w:eastAsia="仿宋_GB2312" w:hAnsi="Times New Roman" w:cs="Times New Roman"/>
                <w:kern w:val="0"/>
                <w:sz w:val="20"/>
                <w:szCs w:val="20"/>
              </w:rPr>
              <w:t>）研究生招生简章、招生专业目录、复试录取办法，各院（系、所）或学科、专业招收研究生人数</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w:t>
            </w:r>
            <w:r w:rsidRPr="00CF06DE">
              <w:rPr>
                <w:rFonts w:ascii="Times New Roman" w:eastAsia="宋体" w:hAnsi="Times New Roman" w:cs="Times New Roman" w:hint="eastAsia"/>
                <w:kern w:val="0"/>
                <w:sz w:val="20"/>
                <w:szCs w:val="20"/>
              </w:rPr>
              <w:t>9</w:t>
            </w:r>
            <w:r w:rsidRPr="00CF06DE">
              <w:rPr>
                <w:rFonts w:ascii="Times New Roman" w:eastAsia="宋体" w:hAnsi="Times New Roman" w:cs="Times New Roman"/>
                <w:kern w:val="0"/>
                <w:sz w:val="20"/>
                <w:szCs w:val="20"/>
              </w:rPr>
              <w:t>年会计专业硕士招生简章：</w:t>
            </w:r>
          </w:p>
          <w:p w:rsidR="00447EF1" w:rsidRPr="00CF06DE" w:rsidRDefault="00447EF1" w:rsidP="00AD4893">
            <w:pPr>
              <w:widowControl/>
              <w:jc w:val="left"/>
            </w:pPr>
            <w:hyperlink r:id="rId10" w:history="1">
              <w:r w:rsidRPr="00CF06DE">
                <w:rPr>
                  <w:rStyle w:val="a3"/>
                </w:rPr>
                <w:t>http://www.gxufe.edu.cn/www/subWebSites/yjsc/informationShow.xhtml?informationid=611077</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t xml:space="preserve"> </w:t>
            </w:r>
            <w:r w:rsidRPr="00CF06DE">
              <w:rPr>
                <w:rFonts w:ascii="Times New Roman" w:eastAsia="宋体" w:hAnsi="Times New Roman" w:cs="Times New Roman"/>
                <w:kern w:val="0"/>
                <w:sz w:val="20"/>
                <w:szCs w:val="20"/>
              </w:rPr>
              <w:t>2.</w:t>
            </w:r>
            <w:r w:rsidRPr="00CF06DE">
              <w:rPr>
                <w:rFonts w:ascii="Times New Roman" w:hAnsi="Times New Roman" w:cs="Times New Roman"/>
              </w:rPr>
              <w:t xml:space="preserve"> </w:t>
            </w:r>
            <w:r w:rsidRPr="00CF06DE">
              <w:rPr>
                <w:rFonts w:ascii="Times New Roman" w:eastAsia="宋体" w:hAnsi="Times New Roman" w:cs="Times New Roman" w:hint="eastAsia"/>
                <w:kern w:val="0"/>
                <w:sz w:val="20"/>
                <w:szCs w:val="20"/>
              </w:rPr>
              <w:t>广西财经学院</w:t>
            </w:r>
            <w:r w:rsidRPr="00CF06DE">
              <w:rPr>
                <w:rFonts w:ascii="Times New Roman" w:eastAsia="宋体" w:hAnsi="Times New Roman" w:cs="Times New Roman" w:hint="eastAsia"/>
                <w:kern w:val="0"/>
                <w:sz w:val="20"/>
                <w:szCs w:val="20"/>
              </w:rPr>
              <w:t>2019</w:t>
            </w:r>
            <w:r w:rsidRPr="00CF06DE">
              <w:rPr>
                <w:rFonts w:ascii="Times New Roman" w:eastAsia="宋体" w:hAnsi="Times New Roman" w:cs="Times New Roman" w:hint="eastAsia"/>
                <w:kern w:val="0"/>
                <w:sz w:val="20"/>
                <w:szCs w:val="20"/>
              </w:rPr>
              <w:t>年研究生招生复试工作办法</w:t>
            </w:r>
            <w:r w:rsidRPr="00CF06DE">
              <w:rPr>
                <w:rFonts w:ascii="Times New Roman" w:eastAsia="宋体" w:hAnsi="Times New Roman" w:cs="Times New Roman"/>
                <w:kern w:val="0"/>
                <w:sz w:val="20"/>
                <w:szCs w:val="20"/>
              </w:rPr>
              <w:t>：</w:t>
            </w:r>
          </w:p>
          <w:p w:rsidR="00447EF1" w:rsidRPr="00CF06DE" w:rsidRDefault="00447EF1" w:rsidP="00AD4893">
            <w:pPr>
              <w:widowControl/>
              <w:jc w:val="left"/>
            </w:pPr>
            <w:r w:rsidRPr="00CF06DE">
              <w:t xml:space="preserve">http://www.gxufe.edu.cn/www/subWebSites/yjsc/informationShow.xhtml?informationid=565269 </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3.</w:t>
            </w:r>
            <w:r w:rsidRPr="00CF06DE">
              <w:rPr>
                <w:rFonts w:ascii="Times New Roman" w:eastAsia="宋体" w:hAnsi="Times New Roman" w:cs="Times New Roman"/>
                <w:kern w:val="0"/>
                <w:sz w:val="20"/>
                <w:szCs w:val="20"/>
              </w:rPr>
              <w:t>广西财经学院</w:t>
            </w:r>
            <w:proofErr w:type="spellStart"/>
            <w:r w:rsidRPr="00CF06DE">
              <w:rPr>
                <w:rFonts w:ascii="Times New Roman" w:eastAsia="宋体" w:hAnsi="Times New Roman" w:cs="Times New Roman"/>
                <w:kern w:val="0"/>
                <w:sz w:val="20"/>
                <w:szCs w:val="20"/>
              </w:rPr>
              <w:t>MPAcc</w:t>
            </w:r>
            <w:proofErr w:type="spellEnd"/>
            <w:r w:rsidRPr="00CF06DE">
              <w:rPr>
                <w:rFonts w:ascii="Times New Roman" w:eastAsia="宋体" w:hAnsi="Times New Roman" w:cs="Times New Roman"/>
                <w:kern w:val="0"/>
                <w:sz w:val="20"/>
                <w:szCs w:val="20"/>
              </w:rPr>
              <w:t>研究生复试通知</w:t>
            </w:r>
          </w:p>
          <w:p w:rsidR="00447EF1" w:rsidRPr="00CF06DE" w:rsidRDefault="00447EF1" w:rsidP="00AD4893">
            <w:pPr>
              <w:widowControl/>
              <w:jc w:val="left"/>
              <w:rPr>
                <w:rFonts w:ascii="Times New Roman" w:eastAsia="宋体" w:hAnsi="Times New Roman" w:cs="Times New Roman"/>
                <w:kern w:val="0"/>
                <w:sz w:val="20"/>
                <w:szCs w:val="20"/>
              </w:rPr>
            </w:pPr>
            <w:r w:rsidRPr="00CF06DE">
              <w:t>http://www.gxufe.edu.cn/www/subWebSites/yjsc/informationShow.xhtml?informationid=566203</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研究生处</w:t>
            </w:r>
          </w:p>
        </w:tc>
      </w:tr>
      <w:tr w:rsidR="00447EF1" w:rsidRPr="00CF06DE" w:rsidTr="00AD4893">
        <w:trPr>
          <w:trHeight w:val="435"/>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12</w:t>
            </w:r>
            <w:r w:rsidRPr="00CF06DE">
              <w:rPr>
                <w:rFonts w:ascii="Times New Roman" w:eastAsia="仿宋_GB2312" w:hAnsi="Times New Roman" w:cs="Times New Roman"/>
                <w:kern w:val="0"/>
                <w:sz w:val="20"/>
                <w:szCs w:val="20"/>
              </w:rPr>
              <w:t>）参加研究生复试的考生成绩</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1.201</w:t>
            </w:r>
            <w:r w:rsidRPr="00CF06DE">
              <w:rPr>
                <w:rFonts w:ascii="Times New Roman" w:eastAsia="宋体" w:hAnsi="Times New Roman" w:cs="Times New Roman" w:hint="eastAsia"/>
                <w:kern w:val="0"/>
                <w:sz w:val="20"/>
                <w:szCs w:val="20"/>
              </w:rPr>
              <w:t>9</w:t>
            </w:r>
            <w:r w:rsidRPr="00CF06DE">
              <w:rPr>
                <w:rFonts w:ascii="Times New Roman" w:eastAsia="宋体" w:hAnsi="Times New Roman" w:cs="Times New Roman"/>
                <w:kern w:val="0"/>
                <w:sz w:val="20"/>
                <w:szCs w:val="20"/>
              </w:rPr>
              <w:t>年硕士研究生入学考试初试成绩查询及申请复核的公告：</w:t>
            </w:r>
          </w:p>
          <w:p w:rsidR="00447EF1" w:rsidRPr="00CF06DE" w:rsidRDefault="00447EF1" w:rsidP="00AD4893">
            <w:pPr>
              <w:widowControl/>
              <w:jc w:val="left"/>
            </w:pPr>
            <w:r w:rsidRPr="00CF06DE">
              <w:t xml:space="preserve">http://www.gxufe.edu.cn/www/subWebSites/yjsc/informationShow.xhtml?informationid=537462 </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2.201</w:t>
            </w:r>
            <w:r w:rsidRPr="00CF06DE">
              <w:rPr>
                <w:rFonts w:ascii="Times New Roman" w:eastAsia="宋体" w:hAnsi="Times New Roman" w:cs="Times New Roman" w:hint="eastAsia"/>
                <w:kern w:val="0"/>
                <w:sz w:val="20"/>
                <w:szCs w:val="20"/>
              </w:rPr>
              <w:t>9</w:t>
            </w:r>
            <w:r w:rsidRPr="00CF06DE">
              <w:rPr>
                <w:rFonts w:ascii="Times New Roman" w:eastAsia="宋体" w:hAnsi="Times New Roman" w:cs="Times New Roman"/>
                <w:kern w:val="0"/>
                <w:sz w:val="20"/>
                <w:szCs w:val="20"/>
              </w:rPr>
              <w:t>年广西财经学院</w:t>
            </w:r>
            <w:proofErr w:type="spellStart"/>
            <w:r w:rsidRPr="00CF06DE">
              <w:rPr>
                <w:rFonts w:ascii="Times New Roman" w:eastAsia="宋体" w:hAnsi="Times New Roman" w:cs="Times New Roman"/>
                <w:kern w:val="0"/>
                <w:sz w:val="20"/>
                <w:szCs w:val="20"/>
              </w:rPr>
              <w:t>MPAcc</w:t>
            </w:r>
            <w:proofErr w:type="spellEnd"/>
            <w:r w:rsidRPr="00CF06DE">
              <w:rPr>
                <w:rFonts w:ascii="Times New Roman" w:eastAsia="宋体" w:hAnsi="Times New Roman" w:cs="Times New Roman"/>
                <w:kern w:val="0"/>
                <w:sz w:val="20"/>
                <w:szCs w:val="20"/>
              </w:rPr>
              <w:t>复试名单：</w:t>
            </w:r>
          </w:p>
          <w:p w:rsidR="00447EF1" w:rsidRPr="00CF06DE" w:rsidRDefault="00447EF1" w:rsidP="00AD4893">
            <w:pPr>
              <w:widowControl/>
              <w:jc w:val="left"/>
              <w:rPr>
                <w:rFonts w:ascii="Times New Roman" w:eastAsia="宋体" w:hAnsi="Times New Roman" w:cs="Times New Roman"/>
                <w:kern w:val="0"/>
                <w:sz w:val="20"/>
                <w:szCs w:val="20"/>
              </w:rPr>
            </w:pPr>
            <w:r w:rsidRPr="00CF06DE">
              <w:t>http://www.gxufe.edu.cn/www/subWebSites/yjsc/informationShow.xhtml?informationid=566169</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研究生处</w:t>
            </w:r>
          </w:p>
        </w:tc>
      </w:tr>
      <w:tr w:rsidR="00447EF1" w:rsidRPr="00CF06DE" w:rsidTr="00AD4893">
        <w:trPr>
          <w:trHeight w:val="435"/>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13</w:t>
            </w:r>
            <w:r w:rsidRPr="00CF06DE">
              <w:rPr>
                <w:rFonts w:ascii="Times New Roman" w:eastAsia="仿宋_GB2312" w:hAnsi="Times New Roman" w:cs="Times New Roman"/>
                <w:kern w:val="0"/>
                <w:sz w:val="20"/>
                <w:szCs w:val="20"/>
              </w:rPr>
              <w:t>）拟录取研究生名单</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w:t>
            </w:r>
            <w:proofErr w:type="spellStart"/>
            <w:r w:rsidRPr="00CF06DE">
              <w:rPr>
                <w:rFonts w:ascii="Times New Roman" w:eastAsia="宋体" w:hAnsi="Times New Roman" w:cs="Times New Roman"/>
                <w:kern w:val="0"/>
                <w:sz w:val="20"/>
                <w:szCs w:val="20"/>
              </w:rPr>
              <w:t>MPAcc</w:t>
            </w:r>
            <w:proofErr w:type="spellEnd"/>
            <w:r w:rsidRPr="00CF06DE">
              <w:rPr>
                <w:rFonts w:ascii="Times New Roman" w:eastAsia="宋体" w:hAnsi="Times New Roman" w:cs="Times New Roman"/>
                <w:kern w:val="0"/>
                <w:sz w:val="20"/>
                <w:szCs w:val="20"/>
              </w:rPr>
              <w:t>拟录取名单</w:t>
            </w:r>
            <w:r w:rsidRPr="00CF06DE">
              <w:rPr>
                <w:rFonts w:ascii="Times New Roman" w:eastAsia="宋体" w:hAnsi="Times New Roman" w:cs="Times New Roman"/>
                <w:kern w:val="0"/>
                <w:sz w:val="20"/>
                <w:szCs w:val="20"/>
              </w:rPr>
              <w:t>:</w:t>
            </w:r>
          </w:p>
          <w:p w:rsidR="00447EF1" w:rsidRPr="00CF06DE" w:rsidRDefault="00447EF1" w:rsidP="00AD4893">
            <w:pPr>
              <w:widowControl/>
              <w:jc w:val="left"/>
              <w:rPr>
                <w:rFonts w:ascii="Times New Roman" w:eastAsia="宋体" w:hAnsi="Times New Roman" w:cs="Times New Roman"/>
                <w:kern w:val="0"/>
                <w:sz w:val="20"/>
                <w:szCs w:val="20"/>
              </w:rPr>
            </w:pPr>
            <w:r w:rsidRPr="00CF06DE">
              <w:t>http://www.gxufe.edu.cn/www/subWebSites/yjsc/informationShow.xhtml?informationid=567203</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研究生处</w:t>
            </w:r>
          </w:p>
        </w:tc>
      </w:tr>
      <w:tr w:rsidR="00447EF1" w:rsidRPr="00CF06DE" w:rsidTr="00AD4893">
        <w:trPr>
          <w:trHeight w:val="420"/>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14</w:t>
            </w:r>
            <w:r w:rsidRPr="00CF06DE">
              <w:rPr>
                <w:rFonts w:ascii="Times New Roman" w:eastAsia="仿宋_GB2312" w:hAnsi="Times New Roman" w:cs="Times New Roman"/>
                <w:kern w:val="0"/>
                <w:sz w:val="20"/>
                <w:szCs w:val="20"/>
              </w:rPr>
              <w:t>）研究生招生咨询及申诉渠道</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招生咨询：中国研究生招生信息网</w:t>
            </w:r>
            <w:hyperlink r:id="rId11" w:history="1">
              <w:r w:rsidRPr="00CF06DE">
                <w:rPr>
                  <w:rStyle w:val="a3"/>
                  <w:rFonts w:ascii="Times New Roman" w:eastAsia="宋体" w:hAnsi="Times New Roman" w:cs="Times New Roman"/>
                  <w:kern w:val="0"/>
                  <w:sz w:val="20"/>
                  <w:szCs w:val="20"/>
                </w:rPr>
                <w:t>http://yz.chsi.com.cn/</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电话申诉渠道：（</w:t>
            </w:r>
            <w:r w:rsidRPr="00CF06DE">
              <w:rPr>
                <w:rFonts w:ascii="Times New Roman" w:eastAsia="宋体" w:hAnsi="Times New Roman" w:cs="Times New Roman"/>
                <w:kern w:val="0"/>
                <w:sz w:val="20"/>
                <w:szCs w:val="20"/>
              </w:rPr>
              <w:t>0771</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3820951</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研究生处</w:t>
            </w:r>
          </w:p>
        </w:tc>
      </w:tr>
      <w:tr w:rsidR="00447EF1" w:rsidRPr="00CF06DE" w:rsidTr="00AD4893">
        <w:trPr>
          <w:trHeight w:val="642"/>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3</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财务、资产及收费信息</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7</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15</w:t>
            </w:r>
            <w:r w:rsidRPr="00CF06DE">
              <w:rPr>
                <w:rFonts w:ascii="Times New Roman" w:eastAsia="仿宋_GB2312" w:hAnsi="Times New Roman" w:cs="Times New Roman"/>
                <w:kern w:val="0"/>
                <w:sz w:val="20"/>
                <w:szCs w:val="20"/>
              </w:rPr>
              <w:t>）财务、资产管理制度</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政策文件：</w:t>
            </w:r>
            <w:r w:rsidRPr="00CF06DE">
              <w:rPr>
                <w:rFonts w:ascii="Times New Roman" w:hAnsi="Times New Roman" w:cs="Times New Roman"/>
              </w:rPr>
              <w:t>http://www01.gxufe.edu.cn:82/cwc/news/152824981804791998.html</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各项规章制度已以</w:t>
            </w:r>
            <w:r w:rsidRPr="00CF06DE">
              <w:rPr>
                <w:rFonts w:ascii="Times New Roman" w:eastAsia="宋体" w:hAnsi="Times New Roman" w:cs="Times New Roman"/>
                <w:kern w:val="0"/>
                <w:sz w:val="20"/>
                <w:szCs w:val="20"/>
              </w:rPr>
              <w:t>OA</w:t>
            </w:r>
            <w:r w:rsidRPr="00CF06DE">
              <w:rPr>
                <w:rFonts w:ascii="Times New Roman" w:eastAsia="宋体" w:hAnsi="Times New Roman" w:cs="Times New Roman"/>
                <w:kern w:val="0"/>
                <w:sz w:val="20"/>
                <w:szCs w:val="20"/>
              </w:rPr>
              <w:t>发文形式分发至学校各部门（单位）。</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财务处</w:t>
            </w:r>
          </w:p>
        </w:tc>
      </w:tr>
      <w:tr w:rsidR="00447EF1" w:rsidRPr="00CF06DE" w:rsidTr="00AD4893">
        <w:trPr>
          <w:trHeight w:val="642"/>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16</w:t>
            </w:r>
            <w:r w:rsidRPr="00CF06DE">
              <w:rPr>
                <w:rFonts w:ascii="Times New Roman" w:eastAsia="仿宋_GB2312" w:hAnsi="Times New Roman" w:cs="Times New Roman"/>
                <w:kern w:val="0"/>
                <w:sz w:val="20"/>
                <w:szCs w:val="20"/>
              </w:rPr>
              <w:t>）受捐赠财产的使用与管理情况</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财务处</w:t>
            </w:r>
          </w:p>
        </w:tc>
      </w:tr>
      <w:tr w:rsidR="00447EF1" w:rsidRPr="00CF06DE" w:rsidTr="00AD4893">
        <w:trPr>
          <w:trHeight w:val="642"/>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17</w:t>
            </w:r>
            <w:r w:rsidRPr="00CF06DE">
              <w:rPr>
                <w:rFonts w:ascii="Times New Roman" w:eastAsia="仿宋_GB2312" w:hAnsi="Times New Roman" w:cs="Times New Roman"/>
                <w:kern w:val="0"/>
                <w:sz w:val="20"/>
                <w:szCs w:val="20"/>
              </w:rPr>
              <w:t>）校办企业资产、负债、国有资产保值增值等信息</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财务处</w:t>
            </w:r>
          </w:p>
        </w:tc>
      </w:tr>
      <w:tr w:rsidR="00447EF1" w:rsidRPr="00CF06DE" w:rsidTr="00AD4893">
        <w:trPr>
          <w:trHeight w:val="642"/>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18</w:t>
            </w:r>
            <w:r w:rsidRPr="00CF06DE">
              <w:rPr>
                <w:rFonts w:ascii="Times New Roman" w:eastAsia="仿宋_GB2312" w:hAnsi="Times New Roman" w:cs="Times New Roman"/>
                <w:kern w:val="0"/>
                <w:sz w:val="20"/>
                <w:szCs w:val="20"/>
              </w:rPr>
              <w:t>）仪器设备、图书、药品等物资设备采购和重大基建工程的招投标</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采购信息：</w:t>
            </w:r>
            <w:r w:rsidRPr="00CF06DE">
              <w:rPr>
                <w:rFonts w:ascii="Times New Roman" w:eastAsia="宋体" w:hAnsi="Times New Roman" w:cs="Times New Roman"/>
                <w:kern w:val="0"/>
                <w:sz w:val="20"/>
                <w:szCs w:val="20"/>
              </w:rPr>
              <w:t>http://www.gxufe.cn/www/myweb/level_2.cdi?typeid=0e</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采购工作委员会办公室</w:t>
            </w:r>
          </w:p>
        </w:tc>
      </w:tr>
      <w:tr w:rsidR="00447EF1" w:rsidRPr="00CF06DE" w:rsidTr="00AD4893">
        <w:trPr>
          <w:trHeight w:val="1140"/>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19</w:t>
            </w:r>
            <w:r w:rsidRPr="00CF06DE">
              <w:rPr>
                <w:rFonts w:ascii="Times New Roman" w:eastAsia="仿宋_GB2312" w:hAnsi="Times New Roman" w:cs="Times New Roman"/>
                <w:kern w:val="0"/>
                <w:sz w:val="20"/>
                <w:szCs w:val="20"/>
              </w:rPr>
              <w:t>）收支预算总表、收入预算表、支出预算表、财政拨款支出预算表</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w:t>
            </w:r>
            <w:r w:rsidRPr="00CF06DE">
              <w:rPr>
                <w:rFonts w:ascii="Times New Roman" w:eastAsia="宋体" w:hAnsi="Times New Roman" w:cs="Times New Roman" w:hint="eastAsia"/>
                <w:kern w:val="0"/>
                <w:sz w:val="20"/>
                <w:szCs w:val="20"/>
              </w:rPr>
              <w:t>9</w:t>
            </w:r>
            <w:r w:rsidRPr="00CF06DE">
              <w:rPr>
                <w:rFonts w:ascii="Times New Roman" w:eastAsia="宋体" w:hAnsi="Times New Roman" w:cs="Times New Roman"/>
                <w:kern w:val="0"/>
                <w:sz w:val="20"/>
                <w:szCs w:val="20"/>
              </w:rPr>
              <w:t>年部门预算及</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三公</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经费预算编制说明：</w:t>
            </w:r>
            <w:r w:rsidRPr="00CF06DE">
              <w:rPr>
                <w:rFonts w:ascii="Times New Roman" w:eastAsia="宋体" w:hAnsi="Times New Roman" w:cs="Times New Roman"/>
                <w:kern w:val="0"/>
                <w:sz w:val="20"/>
                <w:szCs w:val="20"/>
              </w:rPr>
              <w:t>http://www.gxufe.edu.cn/www/myweb/informationShow.xhtml?informationid=563673</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2018</w:t>
            </w:r>
            <w:r w:rsidRPr="00CF06DE">
              <w:rPr>
                <w:rFonts w:ascii="Times New Roman" w:eastAsia="宋体" w:hAnsi="Times New Roman" w:cs="Times New Roman"/>
                <w:kern w:val="0"/>
                <w:sz w:val="20"/>
                <w:szCs w:val="20"/>
              </w:rPr>
              <w:t>年部门预算及</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三公</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经费预算编制说明：</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http://www.gxufe.cn/www/myweb/informationShow.xhtml?informationid=327357</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财务处</w:t>
            </w:r>
          </w:p>
        </w:tc>
      </w:tr>
      <w:tr w:rsidR="00447EF1" w:rsidRPr="00CF06DE" w:rsidTr="00AD4893">
        <w:trPr>
          <w:trHeight w:val="1065"/>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20</w:t>
            </w:r>
            <w:r w:rsidRPr="00CF06DE">
              <w:rPr>
                <w:rFonts w:ascii="Times New Roman" w:eastAsia="仿宋_GB2312" w:hAnsi="Times New Roman" w:cs="Times New Roman"/>
                <w:kern w:val="0"/>
                <w:sz w:val="20"/>
                <w:szCs w:val="20"/>
              </w:rPr>
              <w:t>）收支决算总表、收入决算表、支出决算表、财政拨款支出决算表</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w:t>
            </w:r>
            <w:r w:rsidRPr="00CF06DE">
              <w:rPr>
                <w:rFonts w:ascii="Times New Roman" w:eastAsia="宋体" w:hAnsi="Times New Roman" w:cs="Times New Roman" w:hint="eastAsia"/>
                <w:kern w:val="0"/>
                <w:sz w:val="20"/>
                <w:szCs w:val="20"/>
              </w:rPr>
              <w:t>8</w:t>
            </w:r>
            <w:r w:rsidRPr="00CF06DE">
              <w:rPr>
                <w:rFonts w:ascii="Times New Roman" w:eastAsia="宋体" w:hAnsi="Times New Roman" w:cs="Times New Roman"/>
                <w:kern w:val="0"/>
                <w:sz w:val="20"/>
                <w:szCs w:val="20"/>
              </w:rPr>
              <w:t>年度部门决算及</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三公</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经费公开：</w:t>
            </w:r>
          </w:p>
          <w:p w:rsidR="00447EF1" w:rsidRPr="00CF06DE" w:rsidRDefault="00447EF1" w:rsidP="00AD4893">
            <w:pPr>
              <w:widowControl/>
              <w:jc w:val="left"/>
            </w:pPr>
            <w:hyperlink r:id="rId12" w:history="1">
              <w:r w:rsidRPr="00CF06DE">
                <w:rPr>
                  <w:rStyle w:val="a3"/>
                </w:rPr>
                <w:t>http://www.gxufe.edu.cn/www/myweb/informationShow.xhtml?informationid=598277</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2017</w:t>
            </w:r>
            <w:r w:rsidRPr="00CF06DE">
              <w:rPr>
                <w:rFonts w:ascii="Times New Roman" w:eastAsia="宋体" w:hAnsi="Times New Roman" w:cs="Times New Roman"/>
                <w:kern w:val="0"/>
                <w:sz w:val="20"/>
                <w:szCs w:val="20"/>
              </w:rPr>
              <w:t>年部门决算及</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三公</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经费公开：</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http://www.gxufe.cn/www/myweb/informationShow.xhtml?informationid=517343</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财务处</w:t>
            </w:r>
          </w:p>
        </w:tc>
      </w:tr>
      <w:tr w:rsidR="00447EF1" w:rsidRPr="00CF06DE" w:rsidTr="00AD4893">
        <w:trPr>
          <w:trHeight w:val="540"/>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21</w:t>
            </w:r>
            <w:r w:rsidRPr="00CF06DE">
              <w:rPr>
                <w:rFonts w:ascii="Times New Roman" w:eastAsia="仿宋_GB2312" w:hAnsi="Times New Roman" w:cs="Times New Roman"/>
                <w:kern w:val="0"/>
                <w:sz w:val="20"/>
                <w:szCs w:val="20"/>
              </w:rPr>
              <w:t>）收费项目、收费依据、收费标准及投诉方式</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hAnsi="Times New Roman" w:cs="Times New Roman"/>
              </w:rPr>
            </w:pP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2018</w:t>
            </w:r>
            <w:r w:rsidRPr="00CF06DE">
              <w:rPr>
                <w:rFonts w:ascii="Times New Roman" w:eastAsia="宋体" w:hAnsi="Times New Roman" w:cs="Times New Roman"/>
                <w:kern w:val="0"/>
                <w:sz w:val="20"/>
                <w:szCs w:val="20"/>
              </w:rPr>
              <w:t>年收费公示：</w:t>
            </w:r>
            <w:hyperlink r:id="rId13" w:history="1">
              <w:r w:rsidRPr="00CF06DE">
                <w:rPr>
                  <w:rStyle w:val="a3"/>
                  <w:rFonts w:ascii="Times New Roman" w:hAnsi="Times New Roman" w:cs="Times New Roman"/>
                </w:rPr>
                <w:t>http://www.gxufe.cn/www/myweb/informationShow.xhtml?informationid=517268</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2017</w:t>
            </w:r>
            <w:r w:rsidRPr="00CF06DE">
              <w:rPr>
                <w:rFonts w:ascii="Times New Roman" w:eastAsia="宋体" w:hAnsi="Times New Roman" w:cs="Times New Roman"/>
                <w:kern w:val="0"/>
                <w:sz w:val="20"/>
                <w:szCs w:val="20"/>
              </w:rPr>
              <w:t>年收费公示：</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http://www.gxufe.cn/www/myweb/informationShow.xhtml?informationid=325465</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财务处</w:t>
            </w:r>
          </w:p>
        </w:tc>
      </w:tr>
      <w:tr w:rsidR="00447EF1" w:rsidRPr="00CF06DE" w:rsidTr="00AD4893">
        <w:trPr>
          <w:trHeight w:val="702"/>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lastRenderedPageBreak/>
              <w:t>4</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人事师资信息</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5</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22</w:t>
            </w:r>
            <w:r w:rsidRPr="00CF06DE">
              <w:rPr>
                <w:rFonts w:ascii="Times New Roman" w:eastAsia="仿宋_GB2312" w:hAnsi="Times New Roman" w:cs="Times New Roman"/>
                <w:kern w:val="0"/>
                <w:sz w:val="20"/>
                <w:szCs w:val="20"/>
              </w:rPr>
              <w:t>）校级领导干部社会兼职情况</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人事处、</w:t>
            </w:r>
          </w:p>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党委组织部</w:t>
            </w:r>
          </w:p>
        </w:tc>
      </w:tr>
      <w:tr w:rsidR="00447EF1" w:rsidRPr="00CF06DE" w:rsidTr="00AD4893">
        <w:trPr>
          <w:trHeight w:val="702"/>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23</w:t>
            </w:r>
            <w:r w:rsidRPr="00CF06DE">
              <w:rPr>
                <w:rFonts w:ascii="Times New Roman" w:eastAsia="仿宋_GB2312" w:hAnsi="Times New Roman" w:cs="Times New Roman"/>
                <w:kern w:val="0"/>
                <w:sz w:val="20"/>
                <w:szCs w:val="20"/>
              </w:rPr>
              <w:t>）校级领导干部因公出国（境）情况</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国际交流处通知公告</w:t>
            </w:r>
            <w:r w:rsidRPr="00CF06DE">
              <w:rPr>
                <w:rFonts w:ascii="Times New Roman" w:eastAsia="宋体" w:hAnsi="Times New Roman" w:cs="Times New Roman"/>
                <w:kern w:val="0"/>
                <w:sz w:val="20"/>
                <w:szCs w:val="20"/>
              </w:rPr>
              <w:t>:</w:t>
            </w:r>
          </w:p>
          <w:p w:rsidR="00447EF1" w:rsidRPr="00CF06DE" w:rsidRDefault="00447EF1" w:rsidP="00AD4893">
            <w:pPr>
              <w:widowControl/>
              <w:jc w:val="left"/>
              <w:rPr>
                <w:rFonts w:ascii="Times New Roman" w:eastAsia="宋体" w:hAnsi="Times New Roman" w:cs="Times New Roman"/>
                <w:kern w:val="0"/>
                <w:sz w:val="20"/>
                <w:szCs w:val="20"/>
              </w:rPr>
            </w:pPr>
            <w:hyperlink r:id="rId14" w:history="1">
              <w:r w:rsidRPr="00CF06DE">
                <w:rPr>
                  <w:rStyle w:val="a3"/>
                  <w:rFonts w:ascii="Times New Roman" w:eastAsia="宋体" w:hAnsi="Times New Roman" w:cs="Times New Roman"/>
                  <w:kern w:val="0"/>
                  <w:sz w:val="20"/>
                  <w:szCs w:val="20"/>
                </w:rPr>
                <w:t>http://www01.gxufe.edu.cn/gjjlc/type/1060214.html</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国际交流处</w:t>
            </w:r>
          </w:p>
        </w:tc>
      </w:tr>
      <w:tr w:rsidR="00447EF1" w:rsidRPr="00CF06DE" w:rsidTr="00AD4893">
        <w:trPr>
          <w:trHeight w:val="702"/>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24</w:t>
            </w:r>
            <w:r w:rsidRPr="00CF06DE">
              <w:rPr>
                <w:rFonts w:ascii="Times New Roman" w:eastAsia="仿宋_GB2312" w:hAnsi="Times New Roman" w:cs="Times New Roman"/>
                <w:kern w:val="0"/>
                <w:sz w:val="20"/>
                <w:szCs w:val="20"/>
              </w:rPr>
              <w:t>）岗位设置管理与聘用办法</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政策文件：《关于做好</w:t>
            </w:r>
            <w:r w:rsidRPr="00CF06DE">
              <w:rPr>
                <w:rFonts w:ascii="Times New Roman" w:eastAsia="宋体" w:hAnsi="Times New Roman" w:cs="Times New Roman"/>
                <w:kern w:val="0"/>
                <w:sz w:val="20"/>
                <w:szCs w:val="20"/>
              </w:rPr>
              <w:t>2014</w:t>
            </w:r>
            <w:r w:rsidRPr="00CF06DE">
              <w:rPr>
                <w:rFonts w:ascii="Times New Roman" w:eastAsia="宋体" w:hAnsi="Times New Roman" w:cs="Times New Roman"/>
                <w:kern w:val="0"/>
                <w:sz w:val="20"/>
                <w:szCs w:val="20"/>
              </w:rPr>
              <w:t>年岗位聘用工作的通知》（桂财院发〔</w:t>
            </w:r>
            <w:r w:rsidRPr="00CF06DE">
              <w:rPr>
                <w:rFonts w:ascii="Times New Roman" w:eastAsia="宋体" w:hAnsi="Times New Roman" w:cs="Times New Roman"/>
                <w:kern w:val="0"/>
                <w:sz w:val="20"/>
                <w:szCs w:val="20"/>
              </w:rPr>
              <w:t>2014</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41</w:t>
            </w:r>
            <w:r w:rsidRPr="00CF06DE">
              <w:rPr>
                <w:rFonts w:ascii="Times New Roman" w:eastAsia="宋体" w:hAnsi="Times New Roman" w:cs="Times New Roman"/>
                <w:kern w:val="0"/>
                <w:sz w:val="20"/>
                <w:szCs w:val="20"/>
              </w:rPr>
              <w:t>号）。以纸质文件形式分发至学校各部门（单位），暂未挂网。</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人事处</w:t>
            </w:r>
          </w:p>
        </w:tc>
      </w:tr>
      <w:tr w:rsidR="00447EF1" w:rsidRPr="00CF06DE" w:rsidTr="00AD4893">
        <w:trPr>
          <w:trHeight w:val="702"/>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25</w:t>
            </w:r>
            <w:r w:rsidRPr="00CF06DE">
              <w:rPr>
                <w:rFonts w:ascii="Times New Roman" w:eastAsia="仿宋_GB2312" w:hAnsi="Times New Roman" w:cs="Times New Roman"/>
                <w:kern w:val="0"/>
                <w:sz w:val="20"/>
                <w:szCs w:val="20"/>
              </w:rPr>
              <w:t>）校内中层干部任免、人员招聘信息</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党委组织部主页干部工作</w:t>
            </w:r>
            <w:r w:rsidRPr="00CF06DE">
              <w:rPr>
                <w:rFonts w:ascii="Times New Roman" w:eastAsia="宋体" w:hAnsi="Times New Roman" w:cs="Times New Roman"/>
                <w:kern w:val="0"/>
                <w:sz w:val="20"/>
                <w:szCs w:val="20"/>
              </w:rPr>
              <w:t>:</w:t>
            </w:r>
          </w:p>
          <w:p w:rsidR="00447EF1" w:rsidRPr="00CF06DE" w:rsidRDefault="00447EF1" w:rsidP="00AD4893">
            <w:pPr>
              <w:widowControl/>
              <w:jc w:val="left"/>
              <w:rPr>
                <w:rFonts w:ascii="Times New Roman" w:eastAsia="宋体" w:hAnsi="Times New Roman" w:cs="Times New Roman"/>
                <w:kern w:val="0"/>
                <w:sz w:val="20"/>
                <w:szCs w:val="20"/>
              </w:rPr>
            </w:pPr>
            <w:hyperlink r:id="rId15" w:history="1">
              <w:r w:rsidRPr="00CF06DE">
                <w:rPr>
                  <w:rStyle w:val="a3"/>
                  <w:rFonts w:ascii="Times New Roman" w:eastAsia="宋体" w:hAnsi="Times New Roman" w:cs="Times New Roman"/>
                  <w:kern w:val="0"/>
                  <w:sz w:val="20"/>
                  <w:szCs w:val="20"/>
                </w:rPr>
                <w:t>http://zzb.gxufe.edu.cn/zzb/myweb/level_2.cdi;jsessionid=ENuArzZNqRCzw85QFctbaRqWvg6xyCfLUsOUQ_hI.wwwnode03?typeid=06</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党委组织部主页干部文件</w:t>
            </w:r>
            <w:r w:rsidRPr="00CF06DE">
              <w:rPr>
                <w:rFonts w:ascii="Times New Roman" w:eastAsia="宋体" w:hAnsi="Times New Roman" w:cs="Times New Roman"/>
                <w:kern w:val="0"/>
                <w:sz w:val="20"/>
                <w:szCs w:val="20"/>
              </w:rPr>
              <w:t>:</w:t>
            </w:r>
          </w:p>
          <w:p w:rsidR="00447EF1" w:rsidRPr="00CF06DE" w:rsidRDefault="00447EF1" w:rsidP="00AD4893">
            <w:pPr>
              <w:widowControl/>
              <w:jc w:val="left"/>
              <w:rPr>
                <w:rFonts w:ascii="Times New Roman" w:eastAsia="宋体" w:hAnsi="Times New Roman" w:cs="Times New Roman"/>
                <w:kern w:val="0"/>
                <w:sz w:val="20"/>
                <w:szCs w:val="20"/>
              </w:rPr>
            </w:pPr>
            <w:hyperlink r:id="rId16" w:history="1">
              <w:r w:rsidRPr="00CF06DE">
                <w:rPr>
                  <w:rStyle w:val="a3"/>
                  <w:rFonts w:ascii="Times New Roman" w:eastAsia="宋体" w:hAnsi="Times New Roman" w:cs="Times New Roman"/>
                  <w:kern w:val="0"/>
                  <w:sz w:val="20"/>
                  <w:szCs w:val="20"/>
                </w:rPr>
                <w:t>http://zzb.gxufe.edu.cn/zzb/myweb/level_2.cdi?typeid=07</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3.</w:t>
            </w:r>
            <w:r w:rsidRPr="00CF06DE">
              <w:rPr>
                <w:rFonts w:ascii="Times New Roman" w:eastAsia="宋体" w:hAnsi="Times New Roman" w:cs="Times New Roman"/>
                <w:kern w:val="0"/>
                <w:sz w:val="20"/>
                <w:szCs w:val="20"/>
              </w:rPr>
              <w:t>人事处公开招聘信息：</w:t>
            </w:r>
          </w:p>
          <w:p w:rsidR="00447EF1" w:rsidRPr="00CF06DE" w:rsidRDefault="00447EF1" w:rsidP="00AD4893">
            <w:pPr>
              <w:widowControl/>
              <w:jc w:val="left"/>
              <w:rPr>
                <w:rFonts w:ascii="Times New Roman" w:eastAsia="宋体" w:hAnsi="Times New Roman" w:cs="Times New Roman"/>
                <w:kern w:val="0"/>
                <w:sz w:val="20"/>
                <w:szCs w:val="20"/>
              </w:rPr>
            </w:pPr>
            <w:hyperlink r:id="rId17" w:history="1">
              <w:r w:rsidRPr="00CF06DE">
                <w:rPr>
                  <w:rStyle w:val="a3"/>
                  <w:rFonts w:ascii="Times New Roman" w:eastAsia="宋体" w:hAnsi="Times New Roman" w:cs="Times New Roman"/>
                  <w:kern w:val="0"/>
                  <w:sz w:val="20"/>
                  <w:szCs w:val="20"/>
                </w:rPr>
                <w:t>http://rsc.gxufe.edu.cn/rsc/myweb/informationShow.cdi?informationid=5056</w:t>
              </w:r>
            </w:hyperlink>
            <w:r w:rsidRPr="00CF06DE">
              <w:rPr>
                <w:rFonts w:ascii="Times New Roman" w:eastAsia="宋体" w:hAnsi="Times New Roman" w:cs="Times New Roman"/>
                <w:kern w:val="0"/>
                <w:sz w:val="20"/>
                <w:szCs w:val="20"/>
              </w:rPr>
              <w:t>；</w:t>
            </w:r>
          </w:p>
          <w:p w:rsidR="00447EF1" w:rsidRPr="00CF06DE" w:rsidRDefault="00447EF1" w:rsidP="00AD4893">
            <w:pPr>
              <w:widowControl/>
              <w:jc w:val="left"/>
              <w:rPr>
                <w:rFonts w:ascii="Times New Roman" w:eastAsia="宋体" w:hAnsi="Times New Roman" w:cs="Times New Roman"/>
                <w:kern w:val="0"/>
                <w:sz w:val="20"/>
                <w:szCs w:val="20"/>
              </w:rPr>
            </w:pPr>
            <w:hyperlink r:id="rId18" w:history="1">
              <w:r w:rsidRPr="00CF06DE">
                <w:rPr>
                  <w:rStyle w:val="a3"/>
                  <w:rFonts w:ascii="Times New Roman" w:eastAsia="宋体" w:hAnsi="Times New Roman" w:cs="Times New Roman"/>
                  <w:kern w:val="0"/>
                  <w:sz w:val="20"/>
                  <w:szCs w:val="20"/>
                </w:rPr>
                <w:t>http://rsc.gxufe.edu.cn/rsc/myweb/informationShow.cdi?informationid=4979</w:t>
              </w:r>
            </w:hyperlink>
            <w:r w:rsidRPr="00CF06DE">
              <w:rPr>
                <w:rFonts w:ascii="Times New Roman" w:eastAsia="宋体" w:hAnsi="Times New Roman" w:cs="Times New Roman"/>
                <w:kern w:val="0"/>
                <w:sz w:val="20"/>
                <w:szCs w:val="20"/>
              </w:rPr>
              <w:t>；</w:t>
            </w:r>
          </w:p>
          <w:p w:rsidR="00447EF1" w:rsidRPr="00CF06DE" w:rsidRDefault="00447EF1" w:rsidP="00AD4893">
            <w:pPr>
              <w:widowControl/>
              <w:jc w:val="left"/>
              <w:rPr>
                <w:rFonts w:ascii="Times New Roman" w:eastAsia="宋体" w:hAnsi="Times New Roman" w:cs="Times New Roman"/>
                <w:kern w:val="0"/>
                <w:sz w:val="20"/>
                <w:szCs w:val="20"/>
              </w:rPr>
            </w:pPr>
            <w:hyperlink r:id="rId19" w:history="1">
              <w:r w:rsidRPr="00CF06DE">
                <w:rPr>
                  <w:rStyle w:val="a3"/>
                  <w:rFonts w:ascii="Times New Roman" w:eastAsia="宋体" w:hAnsi="Times New Roman" w:cs="Times New Roman"/>
                  <w:kern w:val="0"/>
                  <w:sz w:val="20"/>
                  <w:szCs w:val="20"/>
                </w:rPr>
                <w:t>http://rsc.gxufe.edu.cn/rsc/myweb/informationShow.cdi?informationid=4974</w:t>
              </w:r>
            </w:hyperlink>
            <w:r w:rsidRPr="00CF06DE">
              <w:rPr>
                <w:rFonts w:ascii="Times New Roman" w:eastAsia="宋体" w:hAnsi="Times New Roman" w:cs="Times New Roman"/>
                <w:kern w:val="0"/>
                <w:sz w:val="20"/>
                <w:szCs w:val="20"/>
              </w:rPr>
              <w:t>；</w:t>
            </w:r>
          </w:p>
          <w:p w:rsidR="00447EF1" w:rsidRPr="00CF06DE" w:rsidRDefault="00447EF1" w:rsidP="00AD4893">
            <w:pPr>
              <w:widowControl/>
              <w:jc w:val="left"/>
              <w:rPr>
                <w:rFonts w:ascii="Times New Roman" w:eastAsia="宋体" w:hAnsi="Times New Roman" w:cs="Times New Roman"/>
                <w:kern w:val="0"/>
                <w:sz w:val="20"/>
                <w:szCs w:val="20"/>
              </w:rPr>
            </w:pPr>
            <w:hyperlink r:id="rId20" w:history="1">
              <w:r w:rsidRPr="00CF06DE">
                <w:rPr>
                  <w:rStyle w:val="a3"/>
                  <w:rFonts w:ascii="Times New Roman" w:eastAsia="宋体" w:hAnsi="Times New Roman" w:cs="Times New Roman"/>
                  <w:kern w:val="0"/>
                  <w:sz w:val="20"/>
                  <w:szCs w:val="20"/>
                </w:rPr>
                <w:t>http://rsc.gxufe.edu.cn/rsc/myweb/informationShow.cdi?informationid=4487</w:t>
              </w:r>
            </w:hyperlink>
            <w:r w:rsidRPr="00CF06DE">
              <w:rPr>
                <w:rFonts w:ascii="Times New Roman" w:eastAsia="宋体" w:hAnsi="Times New Roman" w:cs="Times New Roman"/>
                <w:kern w:val="0"/>
                <w:sz w:val="20"/>
                <w:szCs w:val="20"/>
              </w:rPr>
              <w:t>；</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党委组织部、</w:t>
            </w:r>
          </w:p>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人事处</w:t>
            </w:r>
          </w:p>
        </w:tc>
      </w:tr>
      <w:tr w:rsidR="00447EF1" w:rsidRPr="00CF06DE" w:rsidTr="00AD4893">
        <w:trPr>
          <w:trHeight w:val="702"/>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26</w:t>
            </w:r>
            <w:r w:rsidRPr="00CF06DE">
              <w:rPr>
                <w:rFonts w:ascii="Times New Roman" w:eastAsia="仿宋_GB2312" w:hAnsi="Times New Roman" w:cs="Times New Roman"/>
                <w:kern w:val="0"/>
                <w:sz w:val="20"/>
                <w:szCs w:val="20"/>
              </w:rPr>
              <w:t>）教职工争议解决办法</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政策文件：《广西财经学院管理工作责任事故认定及处理办法》、《广西财经学院教职工奖惩办法》。以纸质文件形式分发至学校各部门（单位），暂未挂网。</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人事处</w:t>
            </w:r>
          </w:p>
        </w:tc>
      </w:tr>
      <w:tr w:rsidR="00447EF1" w:rsidRPr="00CF06DE" w:rsidTr="00AD4893">
        <w:trPr>
          <w:trHeight w:val="570"/>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lastRenderedPageBreak/>
              <w:t>5</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教学质量信息</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9</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27</w:t>
            </w:r>
            <w:r w:rsidRPr="00CF06DE">
              <w:rPr>
                <w:rFonts w:ascii="Times New Roman" w:eastAsia="仿宋_GB2312" w:hAnsi="Times New Roman" w:cs="Times New Roman"/>
                <w:kern w:val="0"/>
                <w:sz w:val="20"/>
                <w:szCs w:val="20"/>
              </w:rPr>
              <w:t>）本科生占全日制在校生总数的比例、教师数量及结构</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本科生占比：</w:t>
            </w:r>
            <w:r w:rsidRPr="00CF06DE">
              <w:rPr>
                <w:rFonts w:ascii="Times New Roman" w:eastAsia="宋体" w:hAnsi="Times New Roman" w:cs="Times New Roman"/>
                <w:kern w:val="0"/>
                <w:sz w:val="20"/>
                <w:szCs w:val="20"/>
              </w:rPr>
              <w:t>82.93%</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教师数量及结构：</w:t>
            </w:r>
          </w:p>
          <w:p w:rsidR="00447EF1" w:rsidRPr="00CF06DE" w:rsidRDefault="00447EF1" w:rsidP="00AD4893">
            <w:pPr>
              <w:widowControl/>
              <w:jc w:val="left"/>
              <w:rPr>
                <w:rFonts w:ascii="Times New Roman" w:eastAsia="宋体" w:hAnsi="Times New Roman" w:cs="Times New Roman"/>
                <w:kern w:val="0"/>
                <w:sz w:val="20"/>
                <w:szCs w:val="20"/>
              </w:rPr>
            </w:pPr>
            <w:hyperlink r:id="rId21" w:history="1">
              <w:r w:rsidRPr="00CF06DE">
                <w:rPr>
                  <w:rStyle w:val="a3"/>
                  <w:rFonts w:ascii="Times New Roman" w:eastAsia="宋体" w:hAnsi="Times New Roman" w:cs="Times New Roman"/>
                  <w:kern w:val="0"/>
                  <w:sz w:val="20"/>
                  <w:szCs w:val="20"/>
                </w:rPr>
                <w:t>http://rsc.gxufe.edu.cn/rsc/myweb/informationShow.cdi?informationid=4488&amp;typeid=07</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教务处</w:t>
            </w:r>
          </w:p>
        </w:tc>
      </w:tr>
      <w:tr w:rsidR="00447EF1" w:rsidRPr="00CF06DE" w:rsidTr="00AD4893">
        <w:trPr>
          <w:trHeight w:val="585"/>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28</w:t>
            </w:r>
            <w:r w:rsidRPr="00CF06DE">
              <w:rPr>
                <w:rFonts w:ascii="Times New Roman" w:eastAsia="仿宋_GB2312" w:hAnsi="Times New Roman" w:cs="Times New Roman"/>
                <w:kern w:val="0"/>
                <w:sz w:val="20"/>
                <w:szCs w:val="20"/>
              </w:rPr>
              <w:t>）专业设置、当年新增专业、停招专业名单</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专业设置：</w:t>
            </w:r>
            <w:hyperlink r:id="rId22" w:history="1">
              <w:r w:rsidRPr="00CF06DE">
                <w:rPr>
                  <w:rStyle w:val="a3"/>
                  <w:rFonts w:ascii="Times New Roman" w:eastAsia="宋体" w:hAnsi="Times New Roman" w:cs="Times New Roman"/>
                  <w:kern w:val="0"/>
                  <w:sz w:val="20"/>
                  <w:szCs w:val="20"/>
                </w:rPr>
                <w:t>http://zsjy.gxufe.cn/zs/zyjj.php</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当年新增专业</w:t>
            </w:r>
            <w:r w:rsidRPr="00CF06DE">
              <w:rPr>
                <w:rFonts w:ascii="Times New Roman" w:eastAsia="宋体" w:hAnsi="Times New Roman" w:cs="Times New Roman" w:hint="eastAsia"/>
                <w:kern w:val="0"/>
                <w:sz w:val="20"/>
                <w:szCs w:val="20"/>
              </w:rPr>
              <w:t>：数据科学与大数据技术</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3.</w:t>
            </w:r>
            <w:r w:rsidRPr="00CF06DE">
              <w:rPr>
                <w:rFonts w:ascii="Times New Roman" w:eastAsia="宋体" w:hAnsi="Times New Roman" w:cs="Times New Roman"/>
                <w:kern w:val="0"/>
                <w:sz w:val="20"/>
                <w:szCs w:val="20"/>
              </w:rPr>
              <w:t>停招的本科专业：农村区域发展、农林经济管理、公共关系学、会展经济与管理、劳动与社会保障</w:t>
            </w:r>
            <w:r w:rsidRPr="00CF06DE">
              <w:rPr>
                <w:rFonts w:ascii="Times New Roman" w:eastAsia="宋体" w:hAnsi="Times New Roman" w:cs="Times New Roman" w:hint="eastAsia"/>
                <w:kern w:val="0"/>
                <w:sz w:val="20"/>
                <w:szCs w:val="20"/>
              </w:rPr>
              <w:t>、</w:t>
            </w:r>
            <w:r w:rsidRPr="00CF06DE">
              <w:rPr>
                <w:rFonts w:ascii="Times New Roman" w:eastAsia="宋体" w:hAnsi="Times New Roman" w:cs="Times New Roman"/>
                <w:kern w:val="0"/>
                <w:sz w:val="20"/>
                <w:szCs w:val="20"/>
              </w:rPr>
              <w:t>自然地理与资源环境</w:t>
            </w:r>
            <w:r w:rsidRPr="00CF06DE">
              <w:rPr>
                <w:rFonts w:ascii="Times New Roman" w:eastAsia="宋体" w:hAnsi="Times New Roman" w:cs="Times New Roman" w:hint="eastAsia"/>
                <w:kern w:val="0"/>
                <w:sz w:val="20"/>
                <w:szCs w:val="20"/>
              </w:rPr>
              <w:t>、</w:t>
            </w:r>
            <w:r w:rsidRPr="00CF06DE">
              <w:rPr>
                <w:rFonts w:ascii="Times New Roman" w:eastAsia="宋体" w:hAnsi="Times New Roman" w:cs="Times New Roman"/>
                <w:kern w:val="0"/>
                <w:sz w:val="20"/>
                <w:szCs w:val="20"/>
              </w:rPr>
              <w:t>文化产业管理。</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教务处</w:t>
            </w:r>
          </w:p>
        </w:tc>
      </w:tr>
      <w:tr w:rsidR="00447EF1" w:rsidRPr="00CF06DE" w:rsidTr="00AD4893">
        <w:trPr>
          <w:trHeight w:val="690"/>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29</w:t>
            </w:r>
            <w:r w:rsidRPr="00CF06DE">
              <w:rPr>
                <w:rFonts w:ascii="Times New Roman" w:eastAsia="仿宋_GB2312" w:hAnsi="Times New Roman" w:cs="Times New Roman"/>
                <w:kern w:val="0"/>
                <w:sz w:val="20"/>
                <w:szCs w:val="20"/>
              </w:rPr>
              <w:t>）全校开设课程总门数、实践教学学分占总学分比例、选修课学分占总学分比例</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课程总门数：</w:t>
            </w:r>
            <w:r w:rsidRPr="00CF06DE">
              <w:rPr>
                <w:rFonts w:ascii="Times New Roman" w:eastAsia="宋体" w:hAnsi="Times New Roman" w:cs="Times New Roman"/>
                <w:kern w:val="0"/>
                <w:sz w:val="20"/>
                <w:szCs w:val="20"/>
              </w:rPr>
              <w:t>2</w:t>
            </w:r>
            <w:r w:rsidRPr="00CF06DE">
              <w:rPr>
                <w:rFonts w:ascii="Times New Roman" w:eastAsia="宋体" w:hAnsi="Times New Roman" w:cs="Times New Roman" w:hint="eastAsia"/>
                <w:kern w:val="0"/>
                <w:sz w:val="20"/>
                <w:szCs w:val="20"/>
              </w:rPr>
              <w:t>957</w:t>
            </w:r>
            <w:r w:rsidRPr="00CF06DE">
              <w:rPr>
                <w:rFonts w:ascii="Times New Roman" w:eastAsia="宋体" w:hAnsi="Times New Roman" w:cs="Times New Roman"/>
                <w:kern w:val="0"/>
                <w:sz w:val="20"/>
                <w:szCs w:val="20"/>
              </w:rPr>
              <w:t>（含专科）</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实践课学分比例：文学类专业为</w:t>
            </w:r>
            <w:r w:rsidRPr="00CF06DE">
              <w:rPr>
                <w:rFonts w:ascii="Times New Roman" w:eastAsia="宋体" w:hAnsi="Times New Roman" w:cs="Times New Roman" w:hint="eastAsia"/>
                <w:kern w:val="0"/>
                <w:sz w:val="20"/>
                <w:szCs w:val="20"/>
              </w:rPr>
              <w:t>22.4</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，艺术类专业为</w:t>
            </w:r>
            <w:r w:rsidRPr="00CF06DE">
              <w:rPr>
                <w:rFonts w:ascii="Times New Roman" w:eastAsia="宋体" w:hAnsi="Times New Roman" w:cs="Times New Roman" w:hint="eastAsia"/>
                <w:kern w:val="0"/>
                <w:sz w:val="20"/>
                <w:szCs w:val="20"/>
              </w:rPr>
              <w:t>20.63</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w:t>
            </w:r>
            <w:proofErr w:type="gramStart"/>
            <w:r w:rsidRPr="00CF06DE">
              <w:rPr>
                <w:rFonts w:ascii="Times New Roman" w:eastAsia="宋体" w:hAnsi="Times New Roman" w:cs="Times New Roman"/>
                <w:kern w:val="0"/>
                <w:sz w:val="20"/>
                <w:szCs w:val="20"/>
              </w:rPr>
              <w:t>工学类专业</w:t>
            </w:r>
            <w:proofErr w:type="gramEnd"/>
            <w:r w:rsidRPr="00CF06DE">
              <w:rPr>
                <w:rFonts w:ascii="Times New Roman" w:eastAsia="宋体" w:hAnsi="Times New Roman" w:cs="Times New Roman"/>
                <w:kern w:val="0"/>
                <w:sz w:val="20"/>
                <w:szCs w:val="20"/>
              </w:rPr>
              <w:t>为</w:t>
            </w:r>
            <w:r w:rsidRPr="00CF06DE">
              <w:rPr>
                <w:rFonts w:ascii="Times New Roman" w:eastAsia="宋体" w:hAnsi="Times New Roman" w:cs="Times New Roman" w:hint="eastAsia"/>
                <w:kern w:val="0"/>
                <w:sz w:val="20"/>
                <w:szCs w:val="20"/>
              </w:rPr>
              <w:t>25.94</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，理学专业为</w:t>
            </w:r>
            <w:r w:rsidRPr="00CF06DE">
              <w:rPr>
                <w:rFonts w:ascii="Times New Roman" w:eastAsia="宋体" w:hAnsi="Times New Roman" w:cs="Times New Roman" w:hint="eastAsia"/>
                <w:kern w:val="0"/>
                <w:sz w:val="20"/>
                <w:szCs w:val="20"/>
              </w:rPr>
              <w:t>21.25</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，管理学类专业为</w:t>
            </w:r>
            <w:r w:rsidRPr="00CF06DE">
              <w:rPr>
                <w:rFonts w:ascii="Times New Roman" w:eastAsia="宋体" w:hAnsi="Times New Roman" w:cs="Times New Roman"/>
                <w:kern w:val="0"/>
                <w:sz w:val="20"/>
                <w:szCs w:val="20"/>
              </w:rPr>
              <w:t>2</w:t>
            </w:r>
            <w:r w:rsidRPr="00CF06DE">
              <w:rPr>
                <w:rFonts w:ascii="Times New Roman" w:eastAsia="宋体" w:hAnsi="Times New Roman" w:cs="Times New Roman" w:hint="eastAsia"/>
                <w:kern w:val="0"/>
                <w:sz w:val="20"/>
                <w:szCs w:val="20"/>
              </w:rPr>
              <w:t>1.73</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，经济类专业为</w:t>
            </w:r>
            <w:r w:rsidRPr="00CF06DE">
              <w:rPr>
                <w:rFonts w:ascii="Times New Roman" w:eastAsia="宋体" w:hAnsi="Times New Roman" w:cs="Times New Roman" w:hint="eastAsia"/>
                <w:kern w:val="0"/>
                <w:sz w:val="20"/>
                <w:szCs w:val="20"/>
              </w:rPr>
              <w:t>17.56</w:t>
            </w:r>
            <w:r w:rsidRPr="00CF06DE">
              <w:rPr>
                <w:rFonts w:ascii="Times New Roman" w:eastAsia="宋体" w:hAnsi="Times New Roman" w:cs="Times New Roman"/>
                <w:kern w:val="0"/>
                <w:sz w:val="20"/>
                <w:szCs w:val="20"/>
              </w:rPr>
              <w:t>%</w:t>
            </w:r>
            <w:r w:rsidRPr="00CF06DE">
              <w:rPr>
                <w:rFonts w:ascii="Times New Roman" w:eastAsia="宋体" w:hAnsi="Times New Roman" w:cs="Times New Roman"/>
                <w:kern w:val="0"/>
                <w:sz w:val="20"/>
                <w:szCs w:val="20"/>
              </w:rPr>
              <w:t>，法学</w:t>
            </w:r>
            <w:r w:rsidRPr="00CF06DE">
              <w:rPr>
                <w:rFonts w:ascii="Times New Roman" w:eastAsia="宋体" w:hAnsi="Times New Roman" w:cs="Times New Roman" w:hint="eastAsia"/>
                <w:kern w:val="0"/>
                <w:sz w:val="20"/>
                <w:szCs w:val="20"/>
              </w:rPr>
              <w:t>19.38</w:t>
            </w:r>
            <w:r w:rsidRPr="00CF06DE">
              <w:rPr>
                <w:rFonts w:ascii="Times New Roman" w:eastAsia="宋体" w:hAnsi="Times New Roman" w:cs="Times New Roman"/>
                <w:kern w:val="0"/>
                <w:sz w:val="20"/>
                <w:szCs w:val="20"/>
              </w:rPr>
              <w:t>%</w:t>
            </w:r>
          </w:p>
          <w:p w:rsidR="00447EF1" w:rsidRPr="00CF06DE" w:rsidRDefault="00447EF1" w:rsidP="00AD4893">
            <w:r w:rsidRPr="00CF06DE">
              <w:rPr>
                <w:rFonts w:ascii="Times New Roman" w:eastAsia="宋体" w:hAnsi="Times New Roman" w:cs="Times New Roman"/>
                <w:kern w:val="0"/>
                <w:sz w:val="20"/>
                <w:szCs w:val="20"/>
              </w:rPr>
              <w:t>3.</w:t>
            </w:r>
            <w:r w:rsidRPr="00CF06DE">
              <w:rPr>
                <w:rFonts w:ascii="Times New Roman" w:eastAsia="宋体" w:hAnsi="Times New Roman" w:cs="Times New Roman"/>
                <w:kern w:val="0"/>
                <w:sz w:val="20"/>
                <w:szCs w:val="20"/>
              </w:rPr>
              <w:t>选修课学分比例：</w:t>
            </w:r>
            <w:r w:rsidRPr="00CF06DE">
              <w:rPr>
                <w:rFonts w:hint="eastAsia"/>
              </w:rPr>
              <w:t>经济学专业为</w:t>
            </w:r>
            <w:r w:rsidRPr="00CF06DE">
              <w:rPr>
                <w:rFonts w:hint="eastAsia"/>
              </w:rPr>
              <w:t>22.44%</w:t>
            </w:r>
            <w:r w:rsidRPr="00CF06DE">
              <w:rPr>
                <w:rFonts w:hint="eastAsia"/>
              </w:rPr>
              <w:tab/>
            </w:r>
            <w:r w:rsidRPr="00CF06DE">
              <w:rPr>
                <w:rFonts w:hint="eastAsia"/>
              </w:rPr>
              <w:t>，法学专业为</w:t>
            </w:r>
            <w:r w:rsidRPr="00CF06DE">
              <w:rPr>
                <w:rFonts w:hint="eastAsia"/>
              </w:rPr>
              <w:t>19.79%</w:t>
            </w:r>
            <w:r w:rsidRPr="00CF06DE">
              <w:rPr>
                <w:rFonts w:hint="eastAsia"/>
              </w:rPr>
              <w:t>，文学专业为</w:t>
            </w:r>
            <w:r w:rsidRPr="00CF06DE">
              <w:rPr>
                <w:rFonts w:hint="eastAsia"/>
              </w:rPr>
              <w:t>16.56%</w:t>
            </w:r>
            <w:r w:rsidRPr="00CF06DE">
              <w:rPr>
                <w:rFonts w:hint="eastAsia"/>
              </w:rPr>
              <w:t>，理学专业为</w:t>
            </w:r>
            <w:r w:rsidRPr="00CF06DE">
              <w:rPr>
                <w:rFonts w:hint="eastAsia"/>
              </w:rPr>
              <w:t>20.00%</w:t>
            </w:r>
            <w:r w:rsidRPr="00CF06DE">
              <w:rPr>
                <w:rFonts w:hint="eastAsia"/>
              </w:rPr>
              <w:tab/>
            </w:r>
            <w:r w:rsidRPr="00CF06DE">
              <w:rPr>
                <w:rFonts w:hint="eastAsia"/>
              </w:rPr>
              <w:t>，工学专业为</w:t>
            </w:r>
            <w:r w:rsidRPr="00CF06DE">
              <w:rPr>
                <w:rFonts w:hint="eastAsia"/>
              </w:rPr>
              <w:t>22.06%</w:t>
            </w:r>
            <w:r w:rsidRPr="00CF06DE">
              <w:rPr>
                <w:rFonts w:hint="eastAsia"/>
              </w:rPr>
              <w:tab/>
            </w:r>
            <w:r w:rsidRPr="00CF06DE">
              <w:rPr>
                <w:rFonts w:hint="eastAsia"/>
              </w:rPr>
              <w:t>，管理学专业为</w:t>
            </w:r>
            <w:r w:rsidRPr="00CF06DE">
              <w:rPr>
                <w:rFonts w:hint="eastAsia"/>
              </w:rPr>
              <w:t>21.77%</w:t>
            </w:r>
            <w:r w:rsidRPr="00CF06DE">
              <w:rPr>
                <w:rFonts w:hint="eastAsia"/>
              </w:rPr>
              <w:t>，艺术学专业为</w:t>
            </w:r>
            <w:r w:rsidRPr="00CF06DE">
              <w:rPr>
                <w:rFonts w:hint="eastAsia"/>
              </w:rPr>
              <w:t>21.88%</w:t>
            </w:r>
            <w:r w:rsidRPr="00CF06DE">
              <w:rPr>
                <w:rFonts w:hint="eastAsia"/>
              </w:rPr>
              <w:t>。</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教务处</w:t>
            </w:r>
          </w:p>
        </w:tc>
      </w:tr>
      <w:tr w:rsidR="00447EF1" w:rsidRPr="00CF06DE" w:rsidTr="00AD4893">
        <w:trPr>
          <w:trHeight w:val="855"/>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30</w:t>
            </w:r>
            <w:r w:rsidRPr="00CF06DE">
              <w:rPr>
                <w:rFonts w:ascii="Times New Roman" w:eastAsia="仿宋_GB2312" w:hAnsi="Times New Roman" w:cs="Times New Roman"/>
                <w:kern w:val="0"/>
                <w:sz w:val="20"/>
                <w:szCs w:val="20"/>
              </w:rPr>
              <w:t>）主讲本科课程的教授占教授总数的比例、教授</w:t>
            </w:r>
            <w:proofErr w:type="gramStart"/>
            <w:r w:rsidRPr="00CF06DE">
              <w:rPr>
                <w:rFonts w:ascii="Times New Roman" w:eastAsia="仿宋_GB2312" w:hAnsi="Times New Roman" w:cs="Times New Roman"/>
                <w:kern w:val="0"/>
                <w:sz w:val="20"/>
                <w:szCs w:val="20"/>
              </w:rPr>
              <w:t>授</w:t>
            </w:r>
            <w:proofErr w:type="gramEnd"/>
            <w:r w:rsidRPr="00CF06DE">
              <w:rPr>
                <w:rFonts w:ascii="Times New Roman" w:eastAsia="仿宋_GB2312" w:hAnsi="Times New Roman" w:cs="Times New Roman"/>
                <w:kern w:val="0"/>
                <w:sz w:val="20"/>
                <w:szCs w:val="20"/>
              </w:rPr>
              <w:t>本科课程占课程总门次数的比例</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主讲本科课程的教授占教授总数的比例：</w:t>
            </w:r>
            <w:r w:rsidRPr="00CF06DE">
              <w:rPr>
                <w:rFonts w:ascii="Times New Roman" w:eastAsia="宋体" w:hAnsi="Times New Roman" w:cs="Times New Roman" w:hint="eastAsia"/>
                <w:kern w:val="0"/>
                <w:sz w:val="20"/>
                <w:szCs w:val="20"/>
              </w:rPr>
              <w:t>100</w:t>
            </w:r>
            <w:r w:rsidRPr="00CF06DE">
              <w:rPr>
                <w:rFonts w:ascii="Times New Roman" w:eastAsia="宋体" w:hAnsi="Times New Roman" w:cs="Times New Roman"/>
                <w:kern w:val="0"/>
                <w:sz w:val="20"/>
                <w:szCs w:val="20"/>
              </w:rPr>
              <w:t>%</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教授</w:t>
            </w:r>
            <w:proofErr w:type="gramStart"/>
            <w:r w:rsidRPr="00CF06DE">
              <w:rPr>
                <w:rFonts w:ascii="Times New Roman" w:eastAsia="宋体" w:hAnsi="Times New Roman" w:cs="Times New Roman"/>
                <w:kern w:val="0"/>
                <w:sz w:val="20"/>
                <w:szCs w:val="20"/>
              </w:rPr>
              <w:t>授</w:t>
            </w:r>
            <w:proofErr w:type="gramEnd"/>
            <w:r w:rsidRPr="00CF06DE">
              <w:rPr>
                <w:rFonts w:ascii="Times New Roman" w:eastAsia="宋体" w:hAnsi="Times New Roman" w:cs="Times New Roman"/>
                <w:kern w:val="0"/>
                <w:sz w:val="20"/>
                <w:szCs w:val="20"/>
              </w:rPr>
              <w:t>本科课程占课程总门次数的比例：</w:t>
            </w:r>
            <w:r w:rsidRPr="00CF06DE">
              <w:rPr>
                <w:rFonts w:ascii="Times New Roman" w:eastAsia="宋体" w:hAnsi="Times New Roman" w:cs="Times New Roman" w:hint="eastAsia"/>
                <w:kern w:val="0"/>
                <w:sz w:val="20"/>
                <w:szCs w:val="20"/>
              </w:rPr>
              <w:t>6.29</w:t>
            </w:r>
            <w:r w:rsidRPr="00CF06DE">
              <w:rPr>
                <w:rFonts w:ascii="Times New Roman" w:eastAsia="宋体" w:hAnsi="Times New Roman" w:cs="Times New Roman"/>
                <w:kern w:val="0"/>
                <w:sz w:val="20"/>
                <w:szCs w:val="20"/>
              </w:rPr>
              <w:t>%</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教务处</w:t>
            </w:r>
          </w:p>
        </w:tc>
      </w:tr>
      <w:tr w:rsidR="00447EF1" w:rsidRPr="00CF06DE" w:rsidTr="00AD4893">
        <w:trPr>
          <w:trHeight w:val="555"/>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31</w:t>
            </w:r>
            <w:r w:rsidRPr="00CF06DE">
              <w:rPr>
                <w:rFonts w:ascii="Times New Roman" w:eastAsia="仿宋_GB2312" w:hAnsi="Times New Roman" w:cs="Times New Roman"/>
                <w:kern w:val="0"/>
                <w:sz w:val="20"/>
                <w:szCs w:val="20"/>
              </w:rPr>
              <w:t>）促进毕业生就业的政策措施和指导服务</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就业政策：</w:t>
            </w:r>
            <w:hyperlink r:id="rId23" w:history="1">
              <w:r w:rsidRPr="00CF06DE">
                <w:rPr>
                  <w:rStyle w:val="a4"/>
                  <w:rFonts w:ascii="Times New Roman" w:hAnsi="Times New Roman" w:cs="Times New Roman"/>
                </w:rPr>
                <w:t>http://zsjy.gxufe.edu.cn/list.php?type=3</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就业指导：</w:t>
            </w:r>
            <w:hyperlink r:id="rId24" w:history="1">
              <w:r w:rsidRPr="00CF06DE">
                <w:rPr>
                  <w:rStyle w:val="a4"/>
                  <w:rFonts w:ascii="Times New Roman" w:hAnsi="Times New Roman" w:cs="Times New Roman"/>
                </w:rPr>
                <w:t>http://zsjy.gxufe.edu.cn/list.php?type=7</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招生就业处</w:t>
            </w:r>
          </w:p>
        </w:tc>
      </w:tr>
      <w:tr w:rsidR="00447EF1" w:rsidRPr="00CF06DE" w:rsidTr="00AD4893">
        <w:trPr>
          <w:trHeight w:val="585"/>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32</w:t>
            </w:r>
            <w:r w:rsidRPr="00CF06DE">
              <w:rPr>
                <w:rFonts w:ascii="Times New Roman" w:eastAsia="仿宋_GB2312" w:hAnsi="Times New Roman" w:cs="Times New Roman"/>
                <w:kern w:val="0"/>
                <w:sz w:val="20"/>
                <w:szCs w:val="20"/>
              </w:rPr>
              <w:t>）毕业生的规模、结构、就业率、就业流向</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2017</w:t>
            </w:r>
            <w:r w:rsidRPr="00CF06DE">
              <w:rPr>
                <w:rFonts w:ascii="Times New Roman" w:eastAsia="宋体" w:hAnsi="Times New Roman" w:cs="Times New Roman"/>
                <w:kern w:val="0"/>
                <w:sz w:val="20"/>
                <w:szCs w:val="20"/>
              </w:rPr>
              <w:t>届毕业生就业质量年度报告：</w:t>
            </w:r>
          </w:p>
          <w:p w:rsidR="00447EF1" w:rsidRPr="00CF06DE" w:rsidRDefault="00447EF1" w:rsidP="00AD4893">
            <w:pPr>
              <w:widowControl/>
              <w:jc w:val="left"/>
              <w:rPr>
                <w:rFonts w:ascii="Times New Roman" w:eastAsia="宋体" w:hAnsi="Times New Roman" w:cs="Times New Roman"/>
                <w:kern w:val="0"/>
                <w:sz w:val="20"/>
                <w:szCs w:val="20"/>
              </w:rPr>
            </w:pPr>
            <w:hyperlink r:id="rId25" w:history="1">
              <w:r w:rsidRPr="00CF06DE">
                <w:rPr>
                  <w:rStyle w:val="a4"/>
                  <w:rFonts w:ascii="Times New Roman" w:hAnsi="Times New Roman" w:cs="Times New Roman"/>
                </w:rPr>
                <w:t>http://zsjy.gxufe.edu.cn/manage/UploadFile/20171229112005578.pdf</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招生就业处</w:t>
            </w:r>
          </w:p>
        </w:tc>
      </w:tr>
      <w:tr w:rsidR="00447EF1" w:rsidRPr="00CF06DE" w:rsidTr="00AD4893">
        <w:trPr>
          <w:trHeight w:val="510"/>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33</w:t>
            </w:r>
            <w:r w:rsidRPr="00CF06DE">
              <w:rPr>
                <w:rFonts w:ascii="Times New Roman" w:eastAsia="仿宋_GB2312" w:hAnsi="Times New Roman" w:cs="Times New Roman"/>
                <w:kern w:val="0"/>
                <w:sz w:val="20"/>
                <w:szCs w:val="20"/>
              </w:rPr>
              <w:t>）高校毕业生就业质量年度报告</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w:t>
            </w:r>
            <w:r w:rsidRPr="00CF06DE">
              <w:rPr>
                <w:rFonts w:ascii="Times New Roman" w:eastAsia="宋体" w:hAnsi="Times New Roman" w:cs="Times New Roman" w:hint="eastAsia"/>
                <w:kern w:val="0"/>
                <w:sz w:val="20"/>
                <w:szCs w:val="20"/>
              </w:rPr>
              <w:t>8</w:t>
            </w:r>
            <w:r w:rsidRPr="00CF06DE">
              <w:rPr>
                <w:rFonts w:ascii="Times New Roman" w:eastAsia="宋体" w:hAnsi="Times New Roman" w:cs="Times New Roman"/>
                <w:kern w:val="0"/>
                <w:sz w:val="20"/>
                <w:szCs w:val="20"/>
              </w:rPr>
              <w:t>届毕业生就业质量年度报告：</w:t>
            </w:r>
          </w:p>
          <w:p w:rsidR="00447EF1" w:rsidRPr="00CF06DE" w:rsidRDefault="00447EF1" w:rsidP="00AD4893">
            <w:pPr>
              <w:widowControl/>
              <w:jc w:val="left"/>
              <w:rPr>
                <w:rStyle w:val="a4"/>
                <w:rFonts w:ascii="Times New Roman" w:hAnsi="Times New Roman" w:cs="Times New Roman"/>
              </w:rPr>
            </w:pPr>
            <w:hyperlink r:id="rId26" w:history="1">
              <w:r w:rsidRPr="00CF06DE">
                <w:rPr>
                  <w:rStyle w:val="a4"/>
                  <w:rFonts w:ascii="Times New Roman" w:hAnsi="Times New Roman" w:cs="Times New Roman"/>
                </w:rPr>
                <w:t>http://zsjy.gxufe.edu.cn/manage/UploadFile/20171229112005578.pdf</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MPACC2012-201</w:t>
            </w:r>
            <w:r w:rsidRPr="00CF06DE">
              <w:rPr>
                <w:rFonts w:ascii="Times New Roman" w:eastAsia="宋体" w:hAnsi="Times New Roman" w:cs="Times New Roman" w:hint="eastAsia"/>
                <w:kern w:val="0"/>
                <w:sz w:val="20"/>
                <w:szCs w:val="20"/>
              </w:rPr>
              <w:t>8</w:t>
            </w:r>
            <w:r w:rsidRPr="00CF06DE">
              <w:rPr>
                <w:rFonts w:ascii="Times New Roman" w:eastAsia="宋体" w:hAnsi="Times New Roman" w:cs="Times New Roman"/>
                <w:kern w:val="0"/>
                <w:sz w:val="20"/>
                <w:szCs w:val="20"/>
              </w:rPr>
              <w:t>研究生教育质量报告：</w:t>
            </w:r>
          </w:p>
          <w:p w:rsidR="00447EF1" w:rsidRPr="00CF06DE" w:rsidRDefault="00447EF1" w:rsidP="00AD4893">
            <w:pPr>
              <w:widowControl/>
              <w:jc w:val="left"/>
              <w:rPr>
                <w:rFonts w:ascii="Times New Roman" w:eastAsia="宋体" w:hAnsi="Times New Roman" w:cs="Times New Roman"/>
                <w:kern w:val="0"/>
                <w:sz w:val="20"/>
                <w:szCs w:val="20"/>
              </w:rPr>
            </w:pPr>
            <w:hyperlink r:id="rId27" w:history="1">
              <w:r w:rsidRPr="00CF06DE">
                <w:rPr>
                  <w:rStyle w:val="a4"/>
                  <w:rFonts w:ascii="Times New Roman" w:eastAsia="宋体" w:hAnsi="Times New Roman" w:cs="Times New Roman"/>
                  <w:kern w:val="0"/>
                  <w:sz w:val="20"/>
                  <w:szCs w:val="20"/>
                </w:rPr>
                <w:t>http://www.gxufe.edu.cn/www/temp/41bd77d8-8a3d-3598-9851-b98e005cf3cc.pdf</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lastRenderedPageBreak/>
              <w:t>招生就业处</w:t>
            </w:r>
          </w:p>
        </w:tc>
      </w:tr>
      <w:tr w:rsidR="00447EF1" w:rsidRPr="00CF06DE" w:rsidTr="00AD4893">
        <w:trPr>
          <w:trHeight w:val="900"/>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34</w:t>
            </w:r>
            <w:r w:rsidRPr="00CF06DE">
              <w:rPr>
                <w:rFonts w:ascii="Times New Roman" w:eastAsia="仿宋_GB2312" w:hAnsi="Times New Roman" w:cs="Times New Roman"/>
                <w:kern w:val="0"/>
                <w:sz w:val="20"/>
                <w:szCs w:val="20"/>
              </w:rPr>
              <w:t>）艺术教育发展年度报告</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无</w:t>
            </w:r>
          </w:p>
        </w:tc>
      </w:tr>
      <w:tr w:rsidR="00447EF1" w:rsidRPr="00CF06DE" w:rsidTr="00AD4893">
        <w:trPr>
          <w:trHeight w:val="870"/>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35</w:t>
            </w:r>
            <w:r w:rsidRPr="00CF06DE">
              <w:rPr>
                <w:rFonts w:ascii="Times New Roman" w:eastAsia="仿宋_GB2312" w:hAnsi="Times New Roman" w:cs="Times New Roman"/>
                <w:kern w:val="0"/>
                <w:sz w:val="20"/>
                <w:szCs w:val="20"/>
              </w:rPr>
              <w:t>）本科教学质量报告</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w:t>
            </w:r>
            <w:r w:rsidRPr="00CF06DE">
              <w:rPr>
                <w:rFonts w:ascii="Times New Roman" w:eastAsia="宋体" w:hAnsi="Times New Roman" w:cs="Times New Roman"/>
                <w:kern w:val="0"/>
                <w:sz w:val="20"/>
                <w:szCs w:val="20"/>
              </w:rPr>
              <w:t>201</w:t>
            </w:r>
            <w:r w:rsidRPr="00CF06DE">
              <w:rPr>
                <w:rFonts w:ascii="Times New Roman" w:eastAsia="宋体" w:hAnsi="Times New Roman" w:cs="Times New Roman" w:hint="eastAsia"/>
                <w:kern w:val="0"/>
                <w:sz w:val="20"/>
                <w:szCs w:val="20"/>
              </w:rPr>
              <w:t>7</w:t>
            </w:r>
            <w:r w:rsidRPr="00CF06DE">
              <w:rPr>
                <w:rFonts w:ascii="Times New Roman" w:eastAsia="宋体" w:hAnsi="Times New Roman" w:cs="Times New Roman"/>
                <w:kern w:val="0"/>
                <w:sz w:val="20"/>
                <w:szCs w:val="20"/>
              </w:rPr>
              <w:t>—201</w:t>
            </w:r>
            <w:r w:rsidRPr="00CF06DE">
              <w:rPr>
                <w:rFonts w:ascii="Times New Roman" w:eastAsia="宋体" w:hAnsi="Times New Roman" w:cs="Times New Roman" w:hint="eastAsia"/>
                <w:kern w:val="0"/>
                <w:sz w:val="20"/>
                <w:szCs w:val="20"/>
              </w:rPr>
              <w:t>8</w:t>
            </w:r>
            <w:r w:rsidRPr="00CF06DE">
              <w:rPr>
                <w:rFonts w:ascii="Times New Roman" w:eastAsia="宋体" w:hAnsi="Times New Roman" w:cs="Times New Roman"/>
                <w:kern w:val="0"/>
                <w:sz w:val="20"/>
                <w:szCs w:val="20"/>
              </w:rPr>
              <w:t>学年《本科教学质量报告》：</w:t>
            </w:r>
          </w:p>
          <w:p w:rsidR="00447EF1" w:rsidRPr="00CF06DE" w:rsidRDefault="00447EF1" w:rsidP="00AD4893">
            <w:pPr>
              <w:widowControl/>
              <w:jc w:val="left"/>
              <w:rPr>
                <w:rFonts w:ascii="Times New Roman" w:eastAsia="宋体" w:hAnsi="Times New Roman" w:cs="Times New Roman"/>
                <w:kern w:val="0"/>
                <w:sz w:val="20"/>
                <w:szCs w:val="20"/>
              </w:rPr>
            </w:pPr>
            <w:r w:rsidRPr="00CF06DE">
              <w:t>http://www01.gxufe.edu.cn:82/fzghpgzx/news/154557195140492208.html</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发展规划与教育评估中心</w:t>
            </w:r>
          </w:p>
        </w:tc>
      </w:tr>
      <w:tr w:rsidR="00447EF1" w:rsidRPr="00CF06DE" w:rsidTr="00AD4893">
        <w:trPr>
          <w:trHeight w:val="702"/>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6</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学生管理服务信息</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36</w:t>
            </w:r>
            <w:r w:rsidRPr="00CF06DE">
              <w:rPr>
                <w:rFonts w:ascii="Times New Roman" w:eastAsia="仿宋_GB2312" w:hAnsi="Times New Roman" w:cs="Times New Roman"/>
                <w:kern w:val="0"/>
                <w:sz w:val="20"/>
                <w:szCs w:val="20"/>
              </w:rPr>
              <w:t>）学籍管理办法</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新的学籍管理办法已经定稿，暂未正式发文，《广西财经学院学生管理规定</w:t>
            </w:r>
            <w:r w:rsidRPr="00CF06DE">
              <w:rPr>
                <w:rFonts w:ascii="Times New Roman" w:eastAsia="宋体" w:hAnsi="Times New Roman" w:cs="Times New Roman"/>
                <w:kern w:val="0"/>
                <w:sz w:val="20"/>
                <w:szCs w:val="20"/>
              </w:rPr>
              <w:t>(2017</w:t>
            </w:r>
            <w:r w:rsidRPr="00CF06DE">
              <w:rPr>
                <w:rFonts w:ascii="Times New Roman" w:eastAsia="宋体" w:hAnsi="Times New Roman" w:cs="Times New Roman"/>
                <w:kern w:val="0"/>
                <w:sz w:val="20"/>
                <w:szCs w:val="20"/>
              </w:rPr>
              <w:t>年第二次修订）》中使用了学籍管理办法的定稿内容。</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教务处</w:t>
            </w:r>
          </w:p>
        </w:tc>
      </w:tr>
      <w:tr w:rsidR="00447EF1" w:rsidRPr="00CF06DE" w:rsidTr="00AD4893">
        <w:trPr>
          <w:trHeight w:val="702"/>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37</w:t>
            </w:r>
            <w:r w:rsidRPr="00CF06DE">
              <w:rPr>
                <w:rFonts w:ascii="Times New Roman" w:eastAsia="仿宋_GB2312" w:hAnsi="Times New Roman" w:cs="Times New Roman"/>
                <w:kern w:val="0"/>
                <w:sz w:val="20"/>
                <w:szCs w:val="20"/>
              </w:rPr>
              <w:t>）学生奖学金、助学金、学费减免、助学贷款、勤工俭学的申请与管理规定</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国家奖学金及国家励志奖学金：</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hAnsi="Times New Roman" w:cs="Times New Roman"/>
              </w:rPr>
              <w:t>http://www01.gxufe.edu.cn:82/xsgzb/type/020110000107.html</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助学金：</w:t>
            </w:r>
          </w:p>
          <w:p w:rsidR="00447EF1" w:rsidRPr="00CF06DE" w:rsidRDefault="00447EF1" w:rsidP="00AD4893">
            <w:pPr>
              <w:widowControl/>
              <w:jc w:val="left"/>
              <w:rPr>
                <w:rFonts w:ascii="Times New Roman" w:hAnsi="Times New Roman" w:cs="Times New Roman"/>
              </w:rPr>
            </w:pPr>
            <w:hyperlink r:id="rId28" w:history="1">
              <w:r w:rsidRPr="00CF06DE">
                <w:rPr>
                  <w:rStyle w:val="a3"/>
                  <w:rFonts w:ascii="Times New Roman" w:hAnsi="Times New Roman" w:cs="Times New Roman"/>
                </w:rPr>
                <w:t>http://www01.gxufe.edu.cn:82/xsgzb/type/020110000107.html</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3.</w:t>
            </w:r>
            <w:r w:rsidRPr="00CF06DE">
              <w:rPr>
                <w:rFonts w:ascii="Times New Roman" w:eastAsia="宋体" w:hAnsi="Times New Roman" w:cs="Times New Roman"/>
                <w:kern w:val="0"/>
                <w:sz w:val="20"/>
                <w:szCs w:val="20"/>
              </w:rPr>
              <w:t>助学贷款：</w:t>
            </w:r>
          </w:p>
          <w:p w:rsidR="00447EF1" w:rsidRPr="00CF06DE" w:rsidRDefault="00447EF1" w:rsidP="00AD4893">
            <w:pPr>
              <w:widowControl/>
              <w:jc w:val="left"/>
              <w:rPr>
                <w:rFonts w:ascii="Times New Roman" w:eastAsia="宋体" w:hAnsi="Times New Roman" w:cs="Times New Roman"/>
                <w:kern w:val="0"/>
                <w:sz w:val="20"/>
                <w:szCs w:val="20"/>
              </w:rPr>
            </w:pPr>
            <w:hyperlink r:id="rId29" w:history="1">
              <w:r w:rsidRPr="00CF06DE">
                <w:rPr>
                  <w:rStyle w:val="a3"/>
                  <w:rFonts w:ascii="Times New Roman" w:eastAsia="宋体" w:hAnsi="Times New Roman" w:cs="Times New Roman"/>
                  <w:kern w:val="0"/>
                  <w:sz w:val="20"/>
                  <w:szCs w:val="20"/>
                </w:rPr>
                <w:t>http://zzgl.gxufe.cn/zzgl/myweb/informationShow.cdi?informationid=1193&amp;typeid=04</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4.</w:t>
            </w:r>
            <w:r w:rsidRPr="00CF06DE">
              <w:rPr>
                <w:rFonts w:ascii="Times New Roman" w:eastAsia="宋体" w:hAnsi="Times New Roman" w:cs="Times New Roman"/>
                <w:kern w:val="0"/>
                <w:sz w:val="20"/>
                <w:szCs w:val="20"/>
              </w:rPr>
              <w:t>勤工俭学：</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hAnsi="Times New Roman" w:cs="Times New Roman"/>
              </w:rPr>
              <w:t>http://www01.gxufe.edu.cn:82/xsgzb/type/020110000107.html</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学生工作部（处）</w:t>
            </w:r>
          </w:p>
        </w:tc>
      </w:tr>
      <w:tr w:rsidR="00447EF1" w:rsidRPr="00CF06DE" w:rsidTr="00AD4893">
        <w:trPr>
          <w:trHeight w:val="702"/>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38</w:t>
            </w:r>
            <w:r w:rsidRPr="00CF06DE">
              <w:rPr>
                <w:rFonts w:ascii="Times New Roman" w:eastAsia="仿宋_GB2312" w:hAnsi="Times New Roman" w:cs="Times New Roman"/>
                <w:kern w:val="0"/>
                <w:sz w:val="20"/>
                <w:szCs w:val="20"/>
              </w:rPr>
              <w:t>）学生奖励处罚办法</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．学生奖励办法：</w:t>
            </w:r>
          </w:p>
          <w:p w:rsidR="00447EF1" w:rsidRPr="00CF06DE" w:rsidRDefault="00447EF1" w:rsidP="00AD4893">
            <w:pPr>
              <w:widowControl/>
              <w:jc w:val="left"/>
              <w:rPr>
                <w:rFonts w:ascii="Times New Roman" w:hAnsi="Times New Roman" w:cs="Times New Roman"/>
              </w:rPr>
            </w:pPr>
            <w:hyperlink r:id="rId30" w:history="1">
              <w:r w:rsidRPr="00CF06DE">
                <w:rPr>
                  <w:rStyle w:val="a3"/>
                  <w:rFonts w:ascii="Times New Roman" w:hAnsi="Times New Roman" w:cs="Times New Roman"/>
                </w:rPr>
                <w:t>http://www01.gxufe.edu.cn:82/xsgzb/type/020110000107.html</w:t>
              </w:r>
            </w:hyperlink>
          </w:p>
          <w:p w:rsidR="00447EF1" w:rsidRPr="00CF06DE" w:rsidRDefault="00447EF1" w:rsidP="00AD4893">
            <w:pPr>
              <w:widowControl/>
              <w:jc w:val="left"/>
              <w:rPr>
                <w:rFonts w:ascii="Times New Roman" w:hAnsi="Times New Roman" w:cs="Times New Roman"/>
              </w:rPr>
            </w:pPr>
            <w:r w:rsidRPr="00CF06DE">
              <w:rPr>
                <w:rFonts w:ascii="Times New Roman" w:hAnsi="Times New Roman" w:cs="Times New Roman"/>
              </w:rPr>
              <w:t>2</w:t>
            </w:r>
            <w:r w:rsidRPr="00CF06DE">
              <w:rPr>
                <w:rFonts w:ascii="Times New Roman" w:hAnsi="Times New Roman" w:cs="Times New Roman"/>
              </w:rPr>
              <w:t>．学生违纪处分办法：</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hAnsi="Times New Roman" w:cs="Times New Roman"/>
              </w:rPr>
              <w:t>http://www01.gxufe.edu.cn:82/xsgzb/type/020110000107.html</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学生工作部（处）</w:t>
            </w:r>
          </w:p>
        </w:tc>
      </w:tr>
      <w:tr w:rsidR="00447EF1" w:rsidRPr="00CF06DE" w:rsidTr="00AD4893">
        <w:trPr>
          <w:trHeight w:val="416"/>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39</w:t>
            </w:r>
            <w:r w:rsidRPr="00CF06DE">
              <w:rPr>
                <w:rFonts w:ascii="Times New Roman" w:eastAsia="仿宋_GB2312" w:hAnsi="Times New Roman" w:cs="Times New Roman"/>
                <w:kern w:val="0"/>
                <w:sz w:val="20"/>
                <w:szCs w:val="20"/>
              </w:rPr>
              <w:t>）学生申诉办法</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学生申诉处理办法：</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hAnsi="Times New Roman" w:cs="Times New Roman"/>
              </w:rPr>
              <w:t>http://www01.gxufe.edu.cn:82/xsgzb/type/020110000107.html</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学生工作部（处）</w:t>
            </w:r>
          </w:p>
        </w:tc>
      </w:tr>
      <w:tr w:rsidR="00447EF1" w:rsidRPr="00CF06DE" w:rsidTr="00AD4893">
        <w:trPr>
          <w:trHeight w:val="58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7</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学风建设信息</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3</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40</w:t>
            </w:r>
            <w:r w:rsidRPr="00CF06DE">
              <w:rPr>
                <w:rFonts w:ascii="Times New Roman" w:eastAsia="仿宋_GB2312" w:hAnsi="Times New Roman" w:cs="Times New Roman"/>
                <w:kern w:val="0"/>
                <w:sz w:val="20"/>
                <w:szCs w:val="20"/>
              </w:rPr>
              <w:t>）学风建设机构</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我校学生工作部网站更新，将于近期将旧版网站资料迁移至现用网站。</w:t>
            </w:r>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广西财经学院学生工作部主页：</w:t>
            </w:r>
          </w:p>
          <w:p w:rsidR="00447EF1" w:rsidRPr="00CF06DE" w:rsidRDefault="00447EF1" w:rsidP="00AD4893">
            <w:pPr>
              <w:widowControl/>
              <w:jc w:val="left"/>
              <w:rPr>
                <w:rFonts w:ascii="Times New Roman" w:eastAsia="宋体" w:hAnsi="Times New Roman" w:cs="Times New Roman"/>
                <w:kern w:val="0"/>
                <w:sz w:val="20"/>
                <w:szCs w:val="20"/>
              </w:rPr>
            </w:pPr>
            <w:hyperlink r:id="rId31" w:history="1">
              <w:r w:rsidRPr="00CF06DE">
                <w:rPr>
                  <w:rStyle w:val="a3"/>
                  <w:rFonts w:ascii="Times New Roman" w:eastAsia="宋体" w:hAnsi="Times New Roman" w:cs="Times New Roman"/>
                  <w:kern w:val="0"/>
                  <w:sz w:val="20"/>
                  <w:szCs w:val="20"/>
                </w:rPr>
                <w:t>http://www01.gxufe.edu.cn:82/xsgzb/default.html</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学生工作部（处）</w:t>
            </w:r>
          </w:p>
        </w:tc>
      </w:tr>
      <w:tr w:rsidR="00447EF1" w:rsidRPr="00CF06DE" w:rsidTr="00AD4893">
        <w:trPr>
          <w:trHeight w:val="645"/>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41</w:t>
            </w:r>
            <w:r w:rsidRPr="00CF06DE">
              <w:rPr>
                <w:rFonts w:ascii="Times New Roman" w:eastAsia="仿宋_GB2312" w:hAnsi="Times New Roman" w:cs="Times New Roman"/>
                <w:kern w:val="0"/>
                <w:sz w:val="20"/>
                <w:szCs w:val="20"/>
              </w:rPr>
              <w:t>）学术规范制度</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广西财经学院学术道德规范与学术</w:t>
            </w:r>
            <w:proofErr w:type="gramStart"/>
            <w:r w:rsidRPr="00CF06DE">
              <w:rPr>
                <w:rFonts w:ascii="Times New Roman" w:eastAsia="宋体" w:hAnsi="Times New Roman" w:cs="Times New Roman"/>
                <w:kern w:val="0"/>
                <w:sz w:val="20"/>
                <w:szCs w:val="20"/>
              </w:rPr>
              <w:t>不端查处</w:t>
            </w:r>
            <w:proofErr w:type="gramEnd"/>
            <w:r w:rsidRPr="00CF06DE">
              <w:rPr>
                <w:rFonts w:ascii="Times New Roman" w:eastAsia="宋体" w:hAnsi="Times New Roman" w:cs="Times New Roman"/>
                <w:kern w:val="0"/>
                <w:sz w:val="20"/>
                <w:szCs w:val="20"/>
              </w:rPr>
              <w:t>规则及处理办法（试行）：</w:t>
            </w:r>
          </w:p>
          <w:p w:rsidR="00447EF1" w:rsidRPr="00CF06DE" w:rsidRDefault="00447EF1" w:rsidP="00AD4893">
            <w:pPr>
              <w:widowControl/>
              <w:jc w:val="left"/>
              <w:rPr>
                <w:rFonts w:ascii="Times New Roman" w:eastAsia="宋体" w:hAnsi="Times New Roman" w:cs="Times New Roman"/>
                <w:kern w:val="0"/>
                <w:sz w:val="20"/>
                <w:szCs w:val="20"/>
              </w:rPr>
            </w:pPr>
            <w:hyperlink r:id="rId32" w:history="1">
              <w:r w:rsidRPr="00CF06DE">
                <w:rPr>
                  <w:rStyle w:val="a3"/>
                  <w:rFonts w:ascii="Times New Roman" w:eastAsia="宋体" w:hAnsi="Times New Roman" w:cs="Times New Roman"/>
                  <w:kern w:val="0"/>
                  <w:sz w:val="20"/>
                  <w:szCs w:val="20"/>
                </w:rPr>
                <w:t>http://kyc.gxufe.edu.cn/kyc/myweb/informationShow.cdi?informationid=3615</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科研处</w:t>
            </w:r>
          </w:p>
        </w:tc>
      </w:tr>
      <w:tr w:rsidR="00447EF1" w:rsidRPr="00CF06DE" w:rsidTr="00AD4893">
        <w:trPr>
          <w:trHeight w:val="645"/>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42</w:t>
            </w:r>
            <w:r w:rsidRPr="00CF06DE">
              <w:rPr>
                <w:rFonts w:ascii="Times New Roman" w:eastAsia="仿宋_GB2312" w:hAnsi="Times New Roman" w:cs="Times New Roman"/>
                <w:kern w:val="0"/>
                <w:sz w:val="20"/>
                <w:szCs w:val="20"/>
              </w:rPr>
              <w:t>）学术不端行为查处机制</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广西财经学院学术道德规范与学术</w:t>
            </w:r>
            <w:proofErr w:type="gramStart"/>
            <w:r w:rsidRPr="00CF06DE">
              <w:rPr>
                <w:rFonts w:ascii="Times New Roman" w:eastAsia="宋体" w:hAnsi="Times New Roman" w:cs="Times New Roman"/>
                <w:kern w:val="0"/>
                <w:sz w:val="20"/>
                <w:szCs w:val="20"/>
              </w:rPr>
              <w:t>不端查处</w:t>
            </w:r>
            <w:proofErr w:type="gramEnd"/>
            <w:r w:rsidRPr="00CF06DE">
              <w:rPr>
                <w:rFonts w:ascii="Times New Roman" w:eastAsia="宋体" w:hAnsi="Times New Roman" w:cs="Times New Roman"/>
                <w:kern w:val="0"/>
                <w:sz w:val="20"/>
                <w:szCs w:val="20"/>
              </w:rPr>
              <w:t>规则及处理办法（试行）：</w:t>
            </w:r>
          </w:p>
          <w:p w:rsidR="00447EF1" w:rsidRPr="00CF06DE" w:rsidRDefault="00447EF1" w:rsidP="00AD4893">
            <w:pPr>
              <w:widowControl/>
              <w:jc w:val="left"/>
              <w:rPr>
                <w:rFonts w:ascii="Times New Roman" w:eastAsia="宋体" w:hAnsi="Times New Roman" w:cs="Times New Roman"/>
                <w:kern w:val="0"/>
                <w:sz w:val="20"/>
                <w:szCs w:val="20"/>
              </w:rPr>
            </w:pPr>
            <w:hyperlink r:id="rId33" w:history="1">
              <w:r w:rsidRPr="00CF06DE">
                <w:rPr>
                  <w:rStyle w:val="a3"/>
                  <w:rFonts w:ascii="Times New Roman" w:eastAsia="宋体" w:hAnsi="Times New Roman" w:cs="Times New Roman"/>
                  <w:kern w:val="0"/>
                  <w:sz w:val="20"/>
                  <w:szCs w:val="20"/>
                </w:rPr>
                <w:t>http://kyc.gxufe.edu.cn/kyc/myweb/informationShow.cdi?informationid=3615</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科研处</w:t>
            </w:r>
          </w:p>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图书馆</w:t>
            </w:r>
          </w:p>
        </w:tc>
      </w:tr>
      <w:tr w:rsidR="00447EF1" w:rsidRPr="00CF06DE" w:rsidTr="00AD4893">
        <w:trPr>
          <w:trHeight w:val="900"/>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8</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学位、学科信息</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43</w:t>
            </w:r>
            <w:r w:rsidRPr="00CF06DE">
              <w:rPr>
                <w:rFonts w:ascii="Times New Roman" w:eastAsia="仿宋_GB2312" w:hAnsi="Times New Roman" w:cs="Times New Roman"/>
                <w:kern w:val="0"/>
                <w:sz w:val="20"/>
                <w:szCs w:val="20"/>
              </w:rPr>
              <w:t>）授予博士、硕士、学士学位的基本要求</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w:t>
            </w:r>
            <w:r w:rsidRPr="00CF06DE">
              <w:rPr>
                <w:rFonts w:ascii="Times New Roman" w:eastAsia="宋体" w:hAnsi="Times New Roman" w:cs="Times New Roman"/>
                <w:kern w:val="0"/>
                <w:sz w:val="20"/>
                <w:szCs w:val="20"/>
              </w:rPr>
              <w:t>广西财经学院研究生处主页学科建设：</w:t>
            </w:r>
          </w:p>
          <w:p w:rsidR="00447EF1" w:rsidRPr="00CF06DE" w:rsidRDefault="00447EF1" w:rsidP="00AD4893">
            <w:pPr>
              <w:widowControl/>
              <w:jc w:val="left"/>
              <w:rPr>
                <w:rFonts w:ascii="Times New Roman" w:eastAsia="宋体" w:hAnsi="Times New Roman" w:cs="Times New Roman"/>
                <w:kern w:val="0"/>
                <w:sz w:val="20"/>
                <w:szCs w:val="20"/>
              </w:rPr>
            </w:pPr>
            <w:hyperlink r:id="rId34" w:history="1">
              <w:r w:rsidRPr="00CF06DE">
                <w:rPr>
                  <w:rStyle w:val="a3"/>
                  <w:rFonts w:ascii="Times New Roman" w:eastAsia="宋体" w:hAnsi="Times New Roman" w:cs="Times New Roman"/>
                  <w:kern w:val="0"/>
                  <w:sz w:val="20"/>
                  <w:szCs w:val="20"/>
                </w:rPr>
                <w:t>http://xkb.gxufe.edu.cn/xkb/myweb/level_2.cdi;jsessionid=JRKctwcMmA5onG5AXSKil9nU1bHh3E-j-VnG-wl9.wwwnode03?typeid0=&amp;typeid=03</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2.</w:t>
            </w:r>
            <w:r w:rsidRPr="00CF06DE">
              <w:rPr>
                <w:rFonts w:ascii="Times New Roman" w:eastAsia="宋体" w:hAnsi="Times New Roman" w:cs="Times New Roman"/>
                <w:kern w:val="0"/>
                <w:sz w:val="20"/>
                <w:szCs w:val="20"/>
              </w:rPr>
              <w:t>广西财经学院研究生处主页规章制度：</w:t>
            </w:r>
          </w:p>
          <w:p w:rsidR="00447EF1" w:rsidRPr="00CF06DE" w:rsidRDefault="00447EF1" w:rsidP="00AD4893">
            <w:pPr>
              <w:widowControl/>
              <w:jc w:val="left"/>
              <w:rPr>
                <w:rFonts w:ascii="Times New Roman" w:eastAsia="宋体" w:hAnsi="Times New Roman" w:cs="Times New Roman"/>
                <w:kern w:val="0"/>
                <w:sz w:val="20"/>
                <w:szCs w:val="20"/>
              </w:rPr>
            </w:pPr>
            <w:hyperlink r:id="rId35" w:history="1">
              <w:r w:rsidRPr="00CF06DE">
                <w:rPr>
                  <w:rStyle w:val="a3"/>
                  <w:rFonts w:ascii="Times New Roman" w:eastAsia="宋体" w:hAnsi="Times New Roman" w:cs="Times New Roman"/>
                  <w:kern w:val="0"/>
                  <w:sz w:val="20"/>
                  <w:szCs w:val="20"/>
                </w:rPr>
                <w:t>http://xkb.gxufe.edu.cn/xkb/myweb/level_2.cdi?typeid0=&amp;typeid=06</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lastRenderedPageBreak/>
              <w:t>研究生处</w:t>
            </w:r>
          </w:p>
        </w:tc>
      </w:tr>
      <w:tr w:rsidR="00447EF1" w:rsidRPr="00CF06DE" w:rsidTr="00AD4893">
        <w:trPr>
          <w:trHeight w:val="780"/>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44</w:t>
            </w:r>
            <w:r w:rsidRPr="00CF06DE">
              <w:rPr>
                <w:rFonts w:ascii="Times New Roman" w:eastAsia="仿宋_GB2312" w:hAnsi="Times New Roman" w:cs="Times New Roman"/>
                <w:kern w:val="0"/>
                <w:sz w:val="20"/>
                <w:szCs w:val="20"/>
              </w:rPr>
              <w:t>）拟授予硕士、博士学位同等学力人员资格审查和学力水平认定</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研究生处</w:t>
            </w:r>
          </w:p>
        </w:tc>
      </w:tr>
      <w:tr w:rsidR="00447EF1" w:rsidRPr="00CF06DE" w:rsidTr="00AD4893">
        <w:trPr>
          <w:trHeight w:val="795"/>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45</w:t>
            </w:r>
            <w:r w:rsidRPr="00CF06DE">
              <w:rPr>
                <w:rFonts w:ascii="Times New Roman" w:eastAsia="仿宋_GB2312" w:hAnsi="Times New Roman" w:cs="Times New Roman"/>
                <w:kern w:val="0"/>
                <w:sz w:val="20"/>
                <w:szCs w:val="20"/>
              </w:rPr>
              <w:t>）新增硕士、博士学位授权学科或专业学位授权点审核办法</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研究生处</w:t>
            </w:r>
          </w:p>
        </w:tc>
      </w:tr>
      <w:tr w:rsidR="00447EF1" w:rsidRPr="00CF06DE" w:rsidTr="00AD4893">
        <w:trPr>
          <w:trHeight w:val="1290"/>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46</w:t>
            </w:r>
            <w:r w:rsidRPr="00CF06DE">
              <w:rPr>
                <w:rFonts w:ascii="Times New Roman" w:eastAsia="仿宋_GB2312" w:hAnsi="Times New Roman" w:cs="Times New Roman"/>
                <w:kern w:val="0"/>
                <w:sz w:val="20"/>
                <w:szCs w:val="20"/>
              </w:rPr>
              <w:t>）拟新增学位授权学科或专业学位授权点的申报及论证材料</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申报及论证材料经校园网公示后无异议，已上报主管部门。</w:t>
            </w:r>
            <w:proofErr w:type="gramStart"/>
            <w:r w:rsidRPr="00CF06DE">
              <w:rPr>
                <w:rFonts w:ascii="Times New Roman" w:eastAsia="宋体" w:hAnsi="Times New Roman" w:cs="Times New Roman"/>
                <w:kern w:val="0"/>
                <w:sz w:val="20"/>
                <w:szCs w:val="20"/>
              </w:rPr>
              <w:t>现相关</w:t>
            </w:r>
            <w:proofErr w:type="gramEnd"/>
            <w:r w:rsidRPr="00CF06DE">
              <w:rPr>
                <w:rFonts w:ascii="Times New Roman" w:eastAsia="宋体" w:hAnsi="Times New Roman" w:cs="Times New Roman"/>
                <w:kern w:val="0"/>
                <w:sz w:val="20"/>
                <w:szCs w:val="20"/>
              </w:rPr>
              <w:t>材料已撤网。</w:t>
            </w:r>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研究生处</w:t>
            </w:r>
          </w:p>
        </w:tc>
      </w:tr>
      <w:tr w:rsidR="00447EF1" w:rsidRPr="00CF06DE" w:rsidTr="00AD4893">
        <w:trPr>
          <w:trHeight w:val="765"/>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9</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对外交流与合作信息</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47</w:t>
            </w:r>
            <w:r w:rsidRPr="00CF06DE">
              <w:rPr>
                <w:rFonts w:ascii="Times New Roman" w:eastAsia="仿宋_GB2312" w:hAnsi="Times New Roman" w:cs="Times New Roman"/>
                <w:kern w:val="0"/>
                <w:sz w:val="20"/>
                <w:szCs w:val="20"/>
              </w:rPr>
              <w:t>）中外合作办学情况</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广西财经学院国际教育学院主页合作项目：</w:t>
            </w:r>
          </w:p>
          <w:p w:rsidR="00447EF1" w:rsidRPr="00CF06DE" w:rsidRDefault="00447EF1" w:rsidP="00AD4893">
            <w:pPr>
              <w:widowControl/>
              <w:jc w:val="left"/>
              <w:rPr>
                <w:rFonts w:ascii="Times New Roman" w:eastAsia="宋体" w:hAnsi="Times New Roman" w:cs="Times New Roman"/>
                <w:kern w:val="0"/>
                <w:sz w:val="20"/>
                <w:szCs w:val="20"/>
              </w:rPr>
            </w:pPr>
            <w:hyperlink r:id="rId36" w:history="1">
              <w:r w:rsidRPr="00CF06DE">
                <w:rPr>
                  <w:rStyle w:val="a3"/>
                  <w:rFonts w:ascii="Times New Roman" w:eastAsia="宋体" w:hAnsi="Times New Roman" w:cs="Times New Roman"/>
                  <w:kern w:val="0"/>
                  <w:sz w:val="20"/>
                  <w:szCs w:val="20"/>
                </w:rPr>
                <w:t>http://gjjy.gxufe.edu.cn/gjjy/myweb/level_2.cdi?typeid=c1</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国际交流处</w:t>
            </w:r>
          </w:p>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国际教育学院</w:t>
            </w:r>
          </w:p>
        </w:tc>
      </w:tr>
      <w:tr w:rsidR="00447EF1" w:rsidRPr="00CF06DE" w:rsidTr="00AD4893">
        <w:trPr>
          <w:trHeight w:val="720"/>
        </w:trPr>
        <w:tc>
          <w:tcPr>
            <w:tcW w:w="158" w:type="pct"/>
            <w:vMerge/>
            <w:tcBorders>
              <w:top w:val="nil"/>
              <w:left w:val="single" w:sz="4" w:space="0" w:color="auto"/>
              <w:bottom w:val="single" w:sz="4" w:space="0" w:color="auto"/>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48</w:t>
            </w:r>
            <w:r w:rsidRPr="00CF06DE">
              <w:rPr>
                <w:rFonts w:ascii="Times New Roman" w:eastAsia="仿宋_GB2312" w:hAnsi="Times New Roman" w:cs="Times New Roman"/>
                <w:kern w:val="0"/>
                <w:sz w:val="20"/>
                <w:szCs w:val="20"/>
              </w:rPr>
              <w:t>）来华留学生管理相关规定</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广西财经学院国际交流处主页留学财院：</w:t>
            </w:r>
          </w:p>
          <w:p w:rsidR="00447EF1" w:rsidRPr="00CF06DE" w:rsidRDefault="00447EF1" w:rsidP="00AD4893">
            <w:pPr>
              <w:widowControl/>
              <w:jc w:val="left"/>
              <w:rPr>
                <w:rFonts w:ascii="Times New Roman" w:eastAsia="宋体" w:hAnsi="Times New Roman" w:cs="Times New Roman"/>
                <w:kern w:val="0"/>
                <w:sz w:val="20"/>
                <w:szCs w:val="20"/>
              </w:rPr>
            </w:pPr>
            <w:hyperlink r:id="rId37" w:history="1">
              <w:r w:rsidRPr="00CF06DE">
                <w:rPr>
                  <w:rStyle w:val="a3"/>
                  <w:rFonts w:ascii="Times New Roman" w:eastAsia="宋体" w:hAnsi="Times New Roman" w:cs="Times New Roman"/>
                  <w:kern w:val="0"/>
                  <w:sz w:val="20"/>
                  <w:szCs w:val="20"/>
                </w:rPr>
                <w:t>http://www01.gxufe.edu.cn/gjjlc/type/1060207.html</w:t>
              </w:r>
            </w:hyperlink>
            <w:r w:rsidRPr="00CF06DE">
              <w:rPr>
                <w:rFonts w:ascii="Times New Roman" w:eastAsia="宋体" w:hAnsi="Times New Roman" w:cs="Times New Roman"/>
                <w:kern w:val="0"/>
                <w:sz w:val="20"/>
                <w:szCs w:val="20"/>
              </w:rPr>
              <w:br/>
            </w:r>
            <w:hyperlink r:id="rId38" w:history="1">
              <w:r w:rsidRPr="00CF06DE">
                <w:rPr>
                  <w:rStyle w:val="a3"/>
                  <w:rFonts w:ascii="Times New Roman" w:eastAsia="宋体" w:hAnsi="Times New Roman" w:cs="Times New Roman"/>
                  <w:kern w:val="0"/>
                  <w:sz w:val="20"/>
                  <w:szCs w:val="20"/>
                </w:rPr>
                <w:t>http://gjjy.gxufe.edu.cn/gjjy/myweb/level_2.cdi;jsessionid=JMvohlmQrek4ppTyVqA289Wu75GVm4umsQU3xDZe.wwwnode03?typeid=j1</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国际交流处</w:t>
            </w:r>
          </w:p>
        </w:tc>
      </w:tr>
      <w:tr w:rsidR="00447EF1" w:rsidRPr="00CF06DE" w:rsidTr="00AD4893">
        <w:trPr>
          <w:trHeight w:val="1200"/>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10</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其他</w:t>
            </w:r>
            <w:r w:rsidRPr="00CF06DE">
              <w:rPr>
                <w:rFonts w:ascii="Times New Roman" w:eastAsia="仿宋_GB2312" w:hAnsi="Times New Roman" w:cs="Times New Roman"/>
                <w:kern w:val="0"/>
                <w:sz w:val="20"/>
                <w:szCs w:val="20"/>
              </w:rPr>
              <w:br/>
            </w: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2</w:t>
            </w:r>
            <w:r w:rsidRPr="00CF06DE">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49</w:t>
            </w:r>
            <w:r w:rsidRPr="00CF06DE">
              <w:rPr>
                <w:rFonts w:ascii="Times New Roman" w:eastAsia="仿宋_GB2312" w:hAnsi="Times New Roman" w:cs="Times New Roman"/>
                <w:kern w:val="0"/>
                <w:sz w:val="20"/>
                <w:szCs w:val="20"/>
              </w:rPr>
              <w:t>）巡视组反馈意见，落实反馈意见整改情况</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中共广西财经学院委员会关于巡视整改情况的通报：</w:t>
            </w:r>
          </w:p>
          <w:p w:rsidR="00447EF1" w:rsidRPr="00CF06DE" w:rsidRDefault="00447EF1" w:rsidP="00AD4893">
            <w:pPr>
              <w:widowControl/>
              <w:jc w:val="left"/>
              <w:rPr>
                <w:rFonts w:ascii="Times New Roman" w:eastAsia="宋体" w:hAnsi="Times New Roman" w:cs="Times New Roman"/>
                <w:kern w:val="0"/>
                <w:sz w:val="20"/>
                <w:szCs w:val="20"/>
              </w:rPr>
            </w:pPr>
            <w:hyperlink r:id="rId39" w:history="1">
              <w:r w:rsidRPr="00CF06DE">
                <w:rPr>
                  <w:rStyle w:val="a3"/>
                  <w:rFonts w:ascii="Times New Roman" w:eastAsia="宋体" w:hAnsi="Times New Roman" w:cs="Times New Roman"/>
                  <w:kern w:val="0"/>
                  <w:sz w:val="20"/>
                  <w:szCs w:val="20"/>
                </w:rPr>
                <w:t>http://www.gxufe.cn/www/myweb/informationShow.cdi?informationid=321559</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党委办公室</w:t>
            </w:r>
          </w:p>
        </w:tc>
      </w:tr>
      <w:tr w:rsidR="00447EF1" w:rsidRPr="00CF06DE" w:rsidTr="00AD4893">
        <w:trPr>
          <w:trHeight w:val="960"/>
        </w:trPr>
        <w:tc>
          <w:tcPr>
            <w:tcW w:w="158"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447EF1" w:rsidRPr="00CF06DE" w:rsidRDefault="00447EF1" w:rsidP="00AD4893">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仿宋_GB2312" w:hAnsi="Times New Roman" w:cs="Times New Roman"/>
                <w:kern w:val="0"/>
                <w:sz w:val="20"/>
                <w:szCs w:val="20"/>
              </w:rPr>
              <w:t>（</w:t>
            </w:r>
            <w:r w:rsidRPr="00CF06DE">
              <w:rPr>
                <w:rFonts w:ascii="Times New Roman" w:eastAsia="宋体" w:hAnsi="Times New Roman" w:cs="Times New Roman"/>
                <w:kern w:val="0"/>
                <w:sz w:val="20"/>
                <w:szCs w:val="20"/>
              </w:rPr>
              <w:t>50</w:t>
            </w:r>
            <w:r w:rsidRPr="00CF06DE">
              <w:rPr>
                <w:rFonts w:ascii="Times New Roman" w:eastAsia="仿宋_GB2312" w:hAnsi="Times New Roman" w:cs="Times New Roman"/>
                <w:kern w:val="0"/>
                <w:sz w:val="20"/>
                <w:szCs w:val="20"/>
              </w:rPr>
              <w:t>）自然灾害等突发事件的应急处理预案、预警信息和处置情况，涉及学校的重大事件的调查和处理情况</w:t>
            </w:r>
          </w:p>
        </w:tc>
        <w:tc>
          <w:tcPr>
            <w:tcW w:w="1818"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广西财经学院武装部（保卫处）主页规章制度：</w:t>
            </w:r>
          </w:p>
          <w:p w:rsidR="00447EF1" w:rsidRPr="00CF06DE" w:rsidRDefault="00447EF1" w:rsidP="00AD4893">
            <w:pPr>
              <w:widowControl/>
              <w:jc w:val="left"/>
              <w:rPr>
                <w:rFonts w:ascii="Times New Roman" w:eastAsia="宋体" w:hAnsi="Times New Roman" w:cs="Times New Roman"/>
                <w:kern w:val="0"/>
                <w:sz w:val="20"/>
                <w:szCs w:val="20"/>
              </w:rPr>
            </w:pPr>
            <w:hyperlink r:id="rId40" w:history="1">
              <w:r w:rsidRPr="00CF06DE">
                <w:rPr>
                  <w:rStyle w:val="a3"/>
                  <w:rFonts w:ascii="Times New Roman" w:eastAsia="宋体" w:hAnsi="Times New Roman" w:cs="Times New Roman"/>
                  <w:kern w:val="0"/>
                  <w:sz w:val="20"/>
                  <w:szCs w:val="20"/>
                </w:rPr>
                <w:t>http://bwc.gxufe.edu.cn/bwc/myweb/level_2.cdi?typeid0=01&amp;typeid=03</w:t>
              </w:r>
            </w:hyperlink>
          </w:p>
          <w:p w:rsidR="00447EF1" w:rsidRPr="00CF06DE" w:rsidRDefault="00447EF1" w:rsidP="00AD4893">
            <w:pPr>
              <w:widowControl/>
              <w:jc w:val="left"/>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广西财经学院武装部（保卫处）主页法律法规：</w:t>
            </w:r>
          </w:p>
          <w:p w:rsidR="00447EF1" w:rsidRPr="00CF06DE" w:rsidRDefault="00447EF1" w:rsidP="00AD4893">
            <w:pPr>
              <w:widowControl/>
              <w:jc w:val="left"/>
              <w:rPr>
                <w:rFonts w:ascii="Times New Roman" w:eastAsia="宋体" w:hAnsi="Times New Roman" w:cs="Times New Roman"/>
                <w:kern w:val="0"/>
                <w:sz w:val="20"/>
                <w:szCs w:val="20"/>
              </w:rPr>
            </w:pPr>
            <w:hyperlink r:id="rId41" w:history="1">
              <w:r w:rsidRPr="00CF06DE">
                <w:rPr>
                  <w:rStyle w:val="a3"/>
                  <w:rFonts w:ascii="Times New Roman" w:eastAsia="宋体" w:hAnsi="Times New Roman" w:cs="Times New Roman"/>
                  <w:kern w:val="0"/>
                  <w:sz w:val="20"/>
                  <w:szCs w:val="20"/>
                </w:rPr>
                <w:t>http://bwc.gxufe.edu.cn/bwc/myweb/level_2.cdi?typeid0=01&amp;typeid=04</w:t>
              </w:r>
            </w:hyperlink>
          </w:p>
        </w:tc>
        <w:tc>
          <w:tcPr>
            <w:tcW w:w="1130" w:type="pct"/>
            <w:tcBorders>
              <w:top w:val="nil"/>
              <w:left w:val="nil"/>
              <w:bottom w:val="single" w:sz="4" w:space="0" w:color="auto"/>
              <w:right w:val="single" w:sz="4" w:space="0" w:color="auto"/>
            </w:tcBorders>
            <w:shd w:val="clear" w:color="auto" w:fill="auto"/>
            <w:vAlign w:val="center"/>
            <w:hideMark/>
          </w:tcPr>
          <w:p w:rsidR="00447EF1" w:rsidRPr="00CF06DE" w:rsidRDefault="00447EF1" w:rsidP="00AD4893">
            <w:pPr>
              <w:widowControl/>
              <w:rPr>
                <w:rFonts w:ascii="Times New Roman" w:eastAsia="宋体" w:hAnsi="Times New Roman" w:cs="Times New Roman"/>
                <w:kern w:val="0"/>
                <w:sz w:val="20"/>
                <w:szCs w:val="20"/>
              </w:rPr>
            </w:pPr>
            <w:r w:rsidRPr="00CF06DE">
              <w:rPr>
                <w:rFonts w:ascii="Times New Roman" w:eastAsia="宋体" w:hAnsi="Times New Roman" w:cs="Times New Roman"/>
                <w:kern w:val="0"/>
                <w:sz w:val="20"/>
                <w:szCs w:val="20"/>
              </w:rPr>
              <w:t>武装部（保卫处）</w:t>
            </w:r>
          </w:p>
        </w:tc>
      </w:tr>
    </w:tbl>
    <w:p w:rsidR="00447EF1" w:rsidRPr="00CF06DE" w:rsidRDefault="00447EF1" w:rsidP="00447EF1">
      <w:pPr>
        <w:spacing w:line="560" w:lineRule="exact"/>
        <w:ind w:firstLineChars="200" w:firstLine="640"/>
        <w:rPr>
          <w:rFonts w:ascii="Times New Roman" w:eastAsia="仿宋_GB2312" w:hAnsi="Times New Roman" w:cs="Times New Roman"/>
          <w:sz w:val="32"/>
          <w:szCs w:val="32"/>
        </w:rPr>
      </w:pPr>
    </w:p>
    <w:p w:rsidR="00022C22" w:rsidRDefault="00022C22">
      <w:bookmarkStart w:id="0" w:name="_GoBack"/>
      <w:bookmarkEnd w:id="0"/>
    </w:p>
    <w:sectPr w:rsidR="00022C22" w:rsidSect="00454EF7">
      <w:footerReference w:type="default" r:id="rId4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27" w:rsidRDefault="00F80827" w:rsidP="00447EF1">
      <w:r>
        <w:separator/>
      </w:r>
    </w:p>
  </w:endnote>
  <w:endnote w:type="continuationSeparator" w:id="0">
    <w:p w:rsidR="00F80827" w:rsidRDefault="00F80827" w:rsidP="0044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59712"/>
      <w:docPartObj>
        <w:docPartGallery w:val="Page Numbers (Bottom of Page)"/>
        <w:docPartUnique/>
      </w:docPartObj>
    </w:sdtPr>
    <w:sdtContent>
      <w:p w:rsidR="00447EF1" w:rsidRDefault="00447EF1">
        <w:pPr>
          <w:pStyle w:val="a6"/>
          <w:jc w:val="center"/>
        </w:pPr>
        <w:r>
          <w:fldChar w:fldCharType="begin"/>
        </w:r>
        <w:r>
          <w:instrText>PAGE   \* MERGEFORMAT</w:instrText>
        </w:r>
        <w:r>
          <w:fldChar w:fldCharType="separate"/>
        </w:r>
        <w:r w:rsidRPr="00447EF1">
          <w:rPr>
            <w:noProof/>
            <w:lang w:val="zh-CN"/>
          </w:rPr>
          <w:t>4</w:t>
        </w:r>
        <w:r>
          <w:fldChar w:fldCharType="end"/>
        </w:r>
      </w:p>
    </w:sdtContent>
  </w:sdt>
  <w:p w:rsidR="00447EF1" w:rsidRDefault="00447E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27" w:rsidRDefault="00F80827" w:rsidP="00447EF1">
      <w:r>
        <w:separator/>
      </w:r>
    </w:p>
  </w:footnote>
  <w:footnote w:type="continuationSeparator" w:id="0">
    <w:p w:rsidR="00F80827" w:rsidRDefault="00F80827" w:rsidP="00447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D7"/>
    <w:rsid w:val="00022C22"/>
    <w:rsid w:val="00447EF1"/>
    <w:rsid w:val="006E30DE"/>
    <w:rsid w:val="009965D7"/>
    <w:rsid w:val="00F8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447EF1"/>
    <w:rPr>
      <w:color w:val="0000FF" w:themeColor="hyperlink"/>
      <w:u w:val="single"/>
    </w:rPr>
  </w:style>
  <w:style w:type="character" w:styleId="a4">
    <w:name w:val="FollowedHyperlink"/>
    <w:basedOn w:val="a0"/>
    <w:uiPriority w:val="99"/>
    <w:semiHidden/>
    <w:unhideWhenUsed/>
    <w:rsid w:val="00447EF1"/>
    <w:rPr>
      <w:color w:val="800080" w:themeColor="followedHyperlink"/>
      <w:u w:val="single"/>
    </w:rPr>
  </w:style>
  <w:style w:type="paragraph" w:styleId="a5">
    <w:name w:val="header"/>
    <w:basedOn w:val="a"/>
    <w:link w:val="Char"/>
    <w:uiPriority w:val="99"/>
    <w:unhideWhenUsed/>
    <w:rsid w:val="00447E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47EF1"/>
    <w:rPr>
      <w:sz w:val="18"/>
      <w:szCs w:val="18"/>
    </w:rPr>
  </w:style>
  <w:style w:type="paragraph" w:styleId="a6">
    <w:name w:val="footer"/>
    <w:basedOn w:val="a"/>
    <w:link w:val="Char0"/>
    <w:uiPriority w:val="99"/>
    <w:unhideWhenUsed/>
    <w:rsid w:val="00447EF1"/>
    <w:pPr>
      <w:tabs>
        <w:tab w:val="center" w:pos="4153"/>
        <w:tab w:val="right" w:pos="8306"/>
      </w:tabs>
      <w:snapToGrid w:val="0"/>
      <w:jc w:val="left"/>
    </w:pPr>
    <w:rPr>
      <w:sz w:val="18"/>
      <w:szCs w:val="18"/>
    </w:rPr>
  </w:style>
  <w:style w:type="character" w:customStyle="1" w:styleId="Char0">
    <w:name w:val="页脚 Char"/>
    <w:basedOn w:val="a0"/>
    <w:link w:val="a6"/>
    <w:uiPriority w:val="99"/>
    <w:rsid w:val="00447E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447EF1"/>
    <w:rPr>
      <w:color w:val="0000FF" w:themeColor="hyperlink"/>
      <w:u w:val="single"/>
    </w:rPr>
  </w:style>
  <w:style w:type="character" w:styleId="a4">
    <w:name w:val="FollowedHyperlink"/>
    <w:basedOn w:val="a0"/>
    <w:uiPriority w:val="99"/>
    <w:semiHidden/>
    <w:unhideWhenUsed/>
    <w:rsid w:val="00447EF1"/>
    <w:rPr>
      <w:color w:val="800080" w:themeColor="followedHyperlink"/>
      <w:u w:val="single"/>
    </w:rPr>
  </w:style>
  <w:style w:type="paragraph" w:styleId="a5">
    <w:name w:val="header"/>
    <w:basedOn w:val="a"/>
    <w:link w:val="Char"/>
    <w:uiPriority w:val="99"/>
    <w:unhideWhenUsed/>
    <w:rsid w:val="00447E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47EF1"/>
    <w:rPr>
      <w:sz w:val="18"/>
      <w:szCs w:val="18"/>
    </w:rPr>
  </w:style>
  <w:style w:type="paragraph" w:styleId="a6">
    <w:name w:val="footer"/>
    <w:basedOn w:val="a"/>
    <w:link w:val="Char0"/>
    <w:uiPriority w:val="99"/>
    <w:unhideWhenUsed/>
    <w:rsid w:val="00447EF1"/>
    <w:pPr>
      <w:tabs>
        <w:tab w:val="center" w:pos="4153"/>
        <w:tab w:val="right" w:pos="8306"/>
      </w:tabs>
      <w:snapToGrid w:val="0"/>
      <w:jc w:val="left"/>
    </w:pPr>
    <w:rPr>
      <w:sz w:val="18"/>
      <w:szCs w:val="18"/>
    </w:rPr>
  </w:style>
  <w:style w:type="character" w:customStyle="1" w:styleId="Char0">
    <w:name w:val="页脚 Char"/>
    <w:basedOn w:val="a0"/>
    <w:link w:val="a6"/>
    <w:uiPriority w:val="99"/>
    <w:rsid w:val="00447E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xufe.cn/www/myweb/informationShow.xhtml?informationid=517268" TargetMode="External"/><Relationship Id="rId18" Type="http://schemas.openxmlformats.org/officeDocument/2006/relationships/hyperlink" Target="http://rsc.gxufe.edu.cn/rsc/myweb/informationShow.cdi?informationid=4979" TargetMode="External"/><Relationship Id="rId26" Type="http://schemas.openxmlformats.org/officeDocument/2006/relationships/hyperlink" Target="http://zsjy.gxufe.edu.cn/manage/UploadFile/20171229112005578.pdf" TargetMode="External"/><Relationship Id="rId39" Type="http://schemas.openxmlformats.org/officeDocument/2006/relationships/hyperlink" Target="http://www.gxufe.cn/www/myweb/informationShow.cdi?informationid=321559" TargetMode="External"/><Relationship Id="rId21" Type="http://schemas.openxmlformats.org/officeDocument/2006/relationships/hyperlink" Target="http://rsc.gxufe.edu.cn/rsc/myweb/informationShow.cdi?informationid=4488&amp;typeid=07" TargetMode="External"/><Relationship Id="rId34" Type="http://schemas.openxmlformats.org/officeDocument/2006/relationships/hyperlink" Target="http://xkb.gxufe.edu.cn/xkb/myweb/level_2.cdi;jsessionid=JRKctwcMmA5onG5AXSKil9nU1bHh3E-j-VnG-wl9.wwwnode03?typeid0=&amp;typeid=03" TargetMode="External"/><Relationship Id="rId42" Type="http://schemas.openxmlformats.org/officeDocument/2006/relationships/footer" Target="footer1.xml"/><Relationship Id="rId7" Type="http://schemas.openxmlformats.org/officeDocument/2006/relationships/hyperlink" Target="http://www.gxufe.cn/www/myweb/home.cdi" TargetMode="External"/><Relationship Id="rId2" Type="http://schemas.microsoft.com/office/2007/relationships/stylesWithEffects" Target="stylesWithEffects.xml"/><Relationship Id="rId16" Type="http://schemas.openxmlformats.org/officeDocument/2006/relationships/hyperlink" Target="http://zzb.gxufe.edu.cn/zzb/myweb/level_2.cdi?typeid=07" TargetMode="External"/><Relationship Id="rId20" Type="http://schemas.openxmlformats.org/officeDocument/2006/relationships/hyperlink" Target="http://rsc.gxufe.edu.cn/rsc/myweb/informationShow.cdi?informationid=4487" TargetMode="External"/><Relationship Id="rId29" Type="http://schemas.openxmlformats.org/officeDocument/2006/relationships/hyperlink" Target="http://zzgl.gxufe.cn/zzgl/myweb/informationShow.cdi?informationid=1193&amp;typeid=04" TargetMode="External"/><Relationship Id="rId41" Type="http://schemas.openxmlformats.org/officeDocument/2006/relationships/hyperlink" Target="http://bwc.gxufe.edu.cn/bwc/myweb/level_2.cdi?typeid0=01&amp;typeid=0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yz.chsi.com.cn/" TargetMode="External"/><Relationship Id="rId24" Type="http://schemas.openxmlformats.org/officeDocument/2006/relationships/hyperlink" Target="http://zsjy.gxufe.edu.cn/list.php?type=7" TargetMode="External"/><Relationship Id="rId32" Type="http://schemas.openxmlformats.org/officeDocument/2006/relationships/hyperlink" Target="http://kyc.gxufe.edu.cn/kyc/myweb/informationShow.cdi?informationid=3615" TargetMode="External"/><Relationship Id="rId37" Type="http://schemas.openxmlformats.org/officeDocument/2006/relationships/hyperlink" Target="http://www01.gxufe.edu.cn/gjjlc/type/1060207.html" TargetMode="External"/><Relationship Id="rId40" Type="http://schemas.openxmlformats.org/officeDocument/2006/relationships/hyperlink" Target="http://bwc.gxufe.edu.cn/bwc/myweb/level_2.cdi?typeid0=01&amp;typeid=03" TargetMode="External"/><Relationship Id="rId5" Type="http://schemas.openxmlformats.org/officeDocument/2006/relationships/footnotes" Target="footnotes.xml"/><Relationship Id="rId15" Type="http://schemas.openxmlformats.org/officeDocument/2006/relationships/hyperlink" Target="http://zzb.gxufe.edu.cn/zzb/myweb/level_2.cdi;jsessionid=ENuArzZNqRCzw85QFctbaRqWvg6xyCfLUsOUQ_hI.wwwnode03?typeid=06" TargetMode="External"/><Relationship Id="rId23" Type="http://schemas.openxmlformats.org/officeDocument/2006/relationships/hyperlink" Target="http://zsjy.gxufe.edu.cn/list.php?type=3" TargetMode="External"/><Relationship Id="rId28" Type="http://schemas.openxmlformats.org/officeDocument/2006/relationships/hyperlink" Target="http://www01.gxufe.edu.cn:82/xsgzb/type/020110000107.html" TargetMode="External"/><Relationship Id="rId36" Type="http://schemas.openxmlformats.org/officeDocument/2006/relationships/hyperlink" Target="http://gjjy.gxufe.edu.cn/gjjy/myweb/level_2.cdi?typeid=c1" TargetMode="External"/><Relationship Id="rId10" Type="http://schemas.openxmlformats.org/officeDocument/2006/relationships/hyperlink" Target="http://www.gxufe.edu.cn/www/subWebSites/yjsc/informationShow.xhtml?informationid=611077" TargetMode="External"/><Relationship Id="rId19" Type="http://schemas.openxmlformats.org/officeDocument/2006/relationships/hyperlink" Target="http://rsc.gxufe.edu.cn/rsc/myweb/informationShow.cdi?informationid=4974" TargetMode="External"/><Relationship Id="rId31" Type="http://schemas.openxmlformats.org/officeDocument/2006/relationships/hyperlink" Target="http://www01.gxufe.edu.cn:82/xsgzb/default.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sjy.gxufe.edu.cn/zs/zsxcc/index.php" TargetMode="External"/><Relationship Id="rId14" Type="http://schemas.openxmlformats.org/officeDocument/2006/relationships/hyperlink" Target="http://www01.gxufe.edu.cn/gjjlc/type/1060214.html" TargetMode="External"/><Relationship Id="rId22" Type="http://schemas.openxmlformats.org/officeDocument/2006/relationships/hyperlink" Target="http://zsjy.gxufe.cn/zs/zyjj.php" TargetMode="External"/><Relationship Id="rId27" Type="http://schemas.openxmlformats.org/officeDocument/2006/relationships/hyperlink" Target="http://www.gxufe.edu.cn/www/temp/41bd77d8-8a3d-3598-9851-b98e005cf3cc.pdf" TargetMode="External"/><Relationship Id="rId30" Type="http://schemas.openxmlformats.org/officeDocument/2006/relationships/hyperlink" Target="http://www01.gxufe.edu.cn:82/xsgzb/type/020110000107.html" TargetMode="External"/><Relationship Id="rId35" Type="http://schemas.openxmlformats.org/officeDocument/2006/relationships/hyperlink" Target="http://xkb.gxufe.edu.cn/xkb/myweb/level_2.cdi?typeid0=&amp;typeid=06" TargetMode="External"/><Relationship Id="rId43" Type="http://schemas.openxmlformats.org/officeDocument/2006/relationships/fontTable" Target="fontTable.xml"/><Relationship Id="rId8" Type="http://schemas.openxmlformats.org/officeDocument/2006/relationships/hyperlink" Target="http://kyc.gxufe.edu.cn/kyc/myweb/level_2.cdi;jsessionid=v95tBoKUqS263UvQl3O3xRvKewsIK-zmA0-i9MMD.wwwnode03?typeid0=&amp;typeid=01" TargetMode="External"/><Relationship Id="rId3" Type="http://schemas.openxmlformats.org/officeDocument/2006/relationships/settings" Target="settings.xml"/><Relationship Id="rId12" Type="http://schemas.openxmlformats.org/officeDocument/2006/relationships/hyperlink" Target="http://www.gxufe.edu.cn/www/myweb/informationShow.xhtml?informationid=598277" TargetMode="External"/><Relationship Id="rId17" Type="http://schemas.openxmlformats.org/officeDocument/2006/relationships/hyperlink" Target="http://rsc.gxufe.edu.cn/rsc/myweb/informationShow.cdi?informationid=5056" TargetMode="External"/><Relationship Id="rId25" Type="http://schemas.openxmlformats.org/officeDocument/2006/relationships/hyperlink" Target="http://zsjy.gxufe.edu.cn/manage/UploadFile/20171229112005578.pdf" TargetMode="External"/><Relationship Id="rId33" Type="http://schemas.openxmlformats.org/officeDocument/2006/relationships/hyperlink" Target="http://kyc.gxufe.edu.cn/kyc/myweb/informationShow.cdi?informationid=3615" TargetMode="External"/><Relationship Id="rId38" Type="http://schemas.openxmlformats.org/officeDocument/2006/relationships/hyperlink" Target="http://gjjy.gxufe.edu.cn/gjjy/myweb/level_2.cdi;jsessionid=JMvohlmQrek4ppTyVqA289Wu75GVm4umsQU3xDZe.wwwnode03?typeid=j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1708</Words>
  <Characters>9736</Characters>
  <Application>Microsoft Office Word</Application>
  <DocSecurity>0</DocSecurity>
  <Lines>81</Lines>
  <Paragraphs>22</Paragraphs>
  <ScaleCrop>false</ScaleCrop>
  <Company>Microsoft</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袁鑫</dc:creator>
  <cp:keywords/>
  <dc:description/>
  <cp:lastModifiedBy>袁鑫</cp:lastModifiedBy>
  <cp:revision>2</cp:revision>
  <dcterms:created xsi:type="dcterms:W3CDTF">2019-10-30T05:52:00Z</dcterms:created>
  <dcterms:modified xsi:type="dcterms:W3CDTF">2019-10-30T05:53:00Z</dcterms:modified>
</cp:coreProperties>
</file>